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F9774F" w14:textId="38095570" w:rsidR="009656BE" w:rsidRPr="009656BE" w:rsidRDefault="00E642D0" w:rsidP="00362833">
      <w:pPr>
        <w:pStyle w:val="Centeredtexttitlepage"/>
      </w:pPr>
      <w:r>
        <w:t>… CubeSat Networks …</w:t>
      </w:r>
    </w:p>
    <w:p w14:paraId="60D5B0D3" w14:textId="77777777" w:rsidR="004D38A1" w:rsidRDefault="009656BE" w:rsidP="00362833">
      <w:pPr>
        <w:jc w:val="center"/>
      </w:pPr>
      <w:r w:rsidRPr="009656BE">
        <w:rPr>
          <w:noProof/>
          <w:lang w:val="en-US" w:eastAsia="en-US"/>
        </w:rPr>
        <w:drawing>
          <wp:inline distT="0" distB="0" distL="0" distR="0" wp14:anchorId="2E94D291" wp14:editId="089F0922">
            <wp:extent cx="1962235" cy="222152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62653" cy="2221996"/>
                    </a:xfrm>
                    <a:prstGeom prst="rect">
                      <a:avLst/>
                    </a:prstGeom>
                    <a:noFill/>
                    <a:ln>
                      <a:noFill/>
                    </a:ln>
                  </pic:spPr>
                </pic:pic>
              </a:graphicData>
            </a:graphic>
          </wp:inline>
        </w:drawing>
      </w:r>
    </w:p>
    <w:p w14:paraId="37F7F095" w14:textId="5F380A4A" w:rsidR="009656BE" w:rsidRPr="004D38A1" w:rsidRDefault="009656BE" w:rsidP="00362833">
      <w:pPr>
        <w:pStyle w:val="Centered"/>
        <w:rPr>
          <w:b/>
          <w:bCs/>
        </w:rPr>
      </w:pPr>
      <w:r w:rsidRPr="009656BE">
        <w:t>Stephen Ennis</w:t>
      </w:r>
    </w:p>
    <w:p w14:paraId="4C426972" w14:textId="77777777" w:rsidR="004D38A1" w:rsidRDefault="009656BE" w:rsidP="00362833">
      <w:pPr>
        <w:pStyle w:val="Centered"/>
      </w:pPr>
      <w:r w:rsidRPr="009656BE">
        <w:t>Supervisor: Jonathan Dukes</w:t>
      </w:r>
    </w:p>
    <w:p w14:paraId="3BDF17A6" w14:textId="2AD40E86" w:rsidR="009656BE" w:rsidRPr="009656BE" w:rsidRDefault="009656BE" w:rsidP="00362833">
      <w:pPr>
        <w:pStyle w:val="Centered"/>
      </w:pPr>
      <w:r w:rsidRPr="009656BE">
        <w:t>School of Computer Science and Statistics</w:t>
      </w:r>
    </w:p>
    <w:p w14:paraId="789B088D" w14:textId="77777777" w:rsidR="009656BE" w:rsidRPr="009656BE" w:rsidRDefault="009656BE" w:rsidP="00362833">
      <w:pPr>
        <w:pStyle w:val="Centered"/>
      </w:pPr>
      <w:r w:rsidRPr="009656BE">
        <w:t>Trinity College Dublin</w:t>
      </w:r>
    </w:p>
    <w:p w14:paraId="6EA413D6" w14:textId="77777777" w:rsidR="009656BE" w:rsidRPr="009656BE" w:rsidRDefault="009656BE" w:rsidP="00362833">
      <w:pPr>
        <w:pStyle w:val="Centered"/>
      </w:pPr>
    </w:p>
    <w:p w14:paraId="2799FA72" w14:textId="77777777" w:rsidR="009656BE" w:rsidRPr="009656BE" w:rsidRDefault="009656BE" w:rsidP="00362833">
      <w:pPr>
        <w:pStyle w:val="Centered"/>
      </w:pPr>
      <w:r w:rsidRPr="009656BE">
        <w:t>M.A.I. Computer Engineering</w:t>
      </w:r>
    </w:p>
    <w:p w14:paraId="74A556EC" w14:textId="06598CE6" w:rsidR="00B6274B" w:rsidRDefault="00D400C8" w:rsidP="00362833">
      <w:pPr>
        <w:pStyle w:val="Centered"/>
      </w:pPr>
      <w:r>
        <w:t>--/--/2017</w:t>
      </w:r>
    </w:p>
    <w:p w14:paraId="347EFDE4" w14:textId="73CED178" w:rsidR="00D400C8" w:rsidRDefault="00D400C8" w:rsidP="00362833"/>
    <w:p w14:paraId="76F8F4B8" w14:textId="6C1C970C" w:rsidR="00D400C8" w:rsidRDefault="00D400C8" w:rsidP="00362833"/>
    <w:p w14:paraId="72275DAC" w14:textId="058F0A17" w:rsidR="007D4619" w:rsidRDefault="007D4619" w:rsidP="00362833"/>
    <w:p w14:paraId="5B82D8FD" w14:textId="7BDB63B7" w:rsidR="00FB470A" w:rsidRDefault="00FB470A" w:rsidP="00362833">
      <w:pPr>
        <w:pStyle w:val="Chaptertitlenotnumbered"/>
      </w:pPr>
      <w:bookmarkStart w:id="0" w:name="_Toc481581367"/>
      <w:r>
        <w:lastRenderedPageBreak/>
        <w:t>Acknowledgements</w:t>
      </w:r>
      <w:bookmarkEnd w:id="0"/>
    </w:p>
    <w:p w14:paraId="5A5294AD" w14:textId="3CE5DCBC" w:rsidR="00FB470A" w:rsidRDefault="00FB470A" w:rsidP="00362833">
      <w:r>
        <w:t>…</w:t>
      </w:r>
    </w:p>
    <w:p w14:paraId="5951E0C0" w14:textId="3E40F299" w:rsidR="00FB470A" w:rsidRDefault="00FB470A" w:rsidP="00362833">
      <w:pPr>
        <w:pStyle w:val="Chaptertitlenotnumbered"/>
      </w:pPr>
      <w:bookmarkStart w:id="1" w:name="_Toc481581368"/>
      <w:r>
        <w:lastRenderedPageBreak/>
        <w:t>Abstract</w:t>
      </w:r>
      <w:bookmarkStart w:id="2" w:name="_GoBack"/>
      <w:bookmarkEnd w:id="1"/>
      <w:bookmarkEnd w:id="2"/>
    </w:p>
    <w:p w14:paraId="5CA79C97" w14:textId="086B9577" w:rsidR="00FB470A" w:rsidRPr="00FB470A" w:rsidRDefault="00FB470A" w:rsidP="00362833">
      <w:r>
        <w:t>…</w:t>
      </w:r>
    </w:p>
    <w:p w14:paraId="1BEF4E4B" w14:textId="46B30886" w:rsidR="007D4619" w:rsidRDefault="007D4619" w:rsidP="00362833">
      <w:pPr>
        <w:pStyle w:val="ChaptertitleNoToC"/>
      </w:pPr>
      <w:r w:rsidRPr="000E334A">
        <w:lastRenderedPageBreak/>
        <w:t>Contents</w:t>
      </w:r>
    </w:p>
    <w:p w14:paraId="062AAD80" w14:textId="01B98277" w:rsidR="00C1495C" w:rsidRDefault="007D4619">
      <w:pPr>
        <w:pStyle w:val="TOC1"/>
        <w:rPr>
          <w:rFonts w:asciiTheme="minorHAnsi" w:hAnsiTheme="minorHAnsi"/>
          <w:noProof/>
          <w:lang w:val="en-US" w:eastAsia="en-US"/>
        </w:rPr>
      </w:pPr>
      <w:r>
        <w:fldChar w:fldCharType="begin"/>
      </w:r>
      <w:r>
        <w:instrText xml:space="preserve"> TOC \o "4-5" \t "Heading 1,1,Heading 2,2,Heading 3,3,Appendix heading 4,4,Appendix heading 5,5,Chapter title (not numbered),1,Appendix heading 1,1,Appendix heading 2,2,Appendix heading 3,3" </w:instrText>
      </w:r>
      <w:r>
        <w:fldChar w:fldCharType="separate"/>
      </w:r>
      <w:r w:rsidR="00C1495C">
        <w:rPr>
          <w:noProof/>
        </w:rPr>
        <w:t>Acknowledgements</w:t>
      </w:r>
      <w:r w:rsidR="00C1495C">
        <w:rPr>
          <w:noProof/>
        </w:rPr>
        <w:tab/>
      </w:r>
      <w:r w:rsidR="00C1495C">
        <w:rPr>
          <w:noProof/>
        </w:rPr>
        <w:fldChar w:fldCharType="begin"/>
      </w:r>
      <w:r w:rsidR="00C1495C">
        <w:rPr>
          <w:noProof/>
        </w:rPr>
        <w:instrText xml:space="preserve"> PAGEREF _Toc481581367 \h </w:instrText>
      </w:r>
      <w:r w:rsidR="00C1495C">
        <w:rPr>
          <w:noProof/>
        </w:rPr>
      </w:r>
      <w:r w:rsidR="00C1495C">
        <w:rPr>
          <w:noProof/>
        </w:rPr>
        <w:fldChar w:fldCharType="separate"/>
      </w:r>
      <w:r w:rsidR="00725846">
        <w:rPr>
          <w:noProof/>
        </w:rPr>
        <w:t>ii</w:t>
      </w:r>
      <w:r w:rsidR="00C1495C">
        <w:rPr>
          <w:noProof/>
        </w:rPr>
        <w:fldChar w:fldCharType="end"/>
      </w:r>
    </w:p>
    <w:p w14:paraId="2E4EC6AA" w14:textId="4CCB1783" w:rsidR="00C1495C" w:rsidRDefault="00C1495C">
      <w:pPr>
        <w:pStyle w:val="TOC1"/>
        <w:rPr>
          <w:rFonts w:asciiTheme="minorHAnsi" w:hAnsiTheme="minorHAnsi"/>
          <w:noProof/>
          <w:lang w:val="en-US" w:eastAsia="en-US"/>
        </w:rPr>
      </w:pPr>
      <w:r>
        <w:rPr>
          <w:noProof/>
        </w:rPr>
        <w:t>Abstract</w:t>
      </w:r>
      <w:r>
        <w:rPr>
          <w:noProof/>
        </w:rPr>
        <w:tab/>
      </w:r>
      <w:r>
        <w:rPr>
          <w:noProof/>
        </w:rPr>
        <w:fldChar w:fldCharType="begin"/>
      </w:r>
      <w:r>
        <w:rPr>
          <w:noProof/>
        </w:rPr>
        <w:instrText xml:space="preserve"> PAGEREF _Toc481581368 \h </w:instrText>
      </w:r>
      <w:r>
        <w:rPr>
          <w:noProof/>
        </w:rPr>
      </w:r>
      <w:r>
        <w:rPr>
          <w:noProof/>
        </w:rPr>
        <w:fldChar w:fldCharType="separate"/>
      </w:r>
      <w:r w:rsidR="00725846">
        <w:rPr>
          <w:noProof/>
        </w:rPr>
        <w:t>iii</w:t>
      </w:r>
      <w:r>
        <w:rPr>
          <w:noProof/>
        </w:rPr>
        <w:fldChar w:fldCharType="end"/>
      </w:r>
    </w:p>
    <w:p w14:paraId="1F284652" w14:textId="2CDE28A9" w:rsidR="00C1495C" w:rsidRDefault="00C1495C">
      <w:pPr>
        <w:pStyle w:val="TOC1"/>
        <w:rPr>
          <w:rFonts w:asciiTheme="minorHAnsi" w:hAnsiTheme="minorHAnsi"/>
          <w:noProof/>
          <w:lang w:val="en-US" w:eastAsia="en-US"/>
        </w:rPr>
      </w:pPr>
      <w:r>
        <w:rPr>
          <w:noProof/>
        </w:rPr>
        <w:t>Figures</w:t>
      </w:r>
      <w:r>
        <w:rPr>
          <w:noProof/>
        </w:rPr>
        <w:tab/>
      </w:r>
      <w:r>
        <w:rPr>
          <w:noProof/>
        </w:rPr>
        <w:fldChar w:fldCharType="begin"/>
      </w:r>
      <w:r>
        <w:rPr>
          <w:noProof/>
        </w:rPr>
        <w:instrText xml:space="preserve"> PAGEREF _Toc481581369 \h </w:instrText>
      </w:r>
      <w:r>
        <w:rPr>
          <w:noProof/>
        </w:rPr>
      </w:r>
      <w:r>
        <w:rPr>
          <w:noProof/>
        </w:rPr>
        <w:fldChar w:fldCharType="separate"/>
      </w:r>
      <w:r w:rsidR="00725846">
        <w:rPr>
          <w:noProof/>
        </w:rPr>
        <w:t>vii</w:t>
      </w:r>
      <w:r>
        <w:rPr>
          <w:noProof/>
        </w:rPr>
        <w:fldChar w:fldCharType="end"/>
      </w:r>
    </w:p>
    <w:p w14:paraId="671E741B" w14:textId="35D1906A" w:rsidR="00C1495C" w:rsidRDefault="00C1495C">
      <w:pPr>
        <w:pStyle w:val="TOC1"/>
        <w:rPr>
          <w:rFonts w:asciiTheme="minorHAnsi" w:hAnsiTheme="minorHAnsi"/>
          <w:noProof/>
          <w:lang w:val="en-US" w:eastAsia="en-US"/>
        </w:rPr>
      </w:pPr>
      <w:r>
        <w:rPr>
          <w:noProof/>
        </w:rPr>
        <w:t>Tables</w:t>
      </w:r>
      <w:r>
        <w:rPr>
          <w:noProof/>
        </w:rPr>
        <w:tab/>
      </w:r>
      <w:r>
        <w:rPr>
          <w:noProof/>
        </w:rPr>
        <w:fldChar w:fldCharType="begin"/>
      </w:r>
      <w:r>
        <w:rPr>
          <w:noProof/>
        </w:rPr>
        <w:instrText xml:space="preserve"> PAGEREF _Toc481581370 \h </w:instrText>
      </w:r>
      <w:r>
        <w:rPr>
          <w:noProof/>
        </w:rPr>
      </w:r>
      <w:r>
        <w:rPr>
          <w:noProof/>
        </w:rPr>
        <w:fldChar w:fldCharType="separate"/>
      </w:r>
      <w:r w:rsidR="00725846">
        <w:rPr>
          <w:noProof/>
        </w:rPr>
        <w:t>ix</w:t>
      </w:r>
      <w:r>
        <w:rPr>
          <w:noProof/>
        </w:rPr>
        <w:fldChar w:fldCharType="end"/>
      </w:r>
    </w:p>
    <w:p w14:paraId="1659121E" w14:textId="1E8C43B1" w:rsidR="00C1495C" w:rsidRDefault="00C1495C">
      <w:pPr>
        <w:pStyle w:val="TOC1"/>
        <w:rPr>
          <w:rFonts w:asciiTheme="minorHAnsi" w:hAnsiTheme="minorHAnsi"/>
          <w:noProof/>
          <w:lang w:val="en-US" w:eastAsia="en-US"/>
        </w:rPr>
      </w:pPr>
      <w:r>
        <w:rPr>
          <w:noProof/>
        </w:rPr>
        <w:t>Abbreviations</w:t>
      </w:r>
      <w:r>
        <w:rPr>
          <w:noProof/>
        </w:rPr>
        <w:tab/>
      </w:r>
      <w:r>
        <w:rPr>
          <w:noProof/>
        </w:rPr>
        <w:fldChar w:fldCharType="begin"/>
      </w:r>
      <w:r>
        <w:rPr>
          <w:noProof/>
        </w:rPr>
        <w:instrText xml:space="preserve"> PAGEREF _Toc481581371 \h </w:instrText>
      </w:r>
      <w:r>
        <w:rPr>
          <w:noProof/>
        </w:rPr>
      </w:r>
      <w:r>
        <w:rPr>
          <w:noProof/>
        </w:rPr>
        <w:fldChar w:fldCharType="separate"/>
      </w:r>
      <w:r w:rsidR="00725846">
        <w:rPr>
          <w:noProof/>
        </w:rPr>
        <w:t>x</w:t>
      </w:r>
      <w:r>
        <w:rPr>
          <w:noProof/>
        </w:rPr>
        <w:fldChar w:fldCharType="end"/>
      </w:r>
    </w:p>
    <w:p w14:paraId="7218C85C" w14:textId="533B3FA9" w:rsidR="00C1495C" w:rsidRDefault="00C1495C">
      <w:pPr>
        <w:pStyle w:val="TOC1"/>
        <w:rPr>
          <w:rFonts w:asciiTheme="minorHAnsi" w:hAnsiTheme="minorHAnsi"/>
          <w:noProof/>
          <w:lang w:val="en-US" w:eastAsia="en-US"/>
        </w:rPr>
      </w:pPr>
      <w:r>
        <w:rPr>
          <w:noProof/>
        </w:rPr>
        <w:t>Chapter 1: Introduction</w:t>
      </w:r>
      <w:r>
        <w:rPr>
          <w:noProof/>
        </w:rPr>
        <w:tab/>
      </w:r>
      <w:r>
        <w:rPr>
          <w:noProof/>
        </w:rPr>
        <w:fldChar w:fldCharType="begin"/>
      </w:r>
      <w:r>
        <w:rPr>
          <w:noProof/>
        </w:rPr>
        <w:instrText xml:space="preserve"> PAGEREF _Toc481581372 \h </w:instrText>
      </w:r>
      <w:r>
        <w:rPr>
          <w:noProof/>
        </w:rPr>
      </w:r>
      <w:r>
        <w:rPr>
          <w:noProof/>
        </w:rPr>
        <w:fldChar w:fldCharType="separate"/>
      </w:r>
      <w:r w:rsidR="00725846">
        <w:rPr>
          <w:noProof/>
        </w:rPr>
        <w:t>1</w:t>
      </w:r>
      <w:r>
        <w:rPr>
          <w:noProof/>
        </w:rPr>
        <w:fldChar w:fldCharType="end"/>
      </w:r>
    </w:p>
    <w:p w14:paraId="3BCB6BDB" w14:textId="3B5EB752" w:rsidR="00C1495C" w:rsidRDefault="00C1495C">
      <w:pPr>
        <w:pStyle w:val="TOC2"/>
        <w:rPr>
          <w:rFonts w:asciiTheme="minorHAnsi" w:hAnsiTheme="minorHAnsi"/>
          <w:noProof/>
          <w:lang w:val="en-US" w:eastAsia="en-US"/>
        </w:rPr>
      </w:pPr>
      <w:r>
        <w:rPr>
          <w:noProof/>
        </w:rPr>
        <w:t>1.1 Objectives</w:t>
      </w:r>
      <w:r>
        <w:rPr>
          <w:noProof/>
        </w:rPr>
        <w:tab/>
      </w:r>
      <w:r>
        <w:rPr>
          <w:noProof/>
        </w:rPr>
        <w:fldChar w:fldCharType="begin"/>
      </w:r>
      <w:r>
        <w:rPr>
          <w:noProof/>
        </w:rPr>
        <w:instrText xml:space="preserve"> PAGEREF _Toc481581373 \h </w:instrText>
      </w:r>
      <w:r>
        <w:rPr>
          <w:noProof/>
        </w:rPr>
      </w:r>
      <w:r>
        <w:rPr>
          <w:noProof/>
        </w:rPr>
        <w:fldChar w:fldCharType="separate"/>
      </w:r>
      <w:r w:rsidR="00725846">
        <w:rPr>
          <w:noProof/>
        </w:rPr>
        <w:t>5</w:t>
      </w:r>
      <w:r>
        <w:rPr>
          <w:noProof/>
        </w:rPr>
        <w:fldChar w:fldCharType="end"/>
      </w:r>
    </w:p>
    <w:p w14:paraId="05F582E9" w14:textId="4336298C" w:rsidR="00C1495C" w:rsidRDefault="00C1495C">
      <w:pPr>
        <w:pStyle w:val="TOC2"/>
        <w:rPr>
          <w:rFonts w:asciiTheme="minorHAnsi" w:hAnsiTheme="minorHAnsi"/>
          <w:noProof/>
          <w:lang w:val="en-US" w:eastAsia="en-US"/>
        </w:rPr>
      </w:pPr>
      <w:r>
        <w:rPr>
          <w:noProof/>
        </w:rPr>
        <w:t>1.2 Thesis Structure</w:t>
      </w:r>
      <w:r>
        <w:rPr>
          <w:noProof/>
        </w:rPr>
        <w:tab/>
      </w:r>
      <w:r>
        <w:rPr>
          <w:noProof/>
        </w:rPr>
        <w:fldChar w:fldCharType="begin"/>
      </w:r>
      <w:r>
        <w:rPr>
          <w:noProof/>
        </w:rPr>
        <w:instrText xml:space="preserve"> PAGEREF _Toc481581374 \h </w:instrText>
      </w:r>
      <w:r>
        <w:rPr>
          <w:noProof/>
        </w:rPr>
      </w:r>
      <w:r>
        <w:rPr>
          <w:noProof/>
        </w:rPr>
        <w:fldChar w:fldCharType="separate"/>
      </w:r>
      <w:r w:rsidR="00725846">
        <w:rPr>
          <w:noProof/>
        </w:rPr>
        <w:t>8</w:t>
      </w:r>
      <w:r>
        <w:rPr>
          <w:noProof/>
        </w:rPr>
        <w:fldChar w:fldCharType="end"/>
      </w:r>
    </w:p>
    <w:p w14:paraId="36ABC9A9" w14:textId="53D783A8" w:rsidR="00C1495C" w:rsidRDefault="00C1495C">
      <w:pPr>
        <w:pStyle w:val="TOC1"/>
        <w:rPr>
          <w:rFonts w:asciiTheme="minorHAnsi" w:hAnsiTheme="minorHAnsi"/>
          <w:noProof/>
          <w:lang w:val="en-US" w:eastAsia="en-US"/>
        </w:rPr>
      </w:pPr>
      <w:r>
        <w:rPr>
          <w:noProof/>
        </w:rPr>
        <w:t>Chapter 2: State of the Art</w:t>
      </w:r>
      <w:r>
        <w:rPr>
          <w:noProof/>
        </w:rPr>
        <w:tab/>
      </w:r>
      <w:r>
        <w:rPr>
          <w:noProof/>
        </w:rPr>
        <w:fldChar w:fldCharType="begin"/>
      </w:r>
      <w:r>
        <w:rPr>
          <w:noProof/>
        </w:rPr>
        <w:instrText xml:space="preserve"> PAGEREF _Toc481581375 \h </w:instrText>
      </w:r>
      <w:r>
        <w:rPr>
          <w:noProof/>
        </w:rPr>
      </w:r>
      <w:r>
        <w:rPr>
          <w:noProof/>
        </w:rPr>
        <w:fldChar w:fldCharType="separate"/>
      </w:r>
      <w:r w:rsidR="00725846">
        <w:rPr>
          <w:noProof/>
        </w:rPr>
        <w:t>10</w:t>
      </w:r>
      <w:r>
        <w:rPr>
          <w:noProof/>
        </w:rPr>
        <w:fldChar w:fldCharType="end"/>
      </w:r>
    </w:p>
    <w:p w14:paraId="776427E4" w14:textId="4B4D947C" w:rsidR="00C1495C" w:rsidRDefault="00C1495C">
      <w:pPr>
        <w:pStyle w:val="TOC2"/>
        <w:rPr>
          <w:rFonts w:asciiTheme="minorHAnsi" w:hAnsiTheme="minorHAnsi"/>
          <w:noProof/>
          <w:lang w:val="en-US" w:eastAsia="en-US"/>
        </w:rPr>
      </w:pPr>
      <w:r>
        <w:rPr>
          <w:noProof/>
        </w:rPr>
        <w:t>2.1 CubeSats</w:t>
      </w:r>
      <w:r>
        <w:rPr>
          <w:noProof/>
        </w:rPr>
        <w:tab/>
      </w:r>
      <w:r>
        <w:rPr>
          <w:noProof/>
        </w:rPr>
        <w:fldChar w:fldCharType="begin"/>
      </w:r>
      <w:r>
        <w:rPr>
          <w:noProof/>
        </w:rPr>
        <w:instrText xml:space="preserve"> PAGEREF _Toc481581376 \h </w:instrText>
      </w:r>
      <w:r>
        <w:rPr>
          <w:noProof/>
        </w:rPr>
      </w:r>
      <w:r>
        <w:rPr>
          <w:noProof/>
        </w:rPr>
        <w:fldChar w:fldCharType="separate"/>
      </w:r>
      <w:r w:rsidR="00725846">
        <w:rPr>
          <w:noProof/>
        </w:rPr>
        <w:t>10</w:t>
      </w:r>
      <w:r>
        <w:rPr>
          <w:noProof/>
        </w:rPr>
        <w:fldChar w:fldCharType="end"/>
      </w:r>
    </w:p>
    <w:p w14:paraId="585B4B51" w14:textId="706333EC" w:rsidR="00C1495C" w:rsidRDefault="00C1495C">
      <w:pPr>
        <w:pStyle w:val="TOC3"/>
        <w:rPr>
          <w:rFonts w:asciiTheme="minorHAnsi" w:hAnsiTheme="minorHAnsi"/>
          <w:noProof/>
          <w:lang w:val="en-US" w:eastAsia="en-US"/>
        </w:rPr>
      </w:pPr>
      <w:r>
        <w:rPr>
          <w:noProof/>
        </w:rPr>
        <w:t>2.1.1 Capabilities</w:t>
      </w:r>
      <w:r>
        <w:rPr>
          <w:noProof/>
        </w:rPr>
        <w:tab/>
      </w:r>
      <w:r>
        <w:rPr>
          <w:noProof/>
        </w:rPr>
        <w:fldChar w:fldCharType="begin"/>
      </w:r>
      <w:r>
        <w:rPr>
          <w:noProof/>
        </w:rPr>
        <w:instrText xml:space="preserve"> PAGEREF _Toc481581377 \h </w:instrText>
      </w:r>
      <w:r>
        <w:rPr>
          <w:noProof/>
        </w:rPr>
      </w:r>
      <w:r>
        <w:rPr>
          <w:noProof/>
        </w:rPr>
        <w:fldChar w:fldCharType="separate"/>
      </w:r>
      <w:r w:rsidR="00725846">
        <w:rPr>
          <w:noProof/>
        </w:rPr>
        <w:t>14</w:t>
      </w:r>
      <w:r>
        <w:rPr>
          <w:noProof/>
        </w:rPr>
        <w:fldChar w:fldCharType="end"/>
      </w:r>
    </w:p>
    <w:p w14:paraId="41653512" w14:textId="2DCD82F5" w:rsidR="00C1495C" w:rsidRDefault="00C1495C">
      <w:pPr>
        <w:pStyle w:val="TOC4"/>
        <w:tabs>
          <w:tab w:val="right" w:leader="dot" w:pos="8630"/>
        </w:tabs>
        <w:rPr>
          <w:rFonts w:asciiTheme="minorHAnsi" w:hAnsiTheme="minorHAnsi"/>
          <w:noProof/>
          <w:lang w:val="en-US" w:eastAsia="en-US"/>
        </w:rPr>
      </w:pPr>
      <w:r>
        <w:rPr>
          <w:noProof/>
        </w:rPr>
        <w:t>Space-to-Ground Communication Systems</w:t>
      </w:r>
      <w:r>
        <w:rPr>
          <w:noProof/>
        </w:rPr>
        <w:tab/>
      </w:r>
      <w:r>
        <w:rPr>
          <w:noProof/>
        </w:rPr>
        <w:fldChar w:fldCharType="begin"/>
      </w:r>
      <w:r>
        <w:rPr>
          <w:noProof/>
        </w:rPr>
        <w:instrText xml:space="preserve"> PAGEREF _Toc481581378 \h </w:instrText>
      </w:r>
      <w:r>
        <w:rPr>
          <w:noProof/>
        </w:rPr>
      </w:r>
      <w:r>
        <w:rPr>
          <w:noProof/>
        </w:rPr>
        <w:fldChar w:fldCharType="separate"/>
      </w:r>
      <w:r w:rsidR="00725846">
        <w:rPr>
          <w:noProof/>
        </w:rPr>
        <w:t>15</w:t>
      </w:r>
      <w:r>
        <w:rPr>
          <w:noProof/>
        </w:rPr>
        <w:fldChar w:fldCharType="end"/>
      </w:r>
    </w:p>
    <w:p w14:paraId="62B1DACA" w14:textId="03768292" w:rsidR="00C1495C" w:rsidRDefault="00C1495C">
      <w:pPr>
        <w:pStyle w:val="TOC4"/>
        <w:tabs>
          <w:tab w:val="right" w:leader="dot" w:pos="8630"/>
        </w:tabs>
        <w:rPr>
          <w:rFonts w:asciiTheme="minorHAnsi" w:hAnsiTheme="minorHAnsi"/>
          <w:noProof/>
          <w:lang w:val="en-US" w:eastAsia="en-US"/>
        </w:rPr>
      </w:pPr>
      <w:r>
        <w:rPr>
          <w:noProof/>
        </w:rPr>
        <w:t>Satellite-to-Satellite Communication Systems</w:t>
      </w:r>
      <w:r>
        <w:rPr>
          <w:noProof/>
        </w:rPr>
        <w:tab/>
      </w:r>
      <w:r>
        <w:rPr>
          <w:noProof/>
        </w:rPr>
        <w:fldChar w:fldCharType="begin"/>
      </w:r>
      <w:r>
        <w:rPr>
          <w:noProof/>
        </w:rPr>
        <w:instrText xml:space="preserve"> PAGEREF _Toc481581379 \h </w:instrText>
      </w:r>
      <w:r>
        <w:rPr>
          <w:noProof/>
        </w:rPr>
      </w:r>
      <w:r>
        <w:rPr>
          <w:noProof/>
        </w:rPr>
        <w:fldChar w:fldCharType="separate"/>
      </w:r>
      <w:r w:rsidR="00725846">
        <w:rPr>
          <w:noProof/>
        </w:rPr>
        <w:t>16</w:t>
      </w:r>
      <w:r>
        <w:rPr>
          <w:noProof/>
        </w:rPr>
        <w:fldChar w:fldCharType="end"/>
      </w:r>
    </w:p>
    <w:p w14:paraId="5C235CC2" w14:textId="4A8F2811" w:rsidR="00C1495C" w:rsidRDefault="00C1495C">
      <w:pPr>
        <w:pStyle w:val="TOC4"/>
        <w:tabs>
          <w:tab w:val="right" w:leader="dot" w:pos="8630"/>
        </w:tabs>
        <w:rPr>
          <w:rFonts w:asciiTheme="minorHAnsi" w:hAnsiTheme="minorHAnsi"/>
          <w:noProof/>
          <w:lang w:val="en-US" w:eastAsia="en-US"/>
        </w:rPr>
      </w:pPr>
      <w:r>
        <w:rPr>
          <w:noProof/>
        </w:rPr>
        <w:t>Power capabilities</w:t>
      </w:r>
      <w:r>
        <w:rPr>
          <w:noProof/>
        </w:rPr>
        <w:tab/>
      </w:r>
      <w:r>
        <w:rPr>
          <w:noProof/>
        </w:rPr>
        <w:fldChar w:fldCharType="begin"/>
      </w:r>
      <w:r>
        <w:rPr>
          <w:noProof/>
        </w:rPr>
        <w:instrText xml:space="preserve"> PAGEREF _Toc481581380 \h </w:instrText>
      </w:r>
      <w:r>
        <w:rPr>
          <w:noProof/>
        </w:rPr>
      </w:r>
      <w:r>
        <w:rPr>
          <w:noProof/>
        </w:rPr>
        <w:fldChar w:fldCharType="separate"/>
      </w:r>
      <w:r w:rsidR="00725846">
        <w:rPr>
          <w:noProof/>
        </w:rPr>
        <w:t>18</w:t>
      </w:r>
      <w:r>
        <w:rPr>
          <w:noProof/>
        </w:rPr>
        <w:fldChar w:fldCharType="end"/>
      </w:r>
    </w:p>
    <w:p w14:paraId="53AA7576" w14:textId="4D670DBA" w:rsidR="00C1495C" w:rsidRDefault="00C1495C">
      <w:pPr>
        <w:pStyle w:val="TOC4"/>
        <w:tabs>
          <w:tab w:val="right" w:leader="dot" w:pos="8630"/>
        </w:tabs>
        <w:rPr>
          <w:rFonts w:asciiTheme="minorHAnsi" w:hAnsiTheme="minorHAnsi"/>
          <w:noProof/>
          <w:lang w:val="en-US" w:eastAsia="en-US"/>
        </w:rPr>
      </w:pPr>
      <w:r>
        <w:rPr>
          <w:noProof/>
        </w:rPr>
        <w:t>Other Capabilities</w:t>
      </w:r>
      <w:r>
        <w:rPr>
          <w:noProof/>
        </w:rPr>
        <w:tab/>
      </w:r>
      <w:r>
        <w:rPr>
          <w:noProof/>
        </w:rPr>
        <w:fldChar w:fldCharType="begin"/>
      </w:r>
      <w:r>
        <w:rPr>
          <w:noProof/>
        </w:rPr>
        <w:instrText xml:space="preserve"> PAGEREF _Toc481581381 \h </w:instrText>
      </w:r>
      <w:r>
        <w:rPr>
          <w:noProof/>
        </w:rPr>
      </w:r>
      <w:r>
        <w:rPr>
          <w:noProof/>
        </w:rPr>
        <w:fldChar w:fldCharType="separate"/>
      </w:r>
      <w:r w:rsidR="00725846">
        <w:rPr>
          <w:noProof/>
        </w:rPr>
        <w:t>18</w:t>
      </w:r>
      <w:r>
        <w:rPr>
          <w:noProof/>
        </w:rPr>
        <w:fldChar w:fldCharType="end"/>
      </w:r>
    </w:p>
    <w:p w14:paraId="4D691ACA" w14:textId="11280019" w:rsidR="00C1495C" w:rsidRDefault="00C1495C">
      <w:pPr>
        <w:pStyle w:val="TOC3"/>
        <w:rPr>
          <w:rFonts w:asciiTheme="minorHAnsi" w:hAnsiTheme="minorHAnsi"/>
          <w:noProof/>
          <w:lang w:val="en-US" w:eastAsia="en-US"/>
        </w:rPr>
      </w:pPr>
      <w:r>
        <w:rPr>
          <w:noProof/>
        </w:rPr>
        <w:t>2.1.2 Applications</w:t>
      </w:r>
      <w:r>
        <w:rPr>
          <w:noProof/>
        </w:rPr>
        <w:tab/>
      </w:r>
      <w:r>
        <w:rPr>
          <w:noProof/>
        </w:rPr>
        <w:fldChar w:fldCharType="begin"/>
      </w:r>
      <w:r>
        <w:rPr>
          <w:noProof/>
        </w:rPr>
        <w:instrText xml:space="preserve"> PAGEREF _Toc481581382 \h </w:instrText>
      </w:r>
      <w:r>
        <w:rPr>
          <w:noProof/>
        </w:rPr>
      </w:r>
      <w:r>
        <w:rPr>
          <w:noProof/>
        </w:rPr>
        <w:fldChar w:fldCharType="separate"/>
      </w:r>
      <w:r w:rsidR="00725846">
        <w:rPr>
          <w:noProof/>
        </w:rPr>
        <w:t>20</w:t>
      </w:r>
      <w:r>
        <w:rPr>
          <w:noProof/>
        </w:rPr>
        <w:fldChar w:fldCharType="end"/>
      </w:r>
    </w:p>
    <w:p w14:paraId="543598F0" w14:textId="60A672AC" w:rsidR="00C1495C" w:rsidRDefault="00C1495C">
      <w:pPr>
        <w:pStyle w:val="TOC4"/>
        <w:tabs>
          <w:tab w:val="right" w:leader="dot" w:pos="8630"/>
        </w:tabs>
        <w:rPr>
          <w:rFonts w:asciiTheme="minorHAnsi" w:hAnsiTheme="minorHAnsi"/>
          <w:noProof/>
          <w:lang w:val="en-US" w:eastAsia="en-US"/>
        </w:rPr>
      </w:pPr>
      <w:r>
        <w:rPr>
          <w:noProof/>
        </w:rPr>
        <w:t>Sensing Missions</w:t>
      </w:r>
      <w:r>
        <w:rPr>
          <w:noProof/>
        </w:rPr>
        <w:tab/>
      </w:r>
      <w:r>
        <w:rPr>
          <w:noProof/>
        </w:rPr>
        <w:fldChar w:fldCharType="begin"/>
      </w:r>
      <w:r>
        <w:rPr>
          <w:noProof/>
        </w:rPr>
        <w:instrText xml:space="preserve"> PAGEREF _Toc481581383 \h </w:instrText>
      </w:r>
      <w:r>
        <w:rPr>
          <w:noProof/>
        </w:rPr>
      </w:r>
      <w:r>
        <w:rPr>
          <w:noProof/>
        </w:rPr>
        <w:fldChar w:fldCharType="separate"/>
      </w:r>
      <w:r w:rsidR="00725846">
        <w:rPr>
          <w:noProof/>
        </w:rPr>
        <w:t>20</w:t>
      </w:r>
      <w:r>
        <w:rPr>
          <w:noProof/>
        </w:rPr>
        <w:fldChar w:fldCharType="end"/>
      </w:r>
    </w:p>
    <w:p w14:paraId="27391C0F" w14:textId="09A64234" w:rsidR="00C1495C" w:rsidRDefault="00C1495C">
      <w:pPr>
        <w:pStyle w:val="TOC4"/>
        <w:tabs>
          <w:tab w:val="right" w:leader="dot" w:pos="8630"/>
        </w:tabs>
        <w:rPr>
          <w:rFonts w:asciiTheme="minorHAnsi" w:hAnsiTheme="minorHAnsi"/>
          <w:noProof/>
          <w:lang w:val="en-US" w:eastAsia="en-US"/>
        </w:rPr>
      </w:pPr>
      <w:r>
        <w:rPr>
          <w:noProof/>
        </w:rPr>
        <w:t>CubeSat Network Missions</w:t>
      </w:r>
      <w:r>
        <w:rPr>
          <w:noProof/>
        </w:rPr>
        <w:tab/>
      </w:r>
      <w:r>
        <w:rPr>
          <w:noProof/>
        </w:rPr>
        <w:fldChar w:fldCharType="begin"/>
      </w:r>
      <w:r>
        <w:rPr>
          <w:noProof/>
        </w:rPr>
        <w:instrText xml:space="preserve"> PAGEREF _Toc481581384 \h </w:instrText>
      </w:r>
      <w:r>
        <w:rPr>
          <w:noProof/>
        </w:rPr>
      </w:r>
      <w:r>
        <w:rPr>
          <w:noProof/>
        </w:rPr>
        <w:fldChar w:fldCharType="separate"/>
      </w:r>
      <w:r w:rsidR="00725846">
        <w:rPr>
          <w:noProof/>
        </w:rPr>
        <w:t>23</w:t>
      </w:r>
      <w:r>
        <w:rPr>
          <w:noProof/>
        </w:rPr>
        <w:fldChar w:fldCharType="end"/>
      </w:r>
    </w:p>
    <w:p w14:paraId="54F6425D" w14:textId="0CE07BAF" w:rsidR="00C1495C" w:rsidRDefault="00C1495C">
      <w:pPr>
        <w:pStyle w:val="TOC2"/>
        <w:rPr>
          <w:rFonts w:asciiTheme="minorHAnsi" w:hAnsiTheme="minorHAnsi"/>
          <w:noProof/>
          <w:lang w:val="en-US" w:eastAsia="en-US"/>
        </w:rPr>
      </w:pPr>
      <w:r>
        <w:rPr>
          <w:noProof/>
        </w:rPr>
        <w:t>2.2 Terrestrial Communications</w:t>
      </w:r>
      <w:r>
        <w:rPr>
          <w:noProof/>
        </w:rPr>
        <w:tab/>
      </w:r>
      <w:r>
        <w:rPr>
          <w:noProof/>
        </w:rPr>
        <w:fldChar w:fldCharType="begin"/>
      </w:r>
      <w:r>
        <w:rPr>
          <w:noProof/>
        </w:rPr>
        <w:instrText xml:space="preserve"> PAGEREF _Toc481581385 \h </w:instrText>
      </w:r>
      <w:r>
        <w:rPr>
          <w:noProof/>
        </w:rPr>
      </w:r>
      <w:r>
        <w:rPr>
          <w:noProof/>
        </w:rPr>
        <w:fldChar w:fldCharType="separate"/>
      </w:r>
      <w:r w:rsidR="00725846">
        <w:rPr>
          <w:noProof/>
        </w:rPr>
        <w:t>30</w:t>
      </w:r>
      <w:r>
        <w:rPr>
          <w:noProof/>
        </w:rPr>
        <w:fldChar w:fldCharType="end"/>
      </w:r>
    </w:p>
    <w:p w14:paraId="065CDE9A" w14:textId="5E9B0BEC" w:rsidR="00C1495C" w:rsidRDefault="00C1495C">
      <w:pPr>
        <w:pStyle w:val="TOC3"/>
        <w:rPr>
          <w:rFonts w:asciiTheme="minorHAnsi" w:hAnsiTheme="minorHAnsi"/>
          <w:noProof/>
          <w:lang w:val="en-US" w:eastAsia="en-US"/>
        </w:rPr>
      </w:pPr>
      <w:r>
        <w:rPr>
          <w:noProof/>
        </w:rPr>
        <w:t>2.2.1 Wireless Sensor Networks</w:t>
      </w:r>
      <w:r>
        <w:rPr>
          <w:noProof/>
        </w:rPr>
        <w:tab/>
      </w:r>
      <w:r>
        <w:rPr>
          <w:noProof/>
        </w:rPr>
        <w:fldChar w:fldCharType="begin"/>
      </w:r>
      <w:r>
        <w:rPr>
          <w:noProof/>
        </w:rPr>
        <w:instrText xml:space="preserve"> PAGEREF _Toc481581386 \h </w:instrText>
      </w:r>
      <w:r>
        <w:rPr>
          <w:noProof/>
        </w:rPr>
      </w:r>
      <w:r>
        <w:rPr>
          <w:noProof/>
        </w:rPr>
        <w:fldChar w:fldCharType="separate"/>
      </w:r>
      <w:r w:rsidR="00725846">
        <w:rPr>
          <w:noProof/>
        </w:rPr>
        <w:t>31</w:t>
      </w:r>
      <w:r>
        <w:rPr>
          <w:noProof/>
        </w:rPr>
        <w:fldChar w:fldCharType="end"/>
      </w:r>
    </w:p>
    <w:p w14:paraId="33D4743E" w14:textId="1BAAC909" w:rsidR="00C1495C" w:rsidRDefault="00C1495C">
      <w:pPr>
        <w:pStyle w:val="TOC3"/>
        <w:rPr>
          <w:rFonts w:asciiTheme="minorHAnsi" w:hAnsiTheme="minorHAnsi"/>
          <w:noProof/>
          <w:lang w:val="en-US" w:eastAsia="en-US"/>
        </w:rPr>
      </w:pPr>
      <w:r>
        <w:rPr>
          <w:noProof/>
        </w:rPr>
        <w:t>2.2.2 Mobile Ad-Hoc Networks</w:t>
      </w:r>
      <w:r>
        <w:rPr>
          <w:noProof/>
        </w:rPr>
        <w:tab/>
      </w:r>
      <w:r>
        <w:rPr>
          <w:noProof/>
        </w:rPr>
        <w:fldChar w:fldCharType="begin"/>
      </w:r>
      <w:r>
        <w:rPr>
          <w:noProof/>
        </w:rPr>
        <w:instrText xml:space="preserve"> PAGEREF _Toc481581387 \h </w:instrText>
      </w:r>
      <w:r>
        <w:rPr>
          <w:noProof/>
        </w:rPr>
      </w:r>
      <w:r>
        <w:rPr>
          <w:noProof/>
        </w:rPr>
        <w:fldChar w:fldCharType="separate"/>
      </w:r>
      <w:r w:rsidR="00725846">
        <w:rPr>
          <w:noProof/>
        </w:rPr>
        <w:t>39</w:t>
      </w:r>
      <w:r>
        <w:rPr>
          <w:noProof/>
        </w:rPr>
        <w:fldChar w:fldCharType="end"/>
      </w:r>
    </w:p>
    <w:p w14:paraId="787C2E22" w14:textId="4FD86C66" w:rsidR="00C1495C" w:rsidRDefault="00C1495C">
      <w:pPr>
        <w:pStyle w:val="TOC2"/>
        <w:rPr>
          <w:rFonts w:asciiTheme="minorHAnsi" w:hAnsiTheme="minorHAnsi"/>
          <w:noProof/>
          <w:lang w:val="en-US" w:eastAsia="en-US"/>
        </w:rPr>
      </w:pPr>
      <w:r>
        <w:rPr>
          <w:noProof/>
        </w:rPr>
        <w:t>2.3 CubeSat Communications</w:t>
      </w:r>
      <w:r>
        <w:rPr>
          <w:noProof/>
        </w:rPr>
        <w:tab/>
      </w:r>
      <w:r>
        <w:rPr>
          <w:noProof/>
        </w:rPr>
        <w:fldChar w:fldCharType="begin"/>
      </w:r>
      <w:r>
        <w:rPr>
          <w:noProof/>
        </w:rPr>
        <w:instrText xml:space="preserve"> PAGEREF _Toc481581388 \h </w:instrText>
      </w:r>
      <w:r>
        <w:rPr>
          <w:noProof/>
        </w:rPr>
      </w:r>
      <w:r>
        <w:rPr>
          <w:noProof/>
        </w:rPr>
        <w:fldChar w:fldCharType="separate"/>
      </w:r>
      <w:r w:rsidR="00725846">
        <w:rPr>
          <w:noProof/>
        </w:rPr>
        <w:t>44</w:t>
      </w:r>
      <w:r>
        <w:rPr>
          <w:noProof/>
        </w:rPr>
        <w:fldChar w:fldCharType="end"/>
      </w:r>
    </w:p>
    <w:p w14:paraId="4F02D6B8" w14:textId="2C9B3133" w:rsidR="00C1495C" w:rsidRDefault="00C1495C">
      <w:pPr>
        <w:pStyle w:val="TOC3"/>
        <w:rPr>
          <w:rFonts w:asciiTheme="minorHAnsi" w:hAnsiTheme="minorHAnsi"/>
          <w:noProof/>
          <w:lang w:val="en-US" w:eastAsia="en-US"/>
        </w:rPr>
      </w:pPr>
      <w:r>
        <w:rPr>
          <w:noProof/>
        </w:rPr>
        <w:t>2.3.1 Physical Layer</w:t>
      </w:r>
      <w:r>
        <w:rPr>
          <w:noProof/>
        </w:rPr>
        <w:tab/>
      </w:r>
      <w:r>
        <w:rPr>
          <w:noProof/>
        </w:rPr>
        <w:fldChar w:fldCharType="begin"/>
      </w:r>
      <w:r>
        <w:rPr>
          <w:noProof/>
        </w:rPr>
        <w:instrText xml:space="preserve"> PAGEREF _Toc481581389 \h </w:instrText>
      </w:r>
      <w:r>
        <w:rPr>
          <w:noProof/>
        </w:rPr>
      </w:r>
      <w:r>
        <w:rPr>
          <w:noProof/>
        </w:rPr>
        <w:fldChar w:fldCharType="separate"/>
      </w:r>
      <w:r w:rsidR="00725846">
        <w:rPr>
          <w:noProof/>
        </w:rPr>
        <w:t>45</w:t>
      </w:r>
      <w:r>
        <w:rPr>
          <w:noProof/>
        </w:rPr>
        <w:fldChar w:fldCharType="end"/>
      </w:r>
    </w:p>
    <w:p w14:paraId="3AF44129" w14:textId="1F5EFF57" w:rsidR="00C1495C" w:rsidRDefault="00C1495C">
      <w:pPr>
        <w:pStyle w:val="TOC3"/>
        <w:rPr>
          <w:rFonts w:asciiTheme="minorHAnsi" w:hAnsiTheme="minorHAnsi"/>
          <w:noProof/>
          <w:lang w:val="en-US" w:eastAsia="en-US"/>
        </w:rPr>
      </w:pPr>
      <w:r>
        <w:rPr>
          <w:noProof/>
        </w:rPr>
        <w:t>2.3.2 Data Link Layer</w:t>
      </w:r>
      <w:r>
        <w:rPr>
          <w:noProof/>
        </w:rPr>
        <w:tab/>
      </w:r>
      <w:r>
        <w:rPr>
          <w:noProof/>
        </w:rPr>
        <w:fldChar w:fldCharType="begin"/>
      </w:r>
      <w:r>
        <w:rPr>
          <w:noProof/>
        </w:rPr>
        <w:instrText xml:space="preserve"> PAGEREF _Toc481581390 \h </w:instrText>
      </w:r>
      <w:r>
        <w:rPr>
          <w:noProof/>
        </w:rPr>
      </w:r>
      <w:r>
        <w:rPr>
          <w:noProof/>
        </w:rPr>
        <w:fldChar w:fldCharType="separate"/>
      </w:r>
      <w:r w:rsidR="00725846">
        <w:rPr>
          <w:noProof/>
        </w:rPr>
        <w:t>46</w:t>
      </w:r>
      <w:r>
        <w:rPr>
          <w:noProof/>
        </w:rPr>
        <w:fldChar w:fldCharType="end"/>
      </w:r>
    </w:p>
    <w:p w14:paraId="4774A673" w14:textId="49EC3BD4" w:rsidR="00C1495C" w:rsidRDefault="00C1495C">
      <w:pPr>
        <w:pStyle w:val="TOC3"/>
        <w:rPr>
          <w:rFonts w:asciiTheme="minorHAnsi" w:hAnsiTheme="minorHAnsi"/>
          <w:noProof/>
          <w:lang w:val="en-US" w:eastAsia="en-US"/>
        </w:rPr>
      </w:pPr>
      <w:r>
        <w:rPr>
          <w:noProof/>
        </w:rPr>
        <w:t>2.3.3 Network Layer</w:t>
      </w:r>
      <w:r>
        <w:rPr>
          <w:noProof/>
        </w:rPr>
        <w:tab/>
      </w:r>
      <w:r>
        <w:rPr>
          <w:noProof/>
        </w:rPr>
        <w:fldChar w:fldCharType="begin"/>
      </w:r>
      <w:r>
        <w:rPr>
          <w:noProof/>
        </w:rPr>
        <w:instrText xml:space="preserve"> PAGEREF _Toc481581391 \h </w:instrText>
      </w:r>
      <w:r>
        <w:rPr>
          <w:noProof/>
        </w:rPr>
      </w:r>
      <w:r>
        <w:rPr>
          <w:noProof/>
        </w:rPr>
        <w:fldChar w:fldCharType="separate"/>
      </w:r>
      <w:r w:rsidR="00725846">
        <w:rPr>
          <w:noProof/>
        </w:rPr>
        <w:t>52</w:t>
      </w:r>
      <w:r>
        <w:rPr>
          <w:noProof/>
        </w:rPr>
        <w:fldChar w:fldCharType="end"/>
      </w:r>
    </w:p>
    <w:p w14:paraId="61225A79" w14:textId="0F6D8CEB" w:rsidR="00C1495C" w:rsidRDefault="00C1495C">
      <w:pPr>
        <w:pStyle w:val="TOC3"/>
        <w:rPr>
          <w:rFonts w:asciiTheme="minorHAnsi" w:hAnsiTheme="minorHAnsi"/>
          <w:noProof/>
          <w:lang w:val="en-US" w:eastAsia="en-US"/>
        </w:rPr>
      </w:pPr>
      <w:r>
        <w:rPr>
          <w:noProof/>
        </w:rPr>
        <w:lastRenderedPageBreak/>
        <w:t>2.3.4 Other Works</w:t>
      </w:r>
      <w:r>
        <w:rPr>
          <w:noProof/>
        </w:rPr>
        <w:tab/>
      </w:r>
      <w:r>
        <w:rPr>
          <w:noProof/>
        </w:rPr>
        <w:fldChar w:fldCharType="begin"/>
      </w:r>
      <w:r>
        <w:rPr>
          <w:noProof/>
        </w:rPr>
        <w:instrText xml:space="preserve"> PAGEREF _Toc481581392 \h </w:instrText>
      </w:r>
      <w:r>
        <w:rPr>
          <w:noProof/>
        </w:rPr>
      </w:r>
      <w:r>
        <w:rPr>
          <w:noProof/>
        </w:rPr>
        <w:fldChar w:fldCharType="separate"/>
      </w:r>
      <w:r w:rsidR="00725846">
        <w:rPr>
          <w:noProof/>
        </w:rPr>
        <w:t>54</w:t>
      </w:r>
      <w:r>
        <w:rPr>
          <w:noProof/>
        </w:rPr>
        <w:fldChar w:fldCharType="end"/>
      </w:r>
    </w:p>
    <w:p w14:paraId="7DF5C5D8" w14:textId="08CD2EB9" w:rsidR="00C1495C" w:rsidRDefault="00C1495C">
      <w:pPr>
        <w:pStyle w:val="TOC2"/>
        <w:rPr>
          <w:rFonts w:asciiTheme="minorHAnsi" w:hAnsiTheme="minorHAnsi"/>
          <w:noProof/>
          <w:lang w:val="en-US" w:eastAsia="en-US"/>
        </w:rPr>
      </w:pPr>
      <w:r>
        <w:rPr>
          <w:noProof/>
        </w:rPr>
        <w:t>2.4 Other Areas of Note</w:t>
      </w:r>
      <w:r>
        <w:rPr>
          <w:noProof/>
        </w:rPr>
        <w:tab/>
      </w:r>
      <w:r>
        <w:rPr>
          <w:noProof/>
        </w:rPr>
        <w:fldChar w:fldCharType="begin"/>
      </w:r>
      <w:r>
        <w:rPr>
          <w:noProof/>
        </w:rPr>
        <w:instrText xml:space="preserve"> PAGEREF _Toc481581393 \h </w:instrText>
      </w:r>
      <w:r>
        <w:rPr>
          <w:noProof/>
        </w:rPr>
      </w:r>
      <w:r>
        <w:rPr>
          <w:noProof/>
        </w:rPr>
        <w:fldChar w:fldCharType="separate"/>
      </w:r>
      <w:r w:rsidR="00725846">
        <w:rPr>
          <w:noProof/>
        </w:rPr>
        <w:t>54</w:t>
      </w:r>
      <w:r>
        <w:rPr>
          <w:noProof/>
        </w:rPr>
        <w:fldChar w:fldCharType="end"/>
      </w:r>
    </w:p>
    <w:p w14:paraId="58B3F344" w14:textId="31AAC5B1" w:rsidR="00C1495C" w:rsidRDefault="00C1495C">
      <w:pPr>
        <w:pStyle w:val="TOC3"/>
        <w:rPr>
          <w:rFonts w:asciiTheme="minorHAnsi" w:hAnsiTheme="minorHAnsi"/>
          <w:noProof/>
          <w:lang w:val="en-US" w:eastAsia="en-US"/>
        </w:rPr>
      </w:pPr>
      <w:r>
        <w:rPr>
          <w:noProof/>
        </w:rPr>
        <w:t>2.4.1 Energy Aware Scheduling</w:t>
      </w:r>
      <w:r>
        <w:rPr>
          <w:noProof/>
        </w:rPr>
        <w:tab/>
      </w:r>
      <w:r>
        <w:rPr>
          <w:noProof/>
        </w:rPr>
        <w:fldChar w:fldCharType="begin"/>
      </w:r>
      <w:r>
        <w:rPr>
          <w:noProof/>
        </w:rPr>
        <w:instrText xml:space="preserve"> PAGEREF _Toc481581394 \h </w:instrText>
      </w:r>
      <w:r>
        <w:rPr>
          <w:noProof/>
        </w:rPr>
      </w:r>
      <w:r>
        <w:rPr>
          <w:noProof/>
        </w:rPr>
        <w:fldChar w:fldCharType="separate"/>
      </w:r>
      <w:r w:rsidR="00725846">
        <w:rPr>
          <w:noProof/>
        </w:rPr>
        <w:t>55</w:t>
      </w:r>
      <w:r>
        <w:rPr>
          <w:noProof/>
        </w:rPr>
        <w:fldChar w:fldCharType="end"/>
      </w:r>
    </w:p>
    <w:p w14:paraId="0A886507" w14:textId="5CDE127E" w:rsidR="00C1495C" w:rsidRDefault="00C1495C">
      <w:pPr>
        <w:pStyle w:val="TOC3"/>
        <w:rPr>
          <w:rFonts w:asciiTheme="minorHAnsi" w:hAnsiTheme="minorHAnsi"/>
          <w:noProof/>
          <w:lang w:val="en-US" w:eastAsia="en-US"/>
        </w:rPr>
      </w:pPr>
      <w:r>
        <w:rPr>
          <w:noProof/>
        </w:rPr>
        <w:t>2.4.2 Delay Tolerant Networking</w:t>
      </w:r>
      <w:r>
        <w:rPr>
          <w:noProof/>
        </w:rPr>
        <w:tab/>
      </w:r>
      <w:r>
        <w:rPr>
          <w:noProof/>
        </w:rPr>
        <w:fldChar w:fldCharType="begin"/>
      </w:r>
      <w:r>
        <w:rPr>
          <w:noProof/>
        </w:rPr>
        <w:instrText xml:space="preserve"> PAGEREF _Toc481581395 \h </w:instrText>
      </w:r>
      <w:r>
        <w:rPr>
          <w:noProof/>
        </w:rPr>
      </w:r>
      <w:r>
        <w:rPr>
          <w:noProof/>
        </w:rPr>
        <w:fldChar w:fldCharType="separate"/>
      </w:r>
      <w:r w:rsidR="00725846">
        <w:rPr>
          <w:noProof/>
        </w:rPr>
        <w:t>55</w:t>
      </w:r>
      <w:r>
        <w:rPr>
          <w:noProof/>
        </w:rPr>
        <w:fldChar w:fldCharType="end"/>
      </w:r>
    </w:p>
    <w:p w14:paraId="2D98718B" w14:textId="786C5A2F" w:rsidR="00C1495C" w:rsidRDefault="00C1495C">
      <w:pPr>
        <w:pStyle w:val="TOC1"/>
        <w:rPr>
          <w:rFonts w:asciiTheme="minorHAnsi" w:hAnsiTheme="minorHAnsi"/>
          <w:noProof/>
          <w:lang w:val="en-US" w:eastAsia="en-US"/>
        </w:rPr>
      </w:pPr>
      <w:r>
        <w:rPr>
          <w:noProof/>
        </w:rPr>
        <w:t>Chapter 3: Proposed Protocols</w:t>
      </w:r>
      <w:r>
        <w:rPr>
          <w:noProof/>
        </w:rPr>
        <w:tab/>
      </w:r>
      <w:r>
        <w:rPr>
          <w:noProof/>
        </w:rPr>
        <w:fldChar w:fldCharType="begin"/>
      </w:r>
      <w:r>
        <w:rPr>
          <w:noProof/>
        </w:rPr>
        <w:instrText xml:space="preserve"> PAGEREF _Toc481581396 \h </w:instrText>
      </w:r>
      <w:r>
        <w:rPr>
          <w:noProof/>
        </w:rPr>
      </w:r>
      <w:r>
        <w:rPr>
          <w:noProof/>
        </w:rPr>
        <w:fldChar w:fldCharType="separate"/>
      </w:r>
      <w:r w:rsidR="00725846">
        <w:rPr>
          <w:noProof/>
        </w:rPr>
        <w:t>57</w:t>
      </w:r>
      <w:r>
        <w:rPr>
          <w:noProof/>
        </w:rPr>
        <w:fldChar w:fldCharType="end"/>
      </w:r>
    </w:p>
    <w:p w14:paraId="4C48BD95" w14:textId="1D15D813" w:rsidR="00C1495C" w:rsidRDefault="00C1495C">
      <w:pPr>
        <w:pStyle w:val="TOC2"/>
        <w:rPr>
          <w:rFonts w:asciiTheme="minorHAnsi" w:hAnsiTheme="minorHAnsi"/>
          <w:noProof/>
          <w:lang w:val="en-US" w:eastAsia="en-US"/>
        </w:rPr>
      </w:pPr>
      <w:r>
        <w:rPr>
          <w:noProof/>
        </w:rPr>
        <w:t>3.1 CubeMac</w:t>
      </w:r>
      <w:r>
        <w:rPr>
          <w:noProof/>
        </w:rPr>
        <w:tab/>
      </w:r>
      <w:r>
        <w:rPr>
          <w:noProof/>
        </w:rPr>
        <w:fldChar w:fldCharType="begin"/>
      </w:r>
      <w:r>
        <w:rPr>
          <w:noProof/>
        </w:rPr>
        <w:instrText xml:space="preserve"> PAGEREF _Toc481581397 \h </w:instrText>
      </w:r>
      <w:r>
        <w:rPr>
          <w:noProof/>
        </w:rPr>
      </w:r>
      <w:r>
        <w:rPr>
          <w:noProof/>
        </w:rPr>
        <w:fldChar w:fldCharType="separate"/>
      </w:r>
      <w:r w:rsidR="00725846">
        <w:rPr>
          <w:noProof/>
        </w:rPr>
        <w:t>59</w:t>
      </w:r>
      <w:r>
        <w:rPr>
          <w:noProof/>
        </w:rPr>
        <w:fldChar w:fldCharType="end"/>
      </w:r>
    </w:p>
    <w:p w14:paraId="1D9DE009" w14:textId="61C259E3" w:rsidR="00C1495C" w:rsidRDefault="00C1495C">
      <w:pPr>
        <w:pStyle w:val="TOC3"/>
        <w:rPr>
          <w:rFonts w:asciiTheme="minorHAnsi" w:hAnsiTheme="minorHAnsi"/>
          <w:noProof/>
          <w:lang w:val="en-US" w:eastAsia="en-US"/>
        </w:rPr>
      </w:pPr>
      <w:r>
        <w:rPr>
          <w:noProof/>
        </w:rPr>
        <w:t>3.1.1 TDMA</w:t>
      </w:r>
      <w:r>
        <w:rPr>
          <w:noProof/>
        </w:rPr>
        <w:tab/>
      </w:r>
      <w:r>
        <w:rPr>
          <w:noProof/>
        </w:rPr>
        <w:fldChar w:fldCharType="begin"/>
      </w:r>
      <w:r>
        <w:rPr>
          <w:noProof/>
        </w:rPr>
        <w:instrText xml:space="preserve"> PAGEREF _Toc481581398 \h </w:instrText>
      </w:r>
      <w:r>
        <w:rPr>
          <w:noProof/>
        </w:rPr>
      </w:r>
      <w:r>
        <w:rPr>
          <w:noProof/>
        </w:rPr>
        <w:fldChar w:fldCharType="separate"/>
      </w:r>
      <w:r w:rsidR="00725846">
        <w:rPr>
          <w:noProof/>
        </w:rPr>
        <w:t>59</w:t>
      </w:r>
      <w:r>
        <w:rPr>
          <w:noProof/>
        </w:rPr>
        <w:fldChar w:fldCharType="end"/>
      </w:r>
    </w:p>
    <w:p w14:paraId="4CA88A1E" w14:textId="140F8CA2" w:rsidR="00C1495C" w:rsidRDefault="00C1495C">
      <w:pPr>
        <w:pStyle w:val="TOC3"/>
        <w:rPr>
          <w:rFonts w:asciiTheme="minorHAnsi" w:hAnsiTheme="minorHAnsi"/>
          <w:noProof/>
          <w:lang w:val="en-US" w:eastAsia="en-US"/>
        </w:rPr>
      </w:pPr>
      <w:r>
        <w:rPr>
          <w:noProof/>
        </w:rPr>
        <w:t>3.1.2 Cluster Formation</w:t>
      </w:r>
      <w:r>
        <w:rPr>
          <w:noProof/>
        </w:rPr>
        <w:tab/>
      </w:r>
      <w:r>
        <w:rPr>
          <w:noProof/>
        </w:rPr>
        <w:fldChar w:fldCharType="begin"/>
      </w:r>
      <w:r>
        <w:rPr>
          <w:noProof/>
        </w:rPr>
        <w:instrText xml:space="preserve"> PAGEREF _Toc481581399 \h </w:instrText>
      </w:r>
      <w:r>
        <w:rPr>
          <w:noProof/>
        </w:rPr>
      </w:r>
      <w:r>
        <w:rPr>
          <w:noProof/>
        </w:rPr>
        <w:fldChar w:fldCharType="separate"/>
      </w:r>
      <w:r w:rsidR="00725846">
        <w:rPr>
          <w:noProof/>
        </w:rPr>
        <w:t>60</w:t>
      </w:r>
      <w:r>
        <w:rPr>
          <w:noProof/>
        </w:rPr>
        <w:fldChar w:fldCharType="end"/>
      </w:r>
    </w:p>
    <w:p w14:paraId="78C77A5C" w14:textId="23352631" w:rsidR="00C1495C" w:rsidRDefault="00C1495C">
      <w:pPr>
        <w:pStyle w:val="TOC3"/>
        <w:rPr>
          <w:rFonts w:asciiTheme="minorHAnsi" w:hAnsiTheme="minorHAnsi"/>
          <w:noProof/>
          <w:lang w:val="en-US" w:eastAsia="en-US"/>
        </w:rPr>
      </w:pPr>
      <w:r>
        <w:rPr>
          <w:noProof/>
        </w:rPr>
        <w:t>3.1.3 CDMA</w:t>
      </w:r>
      <w:r>
        <w:rPr>
          <w:noProof/>
        </w:rPr>
        <w:tab/>
      </w:r>
      <w:r>
        <w:rPr>
          <w:noProof/>
        </w:rPr>
        <w:fldChar w:fldCharType="begin"/>
      </w:r>
      <w:r>
        <w:rPr>
          <w:noProof/>
        </w:rPr>
        <w:instrText xml:space="preserve"> PAGEREF _Toc481581400 \h </w:instrText>
      </w:r>
      <w:r>
        <w:rPr>
          <w:noProof/>
        </w:rPr>
      </w:r>
      <w:r>
        <w:rPr>
          <w:noProof/>
        </w:rPr>
        <w:fldChar w:fldCharType="separate"/>
      </w:r>
      <w:r w:rsidR="00725846">
        <w:rPr>
          <w:noProof/>
        </w:rPr>
        <w:t>61</w:t>
      </w:r>
      <w:r>
        <w:rPr>
          <w:noProof/>
        </w:rPr>
        <w:fldChar w:fldCharType="end"/>
      </w:r>
    </w:p>
    <w:p w14:paraId="17AE16FB" w14:textId="26B90B3E" w:rsidR="00C1495C" w:rsidRDefault="00C1495C">
      <w:pPr>
        <w:pStyle w:val="TOC3"/>
        <w:rPr>
          <w:rFonts w:asciiTheme="minorHAnsi" w:hAnsiTheme="minorHAnsi"/>
          <w:noProof/>
          <w:lang w:val="en-US" w:eastAsia="en-US"/>
        </w:rPr>
      </w:pPr>
      <w:r>
        <w:rPr>
          <w:noProof/>
        </w:rPr>
        <w:t>3.1.4 Frame Structure</w:t>
      </w:r>
      <w:r>
        <w:rPr>
          <w:noProof/>
        </w:rPr>
        <w:tab/>
      </w:r>
      <w:r>
        <w:rPr>
          <w:noProof/>
        </w:rPr>
        <w:fldChar w:fldCharType="begin"/>
      </w:r>
      <w:r>
        <w:rPr>
          <w:noProof/>
        </w:rPr>
        <w:instrText xml:space="preserve"> PAGEREF _Toc481581401 \h </w:instrText>
      </w:r>
      <w:r>
        <w:rPr>
          <w:noProof/>
        </w:rPr>
      </w:r>
      <w:r>
        <w:rPr>
          <w:noProof/>
        </w:rPr>
        <w:fldChar w:fldCharType="separate"/>
      </w:r>
      <w:r w:rsidR="00725846">
        <w:rPr>
          <w:noProof/>
        </w:rPr>
        <w:t>62</w:t>
      </w:r>
      <w:r>
        <w:rPr>
          <w:noProof/>
        </w:rPr>
        <w:fldChar w:fldCharType="end"/>
      </w:r>
    </w:p>
    <w:p w14:paraId="0CB462E5" w14:textId="72CA10C4" w:rsidR="00C1495C" w:rsidRDefault="00C1495C">
      <w:pPr>
        <w:pStyle w:val="TOC3"/>
        <w:rPr>
          <w:rFonts w:asciiTheme="minorHAnsi" w:hAnsiTheme="minorHAnsi"/>
          <w:noProof/>
          <w:lang w:val="en-US" w:eastAsia="en-US"/>
        </w:rPr>
      </w:pPr>
      <w:r>
        <w:rPr>
          <w:noProof/>
        </w:rPr>
        <w:t>3.1.5 Energy Conservation</w:t>
      </w:r>
      <w:r>
        <w:rPr>
          <w:noProof/>
        </w:rPr>
        <w:tab/>
      </w:r>
      <w:r>
        <w:rPr>
          <w:noProof/>
        </w:rPr>
        <w:fldChar w:fldCharType="begin"/>
      </w:r>
      <w:r>
        <w:rPr>
          <w:noProof/>
        </w:rPr>
        <w:instrText xml:space="preserve"> PAGEREF _Toc481581402 \h </w:instrText>
      </w:r>
      <w:r>
        <w:rPr>
          <w:noProof/>
        </w:rPr>
      </w:r>
      <w:r>
        <w:rPr>
          <w:noProof/>
        </w:rPr>
        <w:fldChar w:fldCharType="separate"/>
      </w:r>
      <w:r w:rsidR="00725846">
        <w:rPr>
          <w:noProof/>
        </w:rPr>
        <w:t>63</w:t>
      </w:r>
      <w:r>
        <w:rPr>
          <w:noProof/>
        </w:rPr>
        <w:fldChar w:fldCharType="end"/>
      </w:r>
    </w:p>
    <w:p w14:paraId="7F429825" w14:textId="031FAE60" w:rsidR="00C1495C" w:rsidRDefault="00C1495C">
      <w:pPr>
        <w:pStyle w:val="TOC3"/>
        <w:rPr>
          <w:rFonts w:asciiTheme="minorHAnsi" w:hAnsiTheme="minorHAnsi"/>
          <w:noProof/>
          <w:lang w:val="en-US" w:eastAsia="en-US"/>
        </w:rPr>
      </w:pPr>
      <w:r>
        <w:rPr>
          <w:noProof/>
        </w:rPr>
        <w:t>3.1.6 Drawbacks</w:t>
      </w:r>
      <w:r>
        <w:rPr>
          <w:noProof/>
        </w:rPr>
        <w:tab/>
      </w:r>
      <w:r>
        <w:rPr>
          <w:noProof/>
        </w:rPr>
        <w:fldChar w:fldCharType="begin"/>
      </w:r>
      <w:r>
        <w:rPr>
          <w:noProof/>
        </w:rPr>
        <w:instrText xml:space="preserve"> PAGEREF _Toc481581403 \h </w:instrText>
      </w:r>
      <w:r>
        <w:rPr>
          <w:noProof/>
        </w:rPr>
      </w:r>
      <w:r>
        <w:rPr>
          <w:noProof/>
        </w:rPr>
        <w:fldChar w:fldCharType="separate"/>
      </w:r>
      <w:r w:rsidR="00725846">
        <w:rPr>
          <w:noProof/>
        </w:rPr>
        <w:t>65</w:t>
      </w:r>
      <w:r>
        <w:rPr>
          <w:noProof/>
        </w:rPr>
        <w:fldChar w:fldCharType="end"/>
      </w:r>
    </w:p>
    <w:p w14:paraId="38D3C30C" w14:textId="22F54596" w:rsidR="00C1495C" w:rsidRDefault="00C1495C">
      <w:pPr>
        <w:pStyle w:val="TOC2"/>
        <w:rPr>
          <w:rFonts w:asciiTheme="minorHAnsi" w:hAnsiTheme="minorHAnsi"/>
          <w:noProof/>
          <w:lang w:val="en-US" w:eastAsia="en-US"/>
        </w:rPr>
      </w:pPr>
      <w:r>
        <w:rPr>
          <w:noProof/>
        </w:rPr>
        <w:t>3.2 D3</w:t>
      </w:r>
      <w:r>
        <w:rPr>
          <w:noProof/>
        </w:rPr>
        <w:tab/>
      </w:r>
      <w:r>
        <w:rPr>
          <w:noProof/>
        </w:rPr>
        <w:fldChar w:fldCharType="begin"/>
      </w:r>
      <w:r>
        <w:rPr>
          <w:noProof/>
        </w:rPr>
        <w:instrText xml:space="preserve"> PAGEREF _Toc481581404 \h </w:instrText>
      </w:r>
      <w:r>
        <w:rPr>
          <w:noProof/>
        </w:rPr>
      </w:r>
      <w:r>
        <w:rPr>
          <w:noProof/>
        </w:rPr>
        <w:fldChar w:fldCharType="separate"/>
      </w:r>
      <w:r w:rsidR="00725846">
        <w:rPr>
          <w:noProof/>
        </w:rPr>
        <w:t>67</w:t>
      </w:r>
      <w:r>
        <w:rPr>
          <w:noProof/>
        </w:rPr>
        <w:fldChar w:fldCharType="end"/>
      </w:r>
    </w:p>
    <w:p w14:paraId="2EEE63B9" w14:textId="34B21929" w:rsidR="00C1495C" w:rsidRDefault="00C1495C">
      <w:pPr>
        <w:pStyle w:val="TOC3"/>
        <w:rPr>
          <w:rFonts w:asciiTheme="minorHAnsi" w:hAnsiTheme="minorHAnsi"/>
          <w:noProof/>
          <w:lang w:val="en-US" w:eastAsia="en-US"/>
        </w:rPr>
      </w:pPr>
      <w:r>
        <w:rPr>
          <w:noProof/>
        </w:rPr>
        <w:t>3.2.1 RERRs</w:t>
      </w:r>
      <w:r>
        <w:rPr>
          <w:noProof/>
        </w:rPr>
        <w:tab/>
      </w:r>
      <w:r>
        <w:rPr>
          <w:noProof/>
        </w:rPr>
        <w:fldChar w:fldCharType="begin"/>
      </w:r>
      <w:r>
        <w:rPr>
          <w:noProof/>
        </w:rPr>
        <w:instrText xml:space="preserve"> PAGEREF _Toc481581405 \h </w:instrText>
      </w:r>
      <w:r>
        <w:rPr>
          <w:noProof/>
        </w:rPr>
      </w:r>
      <w:r>
        <w:rPr>
          <w:noProof/>
        </w:rPr>
        <w:fldChar w:fldCharType="separate"/>
      </w:r>
      <w:r w:rsidR="00725846">
        <w:rPr>
          <w:noProof/>
        </w:rPr>
        <w:t>67</w:t>
      </w:r>
      <w:r>
        <w:rPr>
          <w:noProof/>
        </w:rPr>
        <w:fldChar w:fldCharType="end"/>
      </w:r>
    </w:p>
    <w:p w14:paraId="0A748B2C" w14:textId="41C9961D" w:rsidR="00C1495C" w:rsidRDefault="00C1495C">
      <w:pPr>
        <w:pStyle w:val="TOC3"/>
        <w:rPr>
          <w:rFonts w:asciiTheme="minorHAnsi" w:hAnsiTheme="minorHAnsi"/>
          <w:noProof/>
          <w:lang w:val="en-US" w:eastAsia="en-US"/>
        </w:rPr>
      </w:pPr>
      <w:r>
        <w:rPr>
          <w:noProof/>
        </w:rPr>
        <w:t>3.2.2 Sequence Numbers</w:t>
      </w:r>
      <w:r>
        <w:rPr>
          <w:noProof/>
        </w:rPr>
        <w:tab/>
      </w:r>
      <w:r>
        <w:rPr>
          <w:noProof/>
        </w:rPr>
        <w:fldChar w:fldCharType="begin"/>
      </w:r>
      <w:r>
        <w:rPr>
          <w:noProof/>
        </w:rPr>
        <w:instrText xml:space="preserve"> PAGEREF _Toc481581406 \h </w:instrText>
      </w:r>
      <w:r>
        <w:rPr>
          <w:noProof/>
        </w:rPr>
      </w:r>
      <w:r>
        <w:rPr>
          <w:noProof/>
        </w:rPr>
        <w:fldChar w:fldCharType="separate"/>
      </w:r>
      <w:r w:rsidR="00725846">
        <w:rPr>
          <w:noProof/>
        </w:rPr>
        <w:t>68</w:t>
      </w:r>
      <w:r>
        <w:rPr>
          <w:noProof/>
        </w:rPr>
        <w:fldChar w:fldCharType="end"/>
      </w:r>
    </w:p>
    <w:p w14:paraId="340BDE18" w14:textId="61B17138" w:rsidR="00C1495C" w:rsidRDefault="00C1495C">
      <w:pPr>
        <w:pStyle w:val="TOC3"/>
        <w:rPr>
          <w:rFonts w:asciiTheme="minorHAnsi" w:hAnsiTheme="minorHAnsi"/>
          <w:noProof/>
          <w:lang w:val="en-US" w:eastAsia="en-US"/>
        </w:rPr>
      </w:pPr>
      <w:r>
        <w:rPr>
          <w:noProof/>
        </w:rPr>
        <w:t>3.2.3 Route Costs</w:t>
      </w:r>
      <w:r>
        <w:rPr>
          <w:noProof/>
        </w:rPr>
        <w:tab/>
      </w:r>
      <w:r>
        <w:rPr>
          <w:noProof/>
        </w:rPr>
        <w:fldChar w:fldCharType="begin"/>
      </w:r>
      <w:r>
        <w:rPr>
          <w:noProof/>
        </w:rPr>
        <w:instrText xml:space="preserve"> PAGEREF _Toc481581407 \h </w:instrText>
      </w:r>
      <w:r>
        <w:rPr>
          <w:noProof/>
        </w:rPr>
      </w:r>
      <w:r>
        <w:rPr>
          <w:noProof/>
        </w:rPr>
        <w:fldChar w:fldCharType="separate"/>
      </w:r>
      <w:r w:rsidR="00725846">
        <w:rPr>
          <w:noProof/>
        </w:rPr>
        <w:t>69</w:t>
      </w:r>
      <w:r>
        <w:rPr>
          <w:noProof/>
        </w:rPr>
        <w:fldChar w:fldCharType="end"/>
      </w:r>
    </w:p>
    <w:p w14:paraId="465400A8" w14:textId="1FB4F99B" w:rsidR="00C1495C" w:rsidRDefault="00C1495C">
      <w:pPr>
        <w:pStyle w:val="TOC3"/>
        <w:rPr>
          <w:rFonts w:asciiTheme="minorHAnsi" w:hAnsiTheme="minorHAnsi"/>
          <w:noProof/>
          <w:lang w:val="en-US" w:eastAsia="en-US"/>
        </w:rPr>
      </w:pPr>
      <w:r>
        <w:rPr>
          <w:noProof/>
        </w:rPr>
        <w:t>3.2.4 Discovery and Maintenance Behaviour</w:t>
      </w:r>
      <w:r>
        <w:rPr>
          <w:noProof/>
        </w:rPr>
        <w:tab/>
      </w:r>
      <w:r>
        <w:rPr>
          <w:noProof/>
        </w:rPr>
        <w:fldChar w:fldCharType="begin"/>
      </w:r>
      <w:r>
        <w:rPr>
          <w:noProof/>
        </w:rPr>
        <w:instrText xml:space="preserve"> PAGEREF _Toc481581408 \h </w:instrText>
      </w:r>
      <w:r>
        <w:rPr>
          <w:noProof/>
        </w:rPr>
      </w:r>
      <w:r>
        <w:rPr>
          <w:noProof/>
        </w:rPr>
        <w:fldChar w:fldCharType="separate"/>
      </w:r>
      <w:r w:rsidR="00725846">
        <w:rPr>
          <w:noProof/>
        </w:rPr>
        <w:t>70</w:t>
      </w:r>
      <w:r>
        <w:rPr>
          <w:noProof/>
        </w:rPr>
        <w:fldChar w:fldCharType="end"/>
      </w:r>
    </w:p>
    <w:p w14:paraId="1FAA00E1" w14:textId="17F5E0CB" w:rsidR="00C1495C" w:rsidRDefault="00C1495C">
      <w:pPr>
        <w:pStyle w:val="TOC3"/>
        <w:rPr>
          <w:rFonts w:asciiTheme="minorHAnsi" w:hAnsiTheme="minorHAnsi"/>
          <w:noProof/>
          <w:lang w:val="en-US" w:eastAsia="en-US"/>
        </w:rPr>
      </w:pPr>
      <w:r>
        <w:rPr>
          <w:noProof/>
        </w:rPr>
        <w:t>3.2.5 D3 Modifications</w:t>
      </w:r>
      <w:r>
        <w:rPr>
          <w:noProof/>
        </w:rPr>
        <w:tab/>
      </w:r>
      <w:r>
        <w:rPr>
          <w:noProof/>
        </w:rPr>
        <w:fldChar w:fldCharType="begin"/>
      </w:r>
      <w:r>
        <w:rPr>
          <w:noProof/>
        </w:rPr>
        <w:instrText xml:space="preserve"> PAGEREF _Toc481581409 \h </w:instrText>
      </w:r>
      <w:r>
        <w:rPr>
          <w:noProof/>
        </w:rPr>
      </w:r>
      <w:r>
        <w:rPr>
          <w:noProof/>
        </w:rPr>
        <w:fldChar w:fldCharType="separate"/>
      </w:r>
      <w:r w:rsidR="00725846">
        <w:rPr>
          <w:noProof/>
        </w:rPr>
        <w:t>70</w:t>
      </w:r>
      <w:r>
        <w:rPr>
          <w:noProof/>
        </w:rPr>
        <w:fldChar w:fldCharType="end"/>
      </w:r>
    </w:p>
    <w:p w14:paraId="57F07507" w14:textId="57DA72F6" w:rsidR="00C1495C" w:rsidRDefault="00C1495C">
      <w:pPr>
        <w:pStyle w:val="TOC3"/>
        <w:rPr>
          <w:rFonts w:asciiTheme="minorHAnsi" w:hAnsiTheme="minorHAnsi"/>
          <w:noProof/>
          <w:lang w:val="en-US" w:eastAsia="en-US"/>
        </w:rPr>
      </w:pPr>
      <w:r>
        <w:rPr>
          <w:noProof/>
        </w:rPr>
        <w:t>3.2.6 Drawbacks</w:t>
      </w:r>
      <w:r>
        <w:rPr>
          <w:noProof/>
        </w:rPr>
        <w:tab/>
      </w:r>
      <w:r>
        <w:rPr>
          <w:noProof/>
        </w:rPr>
        <w:fldChar w:fldCharType="begin"/>
      </w:r>
      <w:r>
        <w:rPr>
          <w:noProof/>
        </w:rPr>
        <w:instrText xml:space="preserve"> PAGEREF _Toc481581410 \h </w:instrText>
      </w:r>
      <w:r>
        <w:rPr>
          <w:noProof/>
        </w:rPr>
      </w:r>
      <w:r>
        <w:rPr>
          <w:noProof/>
        </w:rPr>
        <w:fldChar w:fldCharType="separate"/>
      </w:r>
      <w:r w:rsidR="00725846">
        <w:rPr>
          <w:noProof/>
        </w:rPr>
        <w:t>70</w:t>
      </w:r>
      <w:r>
        <w:rPr>
          <w:noProof/>
        </w:rPr>
        <w:fldChar w:fldCharType="end"/>
      </w:r>
    </w:p>
    <w:p w14:paraId="3EC67DB6" w14:textId="2FDE532E" w:rsidR="00C1495C" w:rsidRDefault="00C1495C">
      <w:pPr>
        <w:pStyle w:val="TOC1"/>
        <w:rPr>
          <w:rFonts w:asciiTheme="minorHAnsi" w:hAnsiTheme="minorHAnsi"/>
          <w:noProof/>
          <w:lang w:val="en-US" w:eastAsia="en-US"/>
        </w:rPr>
      </w:pPr>
      <w:r>
        <w:rPr>
          <w:noProof/>
        </w:rPr>
        <w:t>Chapter 4: Simulation</w:t>
      </w:r>
      <w:r>
        <w:rPr>
          <w:noProof/>
        </w:rPr>
        <w:tab/>
      </w:r>
      <w:r>
        <w:rPr>
          <w:noProof/>
        </w:rPr>
        <w:fldChar w:fldCharType="begin"/>
      </w:r>
      <w:r>
        <w:rPr>
          <w:noProof/>
        </w:rPr>
        <w:instrText xml:space="preserve"> PAGEREF _Toc481581411 \h </w:instrText>
      </w:r>
      <w:r>
        <w:rPr>
          <w:noProof/>
        </w:rPr>
      </w:r>
      <w:r>
        <w:rPr>
          <w:noProof/>
        </w:rPr>
        <w:fldChar w:fldCharType="separate"/>
      </w:r>
      <w:r w:rsidR="00725846">
        <w:rPr>
          <w:noProof/>
        </w:rPr>
        <w:t>71</w:t>
      </w:r>
      <w:r>
        <w:rPr>
          <w:noProof/>
        </w:rPr>
        <w:fldChar w:fldCharType="end"/>
      </w:r>
    </w:p>
    <w:p w14:paraId="5FD185BC" w14:textId="044FAFCC" w:rsidR="00C1495C" w:rsidRDefault="00C1495C">
      <w:pPr>
        <w:pStyle w:val="TOC2"/>
        <w:rPr>
          <w:rFonts w:asciiTheme="minorHAnsi" w:hAnsiTheme="minorHAnsi"/>
          <w:noProof/>
          <w:lang w:val="en-US" w:eastAsia="en-US"/>
        </w:rPr>
      </w:pPr>
      <w:r>
        <w:rPr>
          <w:noProof/>
        </w:rPr>
        <w:t>4.1 OMNeT++</w:t>
      </w:r>
      <w:r>
        <w:rPr>
          <w:noProof/>
        </w:rPr>
        <w:tab/>
      </w:r>
      <w:r>
        <w:rPr>
          <w:noProof/>
        </w:rPr>
        <w:fldChar w:fldCharType="begin"/>
      </w:r>
      <w:r>
        <w:rPr>
          <w:noProof/>
        </w:rPr>
        <w:instrText xml:space="preserve"> PAGEREF _Toc481581412 \h </w:instrText>
      </w:r>
      <w:r>
        <w:rPr>
          <w:noProof/>
        </w:rPr>
      </w:r>
      <w:r>
        <w:rPr>
          <w:noProof/>
        </w:rPr>
        <w:fldChar w:fldCharType="separate"/>
      </w:r>
      <w:r w:rsidR="00725846">
        <w:rPr>
          <w:noProof/>
        </w:rPr>
        <w:t>71</w:t>
      </w:r>
      <w:r>
        <w:rPr>
          <w:noProof/>
        </w:rPr>
        <w:fldChar w:fldCharType="end"/>
      </w:r>
    </w:p>
    <w:p w14:paraId="0404563E" w14:textId="2D24CC71" w:rsidR="00C1495C" w:rsidRDefault="00C1495C">
      <w:pPr>
        <w:pStyle w:val="TOC2"/>
        <w:rPr>
          <w:rFonts w:asciiTheme="minorHAnsi" w:hAnsiTheme="minorHAnsi"/>
          <w:noProof/>
          <w:lang w:val="en-US" w:eastAsia="en-US"/>
        </w:rPr>
      </w:pPr>
      <w:r>
        <w:rPr>
          <w:noProof/>
        </w:rPr>
        <w:t>4.2 Simulation Design</w:t>
      </w:r>
      <w:r>
        <w:rPr>
          <w:noProof/>
        </w:rPr>
        <w:tab/>
      </w:r>
      <w:r>
        <w:rPr>
          <w:noProof/>
        </w:rPr>
        <w:fldChar w:fldCharType="begin"/>
      </w:r>
      <w:r>
        <w:rPr>
          <w:noProof/>
        </w:rPr>
        <w:instrText xml:space="preserve"> PAGEREF _Toc481581413 \h </w:instrText>
      </w:r>
      <w:r>
        <w:rPr>
          <w:noProof/>
        </w:rPr>
      </w:r>
      <w:r>
        <w:rPr>
          <w:noProof/>
        </w:rPr>
        <w:fldChar w:fldCharType="separate"/>
      </w:r>
      <w:r w:rsidR="00725846">
        <w:rPr>
          <w:noProof/>
        </w:rPr>
        <w:t>71</w:t>
      </w:r>
      <w:r>
        <w:rPr>
          <w:noProof/>
        </w:rPr>
        <w:fldChar w:fldCharType="end"/>
      </w:r>
    </w:p>
    <w:p w14:paraId="356D2CF1" w14:textId="3067A731" w:rsidR="00C1495C" w:rsidRDefault="00C1495C">
      <w:pPr>
        <w:pStyle w:val="TOC3"/>
        <w:rPr>
          <w:rFonts w:asciiTheme="minorHAnsi" w:hAnsiTheme="minorHAnsi"/>
          <w:noProof/>
          <w:lang w:val="en-US" w:eastAsia="en-US"/>
        </w:rPr>
      </w:pPr>
      <w:r>
        <w:rPr>
          <w:noProof/>
        </w:rPr>
        <w:t>4.2.1 Protocol Implementation</w:t>
      </w:r>
      <w:r>
        <w:rPr>
          <w:noProof/>
        </w:rPr>
        <w:tab/>
      </w:r>
      <w:r>
        <w:rPr>
          <w:noProof/>
        </w:rPr>
        <w:fldChar w:fldCharType="begin"/>
      </w:r>
      <w:r>
        <w:rPr>
          <w:noProof/>
        </w:rPr>
        <w:instrText xml:space="preserve"> PAGEREF _Toc481581414 \h </w:instrText>
      </w:r>
      <w:r>
        <w:rPr>
          <w:noProof/>
        </w:rPr>
      </w:r>
      <w:r>
        <w:rPr>
          <w:noProof/>
        </w:rPr>
        <w:fldChar w:fldCharType="separate"/>
      </w:r>
      <w:r w:rsidR="00725846">
        <w:rPr>
          <w:noProof/>
        </w:rPr>
        <w:t>71</w:t>
      </w:r>
      <w:r>
        <w:rPr>
          <w:noProof/>
        </w:rPr>
        <w:fldChar w:fldCharType="end"/>
      </w:r>
    </w:p>
    <w:p w14:paraId="3861D7AB" w14:textId="0EF5EDB4" w:rsidR="00C1495C" w:rsidRDefault="00C1495C">
      <w:pPr>
        <w:pStyle w:val="TOC3"/>
        <w:rPr>
          <w:rFonts w:asciiTheme="minorHAnsi" w:hAnsiTheme="minorHAnsi"/>
          <w:noProof/>
          <w:lang w:val="en-US" w:eastAsia="en-US"/>
        </w:rPr>
      </w:pPr>
      <w:r>
        <w:rPr>
          <w:noProof/>
        </w:rPr>
        <w:t>4.2.2 Space-to-ground Implementation</w:t>
      </w:r>
      <w:r>
        <w:rPr>
          <w:noProof/>
        </w:rPr>
        <w:tab/>
      </w:r>
      <w:r>
        <w:rPr>
          <w:noProof/>
        </w:rPr>
        <w:fldChar w:fldCharType="begin"/>
      </w:r>
      <w:r>
        <w:rPr>
          <w:noProof/>
        </w:rPr>
        <w:instrText xml:space="preserve"> PAGEREF _Toc481581415 \h </w:instrText>
      </w:r>
      <w:r>
        <w:rPr>
          <w:noProof/>
        </w:rPr>
      </w:r>
      <w:r>
        <w:rPr>
          <w:noProof/>
        </w:rPr>
        <w:fldChar w:fldCharType="separate"/>
      </w:r>
      <w:r w:rsidR="00725846">
        <w:rPr>
          <w:noProof/>
        </w:rPr>
        <w:t>71</w:t>
      </w:r>
      <w:r>
        <w:rPr>
          <w:noProof/>
        </w:rPr>
        <w:fldChar w:fldCharType="end"/>
      </w:r>
    </w:p>
    <w:p w14:paraId="1C9B84DA" w14:textId="01C1BE33" w:rsidR="00C1495C" w:rsidRDefault="00C1495C">
      <w:pPr>
        <w:pStyle w:val="TOC3"/>
        <w:rPr>
          <w:rFonts w:asciiTheme="minorHAnsi" w:hAnsiTheme="minorHAnsi"/>
          <w:noProof/>
          <w:lang w:val="en-US" w:eastAsia="en-US"/>
        </w:rPr>
      </w:pPr>
      <w:r>
        <w:rPr>
          <w:noProof/>
        </w:rPr>
        <w:t>4.2.3 Scenarios</w:t>
      </w:r>
      <w:r>
        <w:rPr>
          <w:noProof/>
        </w:rPr>
        <w:tab/>
      </w:r>
      <w:r>
        <w:rPr>
          <w:noProof/>
        </w:rPr>
        <w:fldChar w:fldCharType="begin"/>
      </w:r>
      <w:r>
        <w:rPr>
          <w:noProof/>
        </w:rPr>
        <w:instrText xml:space="preserve"> PAGEREF _Toc481581416 \h </w:instrText>
      </w:r>
      <w:r>
        <w:rPr>
          <w:noProof/>
        </w:rPr>
      </w:r>
      <w:r>
        <w:rPr>
          <w:noProof/>
        </w:rPr>
        <w:fldChar w:fldCharType="separate"/>
      </w:r>
      <w:r w:rsidR="00725846">
        <w:rPr>
          <w:noProof/>
        </w:rPr>
        <w:t>71</w:t>
      </w:r>
      <w:r>
        <w:rPr>
          <w:noProof/>
        </w:rPr>
        <w:fldChar w:fldCharType="end"/>
      </w:r>
    </w:p>
    <w:p w14:paraId="15446ED9" w14:textId="21E8296C" w:rsidR="00C1495C" w:rsidRDefault="00C1495C">
      <w:pPr>
        <w:pStyle w:val="TOC4"/>
        <w:tabs>
          <w:tab w:val="right" w:leader="dot" w:pos="8630"/>
        </w:tabs>
        <w:rPr>
          <w:rFonts w:asciiTheme="minorHAnsi" w:hAnsiTheme="minorHAnsi"/>
          <w:noProof/>
          <w:lang w:val="en-US" w:eastAsia="en-US"/>
        </w:rPr>
      </w:pPr>
      <w:r>
        <w:rPr>
          <w:noProof/>
        </w:rPr>
        <w:t>Scenario 0</w:t>
      </w:r>
      <w:r>
        <w:rPr>
          <w:noProof/>
        </w:rPr>
        <w:tab/>
      </w:r>
      <w:r>
        <w:rPr>
          <w:noProof/>
        </w:rPr>
        <w:fldChar w:fldCharType="begin"/>
      </w:r>
      <w:r>
        <w:rPr>
          <w:noProof/>
        </w:rPr>
        <w:instrText xml:space="preserve"> PAGEREF _Toc481581417 \h </w:instrText>
      </w:r>
      <w:r>
        <w:rPr>
          <w:noProof/>
        </w:rPr>
      </w:r>
      <w:r>
        <w:rPr>
          <w:noProof/>
        </w:rPr>
        <w:fldChar w:fldCharType="separate"/>
      </w:r>
      <w:r w:rsidR="00725846">
        <w:rPr>
          <w:noProof/>
        </w:rPr>
        <w:t>71</w:t>
      </w:r>
      <w:r>
        <w:rPr>
          <w:noProof/>
        </w:rPr>
        <w:fldChar w:fldCharType="end"/>
      </w:r>
    </w:p>
    <w:p w14:paraId="7D5D3187" w14:textId="5AFB8690" w:rsidR="00C1495C" w:rsidRDefault="00C1495C">
      <w:pPr>
        <w:pStyle w:val="TOC4"/>
        <w:tabs>
          <w:tab w:val="right" w:leader="dot" w:pos="8630"/>
        </w:tabs>
        <w:rPr>
          <w:rFonts w:asciiTheme="minorHAnsi" w:hAnsiTheme="minorHAnsi"/>
          <w:noProof/>
          <w:lang w:val="en-US" w:eastAsia="en-US"/>
        </w:rPr>
      </w:pPr>
      <w:r>
        <w:rPr>
          <w:noProof/>
        </w:rPr>
        <w:t>Scenario 1</w:t>
      </w:r>
      <w:r>
        <w:rPr>
          <w:noProof/>
        </w:rPr>
        <w:tab/>
      </w:r>
      <w:r>
        <w:rPr>
          <w:noProof/>
        </w:rPr>
        <w:fldChar w:fldCharType="begin"/>
      </w:r>
      <w:r>
        <w:rPr>
          <w:noProof/>
        </w:rPr>
        <w:instrText xml:space="preserve"> PAGEREF _Toc481581418 \h </w:instrText>
      </w:r>
      <w:r>
        <w:rPr>
          <w:noProof/>
        </w:rPr>
      </w:r>
      <w:r>
        <w:rPr>
          <w:noProof/>
        </w:rPr>
        <w:fldChar w:fldCharType="separate"/>
      </w:r>
      <w:r w:rsidR="00725846">
        <w:rPr>
          <w:noProof/>
        </w:rPr>
        <w:t>72</w:t>
      </w:r>
      <w:r>
        <w:rPr>
          <w:noProof/>
        </w:rPr>
        <w:fldChar w:fldCharType="end"/>
      </w:r>
    </w:p>
    <w:p w14:paraId="7B41F8CF" w14:textId="330CFF65" w:rsidR="00C1495C" w:rsidRDefault="00C1495C">
      <w:pPr>
        <w:pStyle w:val="TOC4"/>
        <w:tabs>
          <w:tab w:val="right" w:leader="dot" w:pos="8630"/>
        </w:tabs>
        <w:rPr>
          <w:rFonts w:asciiTheme="minorHAnsi" w:hAnsiTheme="minorHAnsi"/>
          <w:noProof/>
          <w:lang w:val="en-US" w:eastAsia="en-US"/>
        </w:rPr>
      </w:pPr>
      <w:r>
        <w:rPr>
          <w:noProof/>
        </w:rPr>
        <w:t>Scenario 2</w:t>
      </w:r>
      <w:r>
        <w:rPr>
          <w:noProof/>
        </w:rPr>
        <w:tab/>
      </w:r>
      <w:r>
        <w:rPr>
          <w:noProof/>
        </w:rPr>
        <w:fldChar w:fldCharType="begin"/>
      </w:r>
      <w:r>
        <w:rPr>
          <w:noProof/>
        </w:rPr>
        <w:instrText xml:space="preserve"> PAGEREF _Toc481581419 \h </w:instrText>
      </w:r>
      <w:r>
        <w:rPr>
          <w:noProof/>
        </w:rPr>
      </w:r>
      <w:r>
        <w:rPr>
          <w:noProof/>
        </w:rPr>
        <w:fldChar w:fldCharType="separate"/>
      </w:r>
      <w:r w:rsidR="00725846">
        <w:rPr>
          <w:noProof/>
        </w:rPr>
        <w:t>72</w:t>
      </w:r>
      <w:r>
        <w:rPr>
          <w:noProof/>
        </w:rPr>
        <w:fldChar w:fldCharType="end"/>
      </w:r>
    </w:p>
    <w:p w14:paraId="2CF30547" w14:textId="08D2059A" w:rsidR="00C1495C" w:rsidRDefault="00C1495C">
      <w:pPr>
        <w:pStyle w:val="TOC4"/>
        <w:tabs>
          <w:tab w:val="right" w:leader="dot" w:pos="8630"/>
        </w:tabs>
        <w:rPr>
          <w:rFonts w:asciiTheme="minorHAnsi" w:hAnsiTheme="minorHAnsi"/>
          <w:noProof/>
          <w:lang w:val="en-US" w:eastAsia="en-US"/>
        </w:rPr>
      </w:pPr>
      <w:r>
        <w:rPr>
          <w:noProof/>
        </w:rPr>
        <w:lastRenderedPageBreak/>
        <w:t>Scenario 3</w:t>
      </w:r>
      <w:r>
        <w:rPr>
          <w:noProof/>
        </w:rPr>
        <w:tab/>
      </w:r>
      <w:r>
        <w:rPr>
          <w:noProof/>
        </w:rPr>
        <w:fldChar w:fldCharType="begin"/>
      </w:r>
      <w:r>
        <w:rPr>
          <w:noProof/>
        </w:rPr>
        <w:instrText xml:space="preserve"> PAGEREF _Toc481581420 \h </w:instrText>
      </w:r>
      <w:r>
        <w:rPr>
          <w:noProof/>
        </w:rPr>
      </w:r>
      <w:r>
        <w:rPr>
          <w:noProof/>
        </w:rPr>
        <w:fldChar w:fldCharType="separate"/>
      </w:r>
      <w:r w:rsidR="00725846">
        <w:rPr>
          <w:noProof/>
        </w:rPr>
        <w:t>72</w:t>
      </w:r>
      <w:r>
        <w:rPr>
          <w:noProof/>
        </w:rPr>
        <w:fldChar w:fldCharType="end"/>
      </w:r>
    </w:p>
    <w:p w14:paraId="021E33D0" w14:textId="7B8B00EC" w:rsidR="00C1495C" w:rsidRDefault="00C1495C">
      <w:pPr>
        <w:pStyle w:val="TOC2"/>
        <w:rPr>
          <w:rFonts w:asciiTheme="minorHAnsi" w:hAnsiTheme="minorHAnsi"/>
          <w:noProof/>
          <w:lang w:val="en-US" w:eastAsia="en-US"/>
        </w:rPr>
      </w:pPr>
      <w:r>
        <w:rPr>
          <w:noProof/>
        </w:rPr>
        <w:t>4.3 Implementation Issues</w:t>
      </w:r>
      <w:r>
        <w:rPr>
          <w:noProof/>
        </w:rPr>
        <w:tab/>
      </w:r>
      <w:r>
        <w:rPr>
          <w:noProof/>
        </w:rPr>
        <w:fldChar w:fldCharType="begin"/>
      </w:r>
      <w:r>
        <w:rPr>
          <w:noProof/>
        </w:rPr>
        <w:instrText xml:space="preserve"> PAGEREF _Toc481581421 \h </w:instrText>
      </w:r>
      <w:r>
        <w:rPr>
          <w:noProof/>
        </w:rPr>
      </w:r>
      <w:r>
        <w:rPr>
          <w:noProof/>
        </w:rPr>
        <w:fldChar w:fldCharType="separate"/>
      </w:r>
      <w:r w:rsidR="00725846">
        <w:rPr>
          <w:noProof/>
        </w:rPr>
        <w:t>72</w:t>
      </w:r>
      <w:r>
        <w:rPr>
          <w:noProof/>
        </w:rPr>
        <w:fldChar w:fldCharType="end"/>
      </w:r>
    </w:p>
    <w:p w14:paraId="5BB65CD2" w14:textId="46AE2936" w:rsidR="00C1495C" w:rsidRDefault="00C1495C">
      <w:pPr>
        <w:pStyle w:val="TOC3"/>
        <w:rPr>
          <w:rFonts w:asciiTheme="minorHAnsi" w:hAnsiTheme="minorHAnsi"/>
          <w:noProof/>
          <w:lang w:val="en-US" w:eastAsia="en-US"/>
        </w:rPr>
      </w:pPr>
      <w:r>
        <w:rPr>
          <w:noProof/>
        </w:rPr>
        <w:t>4.3.1 NS-3</w:t>
      </w:r>
      <w:r>
        <w:rPr>
          <w:noProof/>
        </w:rPr>
        <w:tab/>
      </w:r>
      <w:r>
        <w:rPr>
          <w:noProof/>
        </w:rPr>
        <w:fldChar w:fldCharType="begin"/>
      </w:r>
      <w:r>
        <w:rPr>
          <w:noProof/>
        </w:rPr>
        <w:instrText xml:space="preserve"> PAGEREF _Toc481581422 \h </w:instrText>
      </w:r>
      <w:r>
        <w:rPr>
          <w:noProof/>
        </w:rPr>
      </w:r>
      <w:r>
        <w:rPr>
          <w:noProof/>
        </w:rPr>
        <w:fldChar w:fldCharType="separate"/>
      </w:r>
      <w:r w:rsidR="00725846">
        <w:rPr>
          <w:noProof/>
        </w:rPr>
        <w:t>72</w:t>
      </w:r>
      <w:r>
        <w:rPr>
          <w:noProof/>
        </w:rPr>
        <w:fldChar w:fldCharType="end"/>
      </w:r>
    </w:p>
    <w:p w14:paraId="7E13CF36" w14:textId="3A6B96AE" w:rsidR="00C1495C" w:rsidRDefault="00C1495C">
      <w:pPr>
        <w:pStyle w:val="TOC3"/>
        <w:rPr>
          <w:rFonts w:asciiTheme="minorHAnsi" w:hAnsiTheme="minorHAnsi"/>
          <w:noProof/>
          <w:lang w:val="en-US" w:eastAsia="en-US"/>
        </w:rPr>
      </w:pPr>
      <w:r>
        <w:rPr>
          <w:noProof/>
        </w:rPr>
        <w:t>4.3.2 CDMA</w:t>
      </w:r>
      <w:r>
        <w:rPr>
          <w:noProof/>
        </w:rPr>
        <w:tab/>
      </w:r>
      <w:r>
        <w:rPr>
          <w:noProof/>
        </w:rPr>
        <w:fldChar w:fldCharType="begin"/>
      </w:r>
      <w:r>
        <w:rPr>
          <w:noProof/>
        </w:rPr>
        <w:instrText xml:space="preserve"> PAGEREF _Toc481581423 \h </w:instrText>
      </w:r>
      <w:r>
        <w:rPr>
          <w:noProof/>
        </w:rPr>
      </w:r>
      <w:r>
        <w:rPr>
          <w:noProof/>
        </w:rPr>
        <w:fldChar w:fldCharType="separate"/>
      </w:r>
      <w:r w:rsidR="00725846">
        <w:rPr>
          <w:noProof/>
        </w:rPr>
        <w:t>72</w:t>
      </w:r>
      <w:r>
        <w:rPr>
          <w:noProof/>
        </w:rPr>
        <w:fldChar w:fldCharType="end"/>
      </w:r>
    </w:p>
    <w:p w14:paraId="5901432D" w14:textId="768BF866" w:rsidR="00C1495C" w:rsidRDefault="00C1495C">
      <w:pPr>
        <w:pStyle w:val="TOC3"/>
        <w:rPr>
          <w:rFonts w:asciiTheme="minorHAnsi" w:hAnsiTheme="minorHAnsi"/>
          <w:noProof/>
          <w:lang w:val="en-US" w:eastAsia="en-US"/>
        </w:rPr>
      </w:pPr>
      <w:r>
        <w:rPr>
          <w:noProof/>
        </w:rPr>
        <w:t>4.3.3 AODV</w:t>
      </w:r>
      <w:r>
        <w:rPr>
          <w:noProof/>
        </w:rPr>
        <w:tab/>
      </w:r>
      <w:r>
        <w:rPr>
          <w:noProof/>
        </w:rPr>
        <w:fldChar w:fldCharType="begin"/>
      </w:r>
      <w:r>
        <w:rPr>
          <w:noProof/>
        </w:rPr>
        <w:instrText xml:space="preserve"> PAGEREF _Toc481581424 \h </w:instrText>
      </w:r>
      <w:r>
        <w:rPr>
          <w:noProof/>
        </w:rPr>
      </w:r>
      <w:r>
        <w:rPr>
          <w:noProof/>
        </w:rPr>
        <w:fldChar w:fldCharType="separate"/>
      </w:r>
      <w:r w:rsidR="00725846">
        <w:rPr>
          <w:noProof/>
        </w:rPr>
        <w:t>72</w:t>
      </w:r>
      <w:r>
        <w:rPr>
          <w:noProof/>
        </w:rPr>
        <w:fldChar w:fldCharType="end"/>
      </w:r>
    </w:p>
    <w:p w14:paraId="207AF93B" w14:textId="185F1C3E" w:rsidR="00C1495C" w:rsidRDefault="00C1495C">
      <w:pPr>
        <w:pStyle w:val="TOC3"/>
        <w:rPr>
          <w:rFonts w:asciiTheme="minorHAnsi" w:hAnsiTheme="minorHAnsi"/>
          <w:noProof/>
          <w:lang w:val="en-US" w:eastAsia="en-US"/>
        </w:rPr>
      </w:pPr>
      <w:r>
        <w:rPr>
          <w:noProof/>
        </w:rPr>
        <w:t>4.3.4 DYMO</w:t>
      </w:r>
      <w:r>
        <w:rPr>
          <w:noProof/>
        </w:rPr>
        <w:tab/>
      </w:r>
      <w:r>
        <w:rPr>
          <w:noProof/>
        </w:rPr>
        <w:fldChar w:fldCharType="begin"/>
      </w:r>
      <w:r>
        <w:rPr>
          <w:noProof/>
        </w:rPr>
        <w:instrText xml:space="preserve"> PAGEREF _Toc481581425 \h </w:instrText>
      </w:r>
      <w:r>
        <w:rPr>
          <w:noProof/>
        </w:rPr>
      </w:r>
      <w:r>
        <w:rPr>
          <w:noProof/>
        </w:rPr>
        <w:fldChar w:fldCharType="separate"/>
      </w:r>
      <w:r w:rsidR="00725846">
        <w:rPr>
          <w:noProof/>
        </w:rPr>
        <w:t>72</w:t>
      </w:r>
      <w:r>
        <w:rPr>
          <w:noProof/>
        </w:rPr>
        <w:fldChar w:fldCharType="end"/>
      </w:r>
    </w:p>
    <w:p w14:paraId="28B804C8" w14:textId="753686BD" w:rsidR="00C1495C" w:rsidRDefault="00C1495C">
      <w:pPr>
        <w:pStyle w:val="TOC3"/>
        <w:rPr>
          <w:rFonts w:asciiTheme="minorHAnsi" w:hAnsiTheme="minorHAnsi"/>
          <w:noProof/>
          <w:lang w:val="en-US" w:eastAsia="en-US"/>
        </w:rPr>
      </w:pPr>
      <w:r>
        <w:rPr>
          <w:noProof/>
        </w:rPr>
        <w:t>4.3.5 Multiple Interfaces</w:t>
      </w:r>
      <w:r>
        <w:rPr>
          <w:noProof/>
        </w:rPr>
        <w:tab/>
      </w:r>
      <w:r>
        <w:rPr>
          <w:noProof/>
        </w:rPr>
        <w:fldChar w:fldCharType="begin"/>
      </w:r>
      <w:r>
        <w:rPr>
          <w:noProof/>
        </w:rPr>
        <w:instrText xml:space="preserve"> PAGEREF _Toc481581426 \h </w:instrText>
      </w:r>
      <w:r>
        <w:rPr>
          <w:noProof/>
        </w:rPr>
      </w:r>
      <w:r>
        <w:rPr>
          <w:noProof/>
        </w:rPr>
        <w:fldChar w:fldCharType="separate"/>
      </w:r>
      <w:r w:rsidR="00725846">
        <w:rPr>
          <w:noProof/>
        </w:rPr>
        <w:t>73</w:t>
      </w:r>
      <w:r>
        <w:rPr>
          <w:noProof/>
        </w:rPr>
        <w:fldChar w:fldCharType="end"/>
      </w:r>
    </w:p>
    <w:p w14:paraId="369C36E9" w14:textId="59C461F3" w:rsidR="00C1495C" w:rsidRDefault="00C1495C">
      <w:pPr>
        <w:pStyle w:val="TOC1"/>
        <w:rPr>
          <w:rFonts w:asciiTheme="minorHAnsi" w:hAnsiTheme="minorHAnsi"/>
          <w:noProof/>
          <w:lang w:val="en-US" w:eastAsia="en-US"/>
        </w:rPr>
      </w:pPr>
      <w:r>
        <w:rPr>
          <w:noProof/>
        </w:rPr>
        <w:t>Chapter 5: Results</w:t>
      </w:r>
      <w:r>
        <w:rPr>
          <w:noProof/>
        </w:rPr>
        <w:tab/>
      </w:r>
      <w:r>
        <w:rPr>
          <w:noProof/>
        </w:rPr>
        <w:fldChar w:fldCharType="begin"/>
      </w:r>
      <w:r>
        <w:rPr>
          <w:noProof/>
        </w:rPr>
        <w:instrText xml:space="preserve"> PAGEREF _Toc481581427 \h </w:instrText>
      </w:r>
      <w:r>
        <w:rPr>
          <w:noProof/>
        </w:rPr>
      </w:r>
      <w:r>
        <w:rPr>
          <w:noProof/>
        </w:rPr>
        <w:fldChar w:fldCharType="separate"/>
      </w:r>
      <w:r w:rsidR="00725846">
        <w:rPr>
          <w:noProof/>
        </w:rPr>
        <w:t>74</w:t>
      </w:r>
      <w:r>
        <w:rPr>
          <w:noProof/>
        </w:rPr>
        <w:fldChar w:fldCharType="end"/>
      </w:r>
    </w:p>
    <w:p w14:paraId="21F362B6" w14:textId="2582638B" w:rsidR="00C1495C" w:rsidRDefault="00C1495C">
      <w:pPr>
        <w:pStyle w:val="TOC2"/>
        <w:rPr>
          <w:rFonts w:asciiTheme="minorHAnsi" w:hAnsiTheme="minorHAnsi"/>
          <w:noProof/>
          <w:lang w:val="en-US" w:eastAsia="en-US"/>
        </w:rPr>
      </w:pPr>
      <w:r>
        <w:rPr>
          <w:noProof/>
        </w:rPr>
        <w:t>5.1 Key Metrics</w:t>
      </w:r>
      <w:r>
        <w:rPr>
          <w:noProof/>
        </w:rPr>
        <w:tab/>
      </w:r>
      <w:r>
        <w:rPr>
          <w:noProof/>
        </w:rPr>
        <w:fldChar w:fldCharType="begin"/>
      </w:r>
      <w:r>
        <w:rPr>
          <w:noProof/>
        </w:rPr>
        <w:instrText xml:space="preserve"> PAGEREF _Toc481581428 \h </w:instrText>
      </w:r>
      <w:r>
        <w:rPr>
          <w:noProof/>
        </w:rPr>
      </w:r>
      <w:r>
        <w:rPr>
          <w:noProof/>
        </w:rPr>
        <w:fldChar w:fldCharType="separate"/>
      </w:r>
      <w:r w:rsidR="00725846">
        <w:rPr>
          <w:noProof/>
        </w:rPr>
        <w:t>74</w:t>
      </w:r>
      <w:r>
        <w:rPr>
          <w:noProof/>
        </w:rPr>
        <w:fldChar w:fldCharType="end"/>
      </w:r>
    </w:p>
    <w:p w14:paraId="111EA055" w14:textId="04510317" w:rsidR="00C1495C" w:rsidRDefault="00C1495C">
      <w:pPr>
        <w:pStyle w:val="TOC2"/>
        <w:rPr>
          <w:rFonts w:asciiTheme="minorHAnsi" w:hAnsiTheme="minorHAnsi"/>
          <w:noProof/>
          <w:lang w:val="en-US" w:eastAsia="en-US"/>
        </w:rPr>
      </w:pPr>
      <w:r>
        <w:rPr>
          <w:noProof/>
        </w:rPr>
        <w:t>5.2 Simulation Results</w:t>
      </w:r>
      <w:r>
        <w:rPr>
          <w:noProof/>
        </w:rPr>
        <w:tab/>
      </w:r>
      <w:r>
        <w:rPr>
          <w:noProof/>
        </w:rPr>
        <w:fldChar w:fldCharType="begin"/>
      </w:r>
      <w:r>
        <w:rPr>
          <w:noProof/>
        </w:rPr>
        <w:instrText xml:space="preserve"> PAGEREF _Toc481581429 \h </w:instrText>
      </w:r>
      <w:r>
        <w:rPr>
          <w:noProof/>
        </w:rPr>
      </w:r>
      <w:r>
        <w:rPr>
          <w:noProof/>
        </w:rPr>
        <w:fldChar w:fldCharType="separate"/>
      </w:r>
      <w:r w:rsidR="00725846">
        <w:rPr>
          <w:noProof/>
        </w:rPr>
        <w:t>74</w:t>
      </w:r>
      <w:r>
        <w:rPr>
          <w:noProof/>
        </w:rPr>
        <w:fldChar w:fldCharType="end"/>
      </w:r>
    </w:p>
    <w:p w14:paraId="5EF9A9E7" w14:textId="4432765F" w:rsidR="00C1495C" w:rsidRDefault="00C1495C">
      <w:pPr>
        <w:pStyle w:val="TOC3"/>
        <w:rPr>
          <w:rFonts w:asciiTheme="minorHAnsi" w:hAnsiTheme="minorHAnsi"/>
          <w:noProof/>
          <w:lang w:val="en-US" w:eastAsia="en-US"/>
        </w:rPr>
      </w:pPr>
      <w:r>
        <w:rPr>
          <w:noProof/>
        </w:rPr>
        <w:t>5.2.1 Scenario 0</w:t>
      </w:r>
      <w:r>
        <w:rPr>
          <w:noProof/>
        </w:rPr>
        <w:tab/>
      </w:r>
      <w:r>
        <w:rPr>
          <w:noProof/>
        </w:rPr>
        <w:fldChar w:fldCharType="begin"/>
      </w:r>
      <w:r>
        <w:rPr>
          <w:noProof/>
        </w:rPr>
        <w:instrText xml:space="preserve"> PAGEREF _Toc481581430 \h </w:instrText>
      </w:r>
      <w:r>
        <w:rPr>
          <w:noProof/>
        </w:rPr>
      </w:r>
      <w:r>
        <w:rPr>
          <w:noProof/>
        </w:rPr>
        <w:fldChar w:fldCharType="separate"/>
      </w:r>
      <w:r w:rsidR="00725846">
        <w:rPr>
          <w:noProof/>
        </w:rPr>
        <w:t>74</w:t>
      </w:r>
      <w:r>
        <w:rPr>
          <w:noProof/>
        </w:rPr>
        <w:fldChar w:fldCharType="end"/>
      </w:r>
    </w:p>
    <w:p w14:paraId="2AF7F8A2" w14:textId="503F8EE0" w:rsidR="00C1495C" w:rsidRDefault="00C1495C">
      <w:pPr>
        <w:pStyle w:val="TOC3"/>
        <w:rPr>
          <w:rFonts w:asciiTheme="minorHAnsi" w:hAnsiTheme="minorHAnsi"/>
          <w:noProof/>
          <w:lang w:val="en-US" w:eastAsia="en-US"/>
        </w:rPr>
      </w:pPr>
      <w:r>
        <w:rPr>
          <w:noProof/>
        </w:rPr>
        <w:t>5.2.2 Scenario 1</w:t>
      </w:r>
      <w:r>
        <w:rPr>
          <w:noProof/>
        </w:rPr>
        <w:tab/>
      </w:r>
      <w:r>
        <w:rPr>
          <w:noProof/>
        </w:rPr>
        <w:fldChar w:fldCharType="begin"/>
      </w:r>
      <w:r>
        <w:rPr>
          <w:noProof/>
        </w:rPr>
        <w:instrText xml:space="preserve"> PAGEREF _Toc481581431 \h </w:instrText>
      </w:r>
      <w:r>
        <w:rPr>
          <w:noProof/>
        </w:rPr>
      </w:r>
      <w:r>
        <w:rPr>
          <w:noProof/>
        </w:rPr>
        <w:fldChar w:fldCharType="separate"/>
      </w:r>
      <w:r w:rsidR="00725846">
        <w:rPr>
          <w:noProof/>
        </w:rPr>
        <w:t>74</w:t>
      </w:r>
      <w:r>
        <w:rPr>
          <w:noProof/>
        </w:rPr>
        <w:fldChar w:fldCharType="end"/>
      </w:r>
    </w:p>
    <w:p w14:paraId="060A200B" w14:textId="3F11C6D5" w:rsidR="00C1495C" w:rsidRDefault="00C1495C">
      <w:pPr>
        <w:pStyle w:val="TOC3"/>
        <w:rPr>
          <w:rFonts w:asciiTheme="minorHAnsi" w:hAnsiTheme="minorHAnsi"/>
          <w:noProof/>
          <w:lang w:val="en-US" w:eastAsia="en-US"/>
        </w:rPr>
      </w:pPr>
      <w:r>
        <w:rPr>
          <w:noProof/>
        </w:rPr>
        <w:t>5.2.3 Scenario 2</w:t>
      </w:r>
      <w:r>
        <w:rPr>
          <w:noProof/>
        </w:rPr>
        <w:tab/>
      </w:r>
      <w:r>
        <w:rPr>
          <w:noProof/>
        </w:rPr>
        <w:fldChar w:fldCharType="begin"/>
      </w:r>
      <w:r>
        <w:rPr>
          <w:noProof/>
        </w:rPr>
        <w:instrText xml:space="preserve"> PAGEREF _Toc481581432 \h </w:instrText>
      </w:r>
      <w:r>
        <w:rPr>
          <w:noProof/>
        </w:rPr>
      </w:r>
      <w:r>
        <w:rPr>
          <w:noProof/>
        </w:rPr>
        <w:fldChar w:fldCharType="separate"/>
      </w:r>
      <w:r w:rsidR="00725846">
        <w:rPr>
          <w:noProof/>
        </w:rPr>
        <w:t>74</w:t>
      </w:r>
      <w:r>
        <w:rPr>
          <w:noProof/>
        </w:rPr>
        <w:fldChar w:fldCharType="end"/>
      </w:r>
    </w:p>
    <w:p w14:paraId="4D7BFA85" w14:textId="7E9C52CC" w:rsidR="00C1495C" w:rsidRDefault="00C1495C">
      <w:pPr>
        <w:pStyle w:val="TOC3"/>
        <w:rPr>
          <w:rFonts w:asciiTheme="minorHAnsi" w:hAnsiTheme="minorHAnsi"/>
          <w:noProof/>
          <w:lang w:val="en-US" w:eastAsia="en-US"/>
        </w:rPr>
      </w:pPr>
      <w:r>
        <w:rPr>
          <w:noProof/>
        </w:rPr>
        <w:t>5.2.4 Scenario 3</w:t>
      </w:r>
      <w:r>
        <w:rPr>
          <w:noProof/>
        </w:rPr>
        <w:tab/>
      </w:r>
      <w:r>
        <w:rPr>
          <w:noProof/>
        </w:rPr>
        <w:fldChar w:fldCharType="begin"/>
      </w:r>
      <w:r>
        <w:rPr>
          <w:noProof/>
        </w:rPr>
        <w:instrText xml:space="preserve"> PAGEREF _Toc481581433 \h </w:instrText>
      </w:r>
      <w:r>
        <w:rPr>
          <w:noProof/>
        </w:rPr>
      </w:r>
      <w:r>
        <w:rPr>
          <w:noProof/>
        </w:rPr>
        <w:fldChar w:fldCharType="separate"/>
      </w:r>
      <w:r w:rsidR="00725846">
        <w:rPr>
          <w:noProof/>
        </w:rPr>
        <w:t>74</w:t>
      </w:r>
      <w:r>
        <w:rPr>
          <w:noProof/>
        </w:rPr>
        <w:fldChar w:fldCharType="end"/>
      </w:r>
    </w:p>
    <w:p w14:paraId="2846A6D2" w14:textId="6E023BB6" w:rsidR="00C1495C" w:rsidRDefault="00C1495C">
      <w:pPr>
        <w:pStyle w:val="TOC2"/>
        <w:rPr>
          <w:rFonts w:asciiTheme="minorHAnsi" w:hAnsiTheme="minorHAnsi"/>
          <w:noProof/>
          <w:lang w:val="en-US" w:eastAsia="en-US"/>
        </w:rPr>
      </w:pPr>
      <w:r>
        <w:rPr>
          <w:noProof/>
        </w:rPr>
        <w:t>5.3 Discussion</w:t>
      </w:r>
      <w:r>
        <w:rPr>
          <w:noProof/>
        </w:rPr>
        <w:tab/>
      </w:r>
      <w:r>
        <w:rPr>
          <w:noProof/>
        </w:rPr>
        <w:fldChar w:fldCharType="begin"/>
      </w:r>
      <w:r>
        <w:rPr>
          <w:noProof/>
        </w:rPr>
        <w:instrText xml:space="preserve"> PAGEREF _Toc481581434 \h </w:instrText>
      </w:r>
      <w:r>
        <w:rPr>
          <w:noProof/>
        </w:rPr>
      </w:r>
      <w:r>
        <w:rPr>
          <w:noProof/>
        </w:rPr>
        <w:fldChar w:fldCharType="separate"/>
      </w:r>
      <w:r w:rsidR="00725846">
        <w:rPr>
          <w:noProof/>
        </w:rPr>
        <w:t>75</w:t>
      </w:r>
      <w:r>
        <w:rPr>
          <w:noProof/>
        </w:rPr>
        <w:fldChar w:fldCharType="end"/>
      </w:r>
    </w:p>
    <w:p w14:paraId="397A8C59" w14:textId="79DEA59B" w:rsidR="00C1495C" w:rsidRDefault="00C1495C">
      <w:pPr>
        <w:pStyle w:val="TOC1"/>
        <w:rPr>
          <w:rFonts w:asciiTheme="minorHAnsi" w:hAnsiTheme="minorHAnsi"/>
          <w:noProof/>
          <w:lang w:val="en-US" w:eastAsia="en-US"/>
        </w:rPr>
      </w:pPr>
      <w:r>
        <w:rPr>
          <w:noProof/>
        </w:rPr>
        <w:t>Chapter 6: Conclusions</w:t>
      </w:r>
      <w:r>
        <w:rPr>
          <w:noProof/>
        </w:rPr>
        <w:tab/>
      </w:r>
      <w:r>
        <w:rPr>
          <w:noProof/>
        </w:rPr>
        <w:fldChar w:fldCharType="begin"/>
      </w:r>
      <w:r>
        <w:rPr>
          <w:noProof/>
        </w:rPr>
        <w:instrText xml:space="preserve"> PAGEREF _Toc481581435 \h </w:instrText>
      </w:r>
      <w:r>
        <w:rPr>
          <w:noProof/>
        </w:rPr>
      </w:r>
      <w:r>
        <w:rPr>
          <w:noProof/>
        </w:rPr>
        <w:fldChar w:fldCharType="separate"/>
      </w:r>
      <w:r w:rsidR="00725846">
        <w:rPr>
          <w:noProof/>
        </w:rPr>
        <w:t>76</w:t>
      </w:r>
      <w:r>
        <w:rPr>
          <w:noProof/>
        </w:rPr>
        <w:fldChar w:fldCharType="end"/>
      </w:r>
    </w:p>
    <w:p w14:paraId="2D6705CE" w14:textId="7F1959DA" w:rsidR="00C1495C" w:rsidRDefault="00C1495C">
      <w:pPr>
        <w:pStyle w:val="TOC2"/>
        <w:rPr>
          <w:rFonts w:asciiTheme="minorHAnsi" w:hAnsiTheme="minorHAnsi"/>
          <w:noProof/>
          <w:lang w:val="en-US" w:eastAsia="en-US"/>
        </w:rPr>
      </w:pPr>
      <w:r>
        <w:rPr>
          <w:noProof/>
        </w:rPr>
        <w:t>6.1 Discussion</w:t>
      </w:r>
      <w:r>
        <w:rPr>
          <w:noProof/>
        </w:rPr>
        <w:tab/>
      </w:r>
      <w:r>
        <w:rPr>
          <w:noProof/>
        </w:rPr>
        <w:fldChar w:fldCharType="begin"/>
      </w:r>
      <w:r>
        <w:rPr>
          <w:noProof/>
        </w:rPr>
        <w:instrText xml:space="preserve"> PAGEREF _Toc481581436 \h </w:instrText>
      </w:r>
      <w:r>
        <w:rPr>
          <w:noProof/>
        </w:rPr>
      </w:r>
      <w:r>
        <w:rPr>
          <w:noProof/>
        </w:rPr>
        <w:fldChar w:fldCharType="separate"/>
      </w:r>
      <w:r w:rsidR="00725846">
        <w:rPr>
          <w:noProof/>
        </w:rPr>
        <w:t>76</w:t>
      </w:r>
      <w:r>
        <w:rPr>
          <w:noProof/>
        </w:rPr>
        <w:fldChar w:fldCharType="end"/>
      </w:r>
    </w:p>
    <w:p w14:paraId="645670A6" w14:textId="2B5D930B" w:rsidR="00C1495C" w:rsidRDefault="00C1495C">
      <w:pPr>
        <w:pStyle w:val="TOC3"/>
        <w:rPr>
          <w:rFonts w:asciiTheme="minorHAnsi" w:hAnsiTheme="minorHAnsi"/>
          <w:noProof/>
          <w:lang w:val="en-US" w:eastAsia="en-US"/>
        </w:rPr>
      </w:pPr>
      <w:r>
        <w:rPr>
          <w:noProof/>
        </w:rPr>
        <w:t>6.1.1 Contributions</w:t>
      </w:r>
      <w:r>
        <w:rPr>
          <w:noProof/>
        </w:rPr>
        <w:tab/>
      </w:r>
      <w:r>
        <w:rPr>
          <w:noProof/>
        </w:rPr>
        <w:fldChar w:fldCharType="begin"/>
      </w:r>
      <w:r>
        <w:rPr>
          <w:noProof/>
        </w:rPr>
        <w:instrText xml:space="preserve"> PAGEREF _Toc481581437 \h </w:instrText>
      </w:r>
      <w:r>
        <w:rPr>
          <w:noProof/>
        </w:rPr>
      </w:r>
      <w:r>
        <w:rPr>
          <w:noProof/>
        </w:rPr>
        <w:fldChar w:fldCharType="separate"/>
      </w:r>
      <w:r w:rsidR="00725846">
        <w:rPr>
          <w:noProof/>
        </w:rPr>
        <w:t>76</w:t>
      </w:r>
      <w:r>
        <w:rPr>
          <w:noProof/>
        </w:rPr>
        <w:fldChar w:fldCharType="end"/>
      </w:r>
    </w:p>
    <w:p w14:paraId="632C6EB6" w14:textId="63B523A6" w:rsidR="00C1495C" w:rsidRDefault="00C1495C">
      <w:pPr>
        <w:pStyle w:val="TOC4"/>
        <w:tabs>
          <w:tab w:val="right" w:leader="dot" w:pos="8630"/>
        </w:tabs>
        <w:rPr>
          <w:rFonts w:asciiTheme="minorHAnsi" w:hAnsiTheme="minorHAnsi"/>
          <w:noProof/>
          <w:lang w:val="en-US" w:eastAsia="en-US"/>
        </w:rPr>
      </w:pPr>
      <w:r>
        <w:rPr>
          <w:noProof/>
        </w:rPr>
        <w:t>CubeMac</w:t>
      </w:r>
      <w:r>
        <w:rPr>
          <w:noProof/>
        </w:rPr>
        <w:tab/>
      </w:r>
      <w:r>
        <w:rPr>
          <w:noProof/>
        </w:rPr>
        <w:fldChar w:fldCharType="begin"/>
      </w:r>
      <w:r>
        <w:rPr>
          <w:noProof/>
        </w:rPr>
        <w:instrText xml:space="preserve"> PAGEREF _Toc481581438 \h </w:instrText>
      </w:r>
      <w:r>
        <w:rPr>
          <w:noProof/>
        </w:rPr>
      </w:r>
      <w:r>
        <w:rPr>
          <w:noProof/>
        </w:rPr>
        <w:fldChar w:fldCharType="separate"/>
      </w:r>
      <w:r w:rsidR="00725846">
        <w:rPr>
          <w:noProof/>
        </w:rPr>
        <w:t>76</w:t>
      </w:r>
      <w:r>
        <w:rPr>
          <w:noProof/>
        </w:rPr>
        <w:fldChar w:fldCharType="end"/>
      </w:r>
    </w:p>
    <w:p w14:paraId="3AA0373A" w14:textId="3338C131" w:rsidR="00C1495C" w:rsidRDefault="00C1495C">
      <w:pPr>
        <w:pStyle w:val="TOC4"/>
        <w:tabs>
          <w:tab w:val="right" w:leader="dot" w:pos="8630"/>
        </w:tabs>
        <w:rPr>
          <w:rFonts w:asciiTheme="minorHAnsi" w:hAnsiTheme="minorHAnsi"/>
          <w:noProof/>
          <w:lang w:val="en-US" w:eastAsia="en-US"/>
        </w:rPr>
      </w:pPr>
      <w:r>
        <w:rPr>
          <w:noProof/>
        </w:rPr>
        <w:t>D3</w:t>
      </w:r>
      <w:r>
        <w:rPr>
          <w:noProof/>
        </w:rPr>
        <w:tab/>
      </w:r>
      <w:r>
        <w:rPr>
          <w:noProof/>
        </w:rPr>
        <w:fldChar w:fldCharType="begin"/>
      </w:r>
      <w:r>
        <w:rPr>
          <w:noProof/>
        </w:rPr>
        <w:instrText xml:space="preserve"> PAGEREF _Toc481581439 \h </w:instrText>
      </w:r>
      <w:r>
        <w:rPr>
          <w:noProof/>
        </w:rPr>
      </w:r>
      <w:r>
        <w:rPr>
          <w:noProof/>
        </w:rPr>
        <w:fldChar w:fldCharType="separate"/>
      </w:r>
      <w:r w:rsidR="00725846">
        <w:rPr>
          <w:noProof/>
        </w:rPr>
        <w:t>76</w:t>
      </w:r>
      <w:r>
        <w:rPr>
          <w:noProof/>
        </w:rPr>
        <w:fldChar w:fldCharType="end"/>
      </w:r>
    </w:p>
    <w:p w14:paraId="2F737042" w14:textId="0B5DF751" w:rsidR="00C1495C" w:rsidRDefault="00C1495C">
      <w:pPr>
        <w:pStyle w:val="TOC4"/>
        <w:tabs>
          <w:tab w:val="right" w:leader="dot" w:pos="8630"/>
        </w:tabs>
        <w:rPr>
          <w:rFonts w:asciiTheme="minorHAnsi" w:hAnsiTheme="minorHAnsi"/>
          <w:noProof/>
          <w:lang w:val="en-US" w:eastAsia="en-US"/>
        </w:rPr>
      </w:pPr>
      <w:r>
        <w:rPr>
          <w:noProof/>
        </w:rPr>
        <w:t>CSN Simulation</w:t>
      </w:r>
      <w:r>
        <w:rPr>
          <w:noProof/>
        </w:rPr>
        <w:tab/>
      </w:r>
      <w:r>
        <w:rPr>
          <w:noProof/>
        </w:rPr>
        <w:fldChar w:fldCharType="begin"/>
      </w:r>
      <w:r>
        <w:rPr>
          <w:noProof/>
        </w:rPr>
        <w:instrText xml:space="preserve"> PAGEREF _Toc481581440 \h </w:instrText>
      </w:r>
      <w:r>
        <w:rPr>
          <w:noProof/>
        </w:rPr>
      </w:r>
      <w:r>
        <w:rPr>
          <w:noProof/>
        </w:rPr>
        <w:fldChar w:fldCharType="separate"/>
      </w:r>
      <w:r w:rsidR="00725846">
        <w:rPr>
          <w:noProof/>
        </w:rPr>
        <w:t>76</w:t>
      </w:r>
      <w:r>
        <w:rPr>
          <w:noProof/>
        </w:rPr>
        <w:fldChar w:fldCharType="end"/>
      </w:r>
    </w:p>
    <w:p w14:paraId="7AA652B0" w14:textId="39D2E8CE" w:rsidR="00C1495C" w:rsidRDefault="00C1495C">
      <w:pPr>
        <w:pStyle w:val="TOC3"/>
        <w:rPr>
          <w:rFonts w:asciiTheme="minorHAnsi" w:hAnsiTheme="minorHAnsi"/>
          <w:noProof/>
          <w:lang w:val="en-US" w:eastAsia="en-US"/>
        </w:rPr>
      </w:pPr>
      <w:r>
        <w:rPr>
          <w:noProof/>
        </w:rPr>
        <w:t>6.1.2 Space Junk</w:t>
      </w:r>
      <w:r>
        <w:rPr>
          <w:noProof/>
        </w:rPr>
        <w:tab/>
      </w:r>
      <w:r>
        <w:rPr>
          <w:noProof/>
        </w:rPr>
        <w:fldChar w:fldCharType="begin"/>
      </w:r>
      <w:r>
        <w:rPr>
          <w:noProof/>
        </w:rPr>
        <w:instrText xml:space="preserve"> PAGEREF _Toc481581441 \h </w:instrText>
      </w:r>
      <w:r>
        <w:rPr>
          <w:noProof/>
        </w:rPr>
      </w:r>
      <w:r>
        <w:rPr>
          <w:noProof/>
        </w:rPr>
        <w:fldChar w:fldCharType="separate"/>
      </w:r>
      <w:r w:rsidR="00725846">
        <w:rPr>
          <w:noProof/>
        </w:rPr>
        <w:t>76</w:t>
      </w:r>
      <w:r>
        <w:rPr>
          <w:noProof/>
        </w:rPr>
        <w:fldChar w:fldCharType="end"/>
      </w:r>
    </w:p>
    <w:p w14:paraId="59BF2B6A" w14:textId="28A67C23" w:rsidR="00C1495C" w:rsidRDefault="00C1495C">
      <w:pPr>
        <w:pStyle w:val="TOC3"/>
        <w:rPr>
          <w:rFonts w:asciiTheme="minorHAnsi" w:hAnsiTheme="minorHAnsi"/>
          <w:noProof/>
          <w:lang w:val="en-US" w:eastAsia="en-US"/>
        </w:rPr>
      </w:pPr>
      <w:r>
        <w:rPr>
          <w:noProof/>
        </w:rPr>
        <w:t>6.1.3 Mission Design</w:t>
      </w:r>
      <w:r>
        <w:rPr>
          <w:noProof/>
        </w:rPr>
        <w:tab/>
      </w:r>
      <w:r>
        <w:rPr>
          <w:noProof/>
        </w:rPr>
        <w:fldChar w:fldCharType="begin"/>
      </w:r>
      <w:r>
        <w:rPr>
          <w:noProof/>
        </w:rPr>
        <w:instrText xml:space="preserve"> PAGEREF _Toc481581442 \h </w:instrText>
      </w:r>
      <w:r>
        <w:rPr>
          <w:noProof/>
        </w:rPr>
      </w:r>
      <w:r>
        <w:rPr>
          <w:noProof/>
        </w:rPr>
        <w:fldChar w:fldCharType="separate"/>
      </w:r>
      <w:r w:rsidR="00725846">
        <w:rPr>
          <w:noProof/>
        </w:rPr>
        <w:t>76</w:t>
      </w:r>
      <w:r>
        <w:rPr>
          <w:noProof/>
        </w:rPr>
        <w:fldChar w:fldCharType="end"/>
      </w:r>
    </w:p>
    <w:p w14:paraId="15F1568E" w14:textId="762C886A" w:rsidR="00C1495C" w:rsidRDefault="00C1495C">
      <w:pPr>
        <w:pStyle w:val="TOC2"/>
        <w:rPr>
          <w:rFonts w:asciiTheme="minorHAnsi" w:hAnsiTheme="minorHAnsi"/>
          <w:noProof/>
          <w:lang w:val="en-US" w:eastAsia="en-US"/>
        </w:rPr>
      </w:pPr>
      <w:r>
        <w:rPr>
          <w:noProof/>
        </w:rPr>
        <w:t>6.2 Future Work</w:t>
      </w:r>
      <w:r>
        <w:rPr>
          <w:noProof/>
        </w:rPr>
        <w:tab/>
      </w:r>
      <w:r>
        <w:rPr>
          <w:noProof/>
        </w:rPr>
        <w:fldChar w:fldCharType="begin"/>
      </w:r>
      <w:r>
        <w:rPr>
          <w:noProof/>
        </w:rPr>
        <w:instrText xml:space="preserve"> PAGEREF _Toc481581443 \h </w:instrText>
      </w:r>
      <w:r>
        <w:rPr>
          <w:noProof/>
        </w:rPr>
      </w:r>
      <w:r>
        <w:rPr>
          <w:noProof/>
        </w:rPr>
        <w:fldChar w:fldCharType="separate"/>
      </w:r>
      <w:r w:rsidR="00725846">
        <w:rPr>
          <w:noProof/>
        </w:rPr>
        <w:t>77</w:t>
      </w:r>
      <w:r>
        <w:rPr>
          <w:noProof/>
        </w:rPr>
        <w:fldChar w:fldCharType="end"/>
      </w:r>
    </w:p>
    <w:p w14:paraId="2456D8C9" w14:textId="2855FF2A" w:rsidR="007D4619" w:rsidRDefault="007D4619" w:rsidP="00362833">
      <w:r>
        <w:fldChar w:fldCharType="end"/>
      </w:r>
    </w:p>
    <w:p w14:paraId="32C75D15" w14:textId="77777777" w:rsidR="007D4619" w:rsidRPr="00914860" w:rsidRDefault="007D4619" w:rsidP="00362833">
      <w:pPr>
        <w:pStyle w:val="Chaptertitlenotnumbered"/>
      </w:pPr>
      <w:bookmarkStart w:id="3" w:name="_Toc481581369"/>
      <w:r w:rsidRPr="00914860">
        <w:lastRenderedPageBreak/>
        <w:t>Figures</w:t>
      </w:r>
      <w:bookmarkEnd w:id="3"/>
    </w:p>
    <w:p w14:paraId="409FE02F" w14:textId="4618FC92" w:rsidR="00E001F6" w:rsidRDefault="0060779F">
      <w:pPr>
        <w:pStyle w:val="TableofFigures"/>
        <w:rPr>
          <w:rFonts w:asciiTheme="minorHAnsi" w:hAnsiTheme="minorHAnsi"/>
          <w:noProof/>
          <w:lang w:val="en-US" w:eastAsia="en-US"/>
        </w:rPr>
      </w:pPr>
      <w:r>
        <w:fldChar w:fldCharType="begin"/>
      </w:r>
      <w:r>
        <w:instrText xml:space="preserve"> TOC \c "Figure" </w:instrText>
      </w:r>
      <w:r>
        <w:fldChar w:fldCharType="separate"/>
      </w:r>
      <w:r w:rsidR="00E001F6">
        <w:rPr>
          <w:noProof/>
        </w:rPr>
        <w:t>Figure 1 A projection of unit costs to LEO as the number of launches of a particular vehicle type increases. Image Credit: ARK Investment Management LLC.</w:t>
      </w:r>
      <w:r w:rsidR="00E001F6">
        <w:rPr>
          <w:noProof/>
        </w:rPr>
        <w:tab/>
      </w:r>
      <w:r w:rsidR="00E001F6">
        <w:rPr>
          <w:noProof/>
        </w:rPr>
        <w:fldChar w:fldCharType="begin"/>
      </w:r>
      <w:r w:rsidR="00E001F6">
        <w:rPr>
          <w:noProof/>
        </w:rPr>
        <w:instrText xml:space="preserve"> PAGEREF _Toc481399235 \h </w:instrText>
      </w:r>
      <w:r w:rsidR="00E001F6">
        <w:rPr>
          <w:noProof/>
        </w:rPr>
      </w:r>
      <w:r w:rsidR="00E001F6">
        <w:rPr>
          <w:noProof/>
        </w:rPr>
        <w:fldChar w:fldCharType="separate"/>
      </w:r>
      <w:r w:rsidR="00725846">
        <w:rPr>
          <w:noProof/>
        </w:rPr>
        <w:t>2</w:t>
      </w:r>
      <w:r w:rsidR="00E001F6">
        <w:rPr>
          <w:noProof/>
        </w:rPr>
        <w:fldChar w:fldCharType="end"/>
      </w:r>
    </w:p>
    <w:p w14:paraId="506842D1" w14:textId="1FE68255" w:rsidR="00E001F6" w:rsidRDefault="00E001F6">
      <w:pPr>
        <w:pStyle w:val="TableofFigures"/>
        <w:rPr>
          <w:rFonts w:asciiTheme="minorHAnsi" w:hAnsiTheme="minorHAnsi"/>
          <w:noProof/>
          <w:lang w:val="en-US" w:eastAsia="en-US"/>
        </w:rPr>
      </w:pPr>
      <w:r>
        <w:rPr>
          <w:noProof/>
        </w:rPr>
        <w:t>Figure 2 An illustration of the CubeSat form factor and a deployment approach. Here CubeSats are deployed prior to delivery of the primary payload using a dispenser attached to the final stage of the launch vehicle. Image Credit: United Launch Alliance</w:t>
      </w:r>
      <w:r>
        <w:rPr>
          <w:noProof/>
        </w:rPr>
        <w:tab/>
      </w:r>
      <w:r>
        <w:rPr>
          <w:noProof/>
        </w:rPr>
        <w:fldChar w:fldCharType="begin"/>
      </w:r>
      <w:r>
        <w:rPr>
          <w:noProof/>
        </w:rPr>
        <w:instrText xml:space="preserve"> PAGEREF _Toc481399236 \h </w:instrText>
      </w:r>
      <w:r>
        <w:rPr>
          <w:noProof/>
        </w:rPr>
      </w:r>
      <w:r>
        <w:rPr>
          <w:noProof/>
        </w:rPr>
        <w:fldChar w:fldCharType="separate"/>
      </w:r>
      <w:r w:rsidR="00725846">
        <w:rPr>
          <w:noProof/>
        </w:rPr>
        <w:t>3</w:t>
      </w:r>
      <w:r>
        <w:rPr>
          <w:noProof/>
        </w:rPr>
        <w:fldChar w:fldCharType="end"/>
      </w:r>
    </w:p>
    <w:p w14:paraId="4AD81A4D" w14:textId="74AE770B" w:rsidR="00E001F6" w:rsidRDefault="00E001F6">
      <w:pPr>
        <w:pStyle w:val="TableofFigures"/>
        <w:rPr>
          <w:rFonts w:asciiTheme="minorHAnsi" w:hAnsiTheme="minorHAnsi"/>
          <w:noProof/>
          <w:lang w:val="en-US" w:eastAsia="en-US"/>
        </w:rPr>
      </w:pPr>
      <w:r>
        <w:rPr>
          <w:noProof/>
        </w:rPr>
        <w:t xml:space="preserve">Figure 3 </w:t>
      </w:r>
      <w:r w:rsidRPr="00A11FDD">
        <w:rPr>
          <w:b/>
          <w:noProof/>
        </w:rPr>
        <w:t xml:space="preserve">REPLACE </w:t>
      </w:r>
      <w:r>
        <w:rPr>
          <w:noProof/>
        </w:rPr>
        <w:t>An illustration of EDSN CubeSats in orbit forming a star topology style network. Image credit: NASA Ames Research Centre.</w:t>
      </w:r>
      <w:r>
        <w:rPr>
          <w:noProof/>
        </w:rPr>
        <w:tab/>
      </w:r>
      <w:r>
        <w:rPr>
          <w:noProof/>
        </w:rPr>
        <w:fldChar w:fldCharType="begin"/>
      </w:r>
      <w:r>
        <w:rPr>
          <w:noProof/>
        </w:rPr>
        <w:instrText xml:space="preserve"> PAGEREF _Toc481399237 \h </w:instrText>
      </w:r>
      <w:r>
        <w:rPr>
          <w:noProof/>
        </w:rPr>
      </w:r>
      <w:r>
        <w:rPr>
          <w:noProof/>
        </w:rPr>
        <w:fldChar w:fldCharType="separate"/>
      </w:r>
      <w:r w:rsidR="00725846">
        <w:rPr>
          <w:noProof/>
        </w:rPr>
        <w:t>5</w:t>
      </w:r>
      <w:r>
        <w:rPr>
          <w:noProof/>
        </w:rPr>
        <w:fldChar w:fldCharType="end"/>
      </w:r>
    </w:p>
    <w:p w14:paraId="5F75D5A9" w14:textId="4DFB6934" w:rsidR="00E001F6" w:rsidRDefault="00E001F6">
      <w:pPr>
        <w:pStyle w:val="TableofFigures"/>
        <w:rPr>
          <w:rFonts w:asciiTheme="minorHAnsi" w:hAnsiTheme="minorHAnsi"/>
          <w:noProof/>
          <w:lang w:val="en-US" w:eastAsia="en-US"/>
        </w:rPr>
      </w:pPr>
      <w:r>
        <w:rPr>
          <w:noProof/>
        </w:rPr>
        <w:t>Figure 4 A basic illustration of a multi-hop CSN in orbit. S2S communication links are shown in blue while the S2G link is shown in red.</w:t>
      </w:r>
      <w:r>
        <w:rPr>
          <w:noProof/>
        </w:rPr>
        <w:tab/>
      </w:r>
      <w:r>
        <w:rPr>
          <w:noProof/>
        </w:rPr>
        <w:fldChar w:fldCharType="begin"/>
      </w:r>
      <w:r>
        <w:rPr>
          <w:noProof/>
        </w:rPr>
        <w:instrText xml:space="preserve"> PAGEREF _Toc481399238 \h </w:instrText>
      </w:r>
      <w:r>
        <w:rPr>
          <w:noProof/>
        </w:rPr>
      </w:r>
      <w:r>
        <w:rPr>
          <w:noProof/>
        </w:rPr>
        <w:fldChar w:fldCharType="separate"/>
      </w:r>
      <w:r w:rsidR="00725846">
        <w:rPr>
          <w:noProof/>
        </w:rPr>
        <w:t>7</w:t>
      </w:r>
      <w:r>
        <w:rPr>
          <w:noProof/>
        </w:rPr>
        <w:fldChar w:fldCharType="end"/>
      </w:r>
    </w:p>
    <w:p w14:paraId="46929E7E" w14:textId="32D35B1C" w:rsidR="00E001F6" w:rsidRDefault="00E001F6">
      <w:pPr>
        <w:pStyle w:val="TableofFigures"/>
        <w:rPr>
          <w:rFonts w:asciiTheme="minorHAnsi" w:hAnsiTheme="minorHAnsi"/>
          <w:noProof/>
          <w:lang w:val="en-US" w:eastAsia="en-US"/>
        </w:rPr>
      </w:pPr>
      <w:r>
        <w:rPr>
          <w:noProof/>
        </w:rPr>
        <w:t>Figure 5 Three 1U CubeSats beside a 3U (Poly Picosatellite Orbital Deployer) P-POD developed at CalPoly. The spring mechanism used by P-PODs to deploy CubeSats can be seen within the main housing. Image Credit: Montana State University</w:t>
      </w:r>
      <w:r>
        <w:rPr>
          <w:noProof/>
        </w:rPr>
        <w:tab/>
      </w:r>
      <w:r>
        <w:rPr>
          <w:noProof/>
        </w:rPr>
        <w:fldChar w:fldCharType="begin"/>
      </w:r>
      <w:r>
        <w:rPr>
          <w:noProof/>
        </w:rPr>
        <w:instrText xml:space="preserve"> PAGEREF _Toc481399239 \h </w:instrText>
      </w:r>
      <w:r>
        <w:rPr>
          <w:noProof/>
        </w:rPr>
      </w:r>
      <w:r>
        <w:rPr>
          <w:noProof/>
        </w:rPr>
        <w:fldChar w:fldCharType="separate"/>
      </w:r>
      <w:r w:rsidR="00725846">
        <w:rPr>
          <w:noProof/>
        </w:rPr>
        <w:t>13</w:t>
      </w:r>
      <w:r>
        <w:rPr>
          <w:noProof/>
        </w:rPr>
        <w:fldChar w:fldCharType="end"/>
      </w:r>
    </w:p>
    <w:p w14:paraId="01D72969" w14:textId="501C68C5" w:rsidR="00E001F6" w:rsidRDefault="00E001F6">
      <w:pPr>
        <w:pStyle w:val="TableofFigures"/>
        <w:rPr>
          <w:rFonts w:asciiTheme="minorHAnsi" w:hAnsiTheme="minorHAnsi"/>
          <w:noProof/>
          <w:lang w:val="en-US" w:eastAsia="en-US"/>
        </w:rPr>
      </w:pPr>
      <w:r>
        <w:rPr>
          <w:noProof/>
        </w:rPr>
        <w:t>Figure 6 An illustration of the dedicated secondary payload deployers built into the “Orion Stage Adapter” of NASA’s upcoming Space Launch System. Existing launch vehicles are generally retroactively fitted with such deployers. Image Credit: NASA.</w:t>
      </w:r>
      <w:r>
        <w:rPr>
          <w:noProof/>
        </w:rPr>
        <w:tab/>
      </w:r>
      <w:r>
        <w:rPr>
          <w:noProof/>
        </w:rPr>
        <w:fldChar w:fldCharType="begin"/>
      </w:r>
      <w:r>
        <w:rPr>
          <w:noProof/>
        </w:rPr>
        <w:instrText xml:space="preserve"> PAGEREF _Toc481399240 \h </w:instrText>
      </w:r>
      <w:r>
        <w:rPr>
          <w:noProof/>
        </w:rPr>
      </w:r>
      <w:r>
        <w:rPr>
          <w:noProof/>
        </w:rPr>
        <w:fldChar w:fldCharType="separate"/>
      </w:r>
      <w:r w:rsidR="00725846">
        <w:rPr>
          <w:noProof/>
        </w:rPr>
        <w:t>14</w:t>
      </w:r>
      <w:r>
        <w:rPr>
          <w:noProof/>
        </w:rPr>
        <w:fldChar w:fldCharType="end"/>
      </w:r>
    </w:p>
    <w:p w14:paraId="365C4842" w14:textId="39E19BC4" w:rsidR="00E001F6" w:rsidRDefault="00E001F6">
      <w:pPr>
        <w:pStyle w:val="TableofFigures"/>
        <w:rPr>
          <w:rFonts w:asciiTheme="minorHAnsi" w:hAnsiTheme="minorHAnsi"/>
          <w:noProof/>
          <w:lang w:val="en-US" w:eastAsia="en-US"/>
        </w:rPr>
      </w:pPr>
      <w:r>
        <w:rPr>
          <w:noProof/>
        </w:rPr>
        <w:t>Figure 7 Unlike with NASA’s EDSN approach, Gamalink seeks to establish multi-hop CubeSat networks capable of communicating with multiple ground stations. Image Credit: [45]</w:t>
      </w:r>
      <w:r>
        <w:rPr>
          <w:noProof/>
        </w:rPr>
        <w:tab/>
      </w:r>
      <w:r>
        <w:rPr>
          <w:noProof/>
        </w:rPr>
        <w:fldChar w:fldCharType="begin"/>
      </w:r>
      <w:r>
        <w:rPr>
          <w:noProof/>
        </w:rPr>
        <w:instrText xml:space="preserve"> PAGEREF _Toc481399241 \h </w:instrText>
      </w:r>
      <w:r>
        <w:rPr>
          <w:noProof/>
        </w:rPr>
      </w:r>
      <w:r>
        <w:rPr>
          <w:noProof/>
        </w:rPr>
        <w:fldChar w:fldCharType="separate"/>
      </w:r>
      <w:r w:rsidR="00725846">
        <w:rPr>
          <w:noProof/>
        </w:rPr>
        <w:t>17</w:t>
      </w:r>
      <w:r>
        <w:rPr>
          <w:noProof/>
        </w:rPr>
        <w:fldChar w:fldCharType="end"/>
      </w:r>
    </w:p>
    <w:p w14:paraId="0D4CDEC7" w14:textId="62DA71C6" w:rsidR="00E001F6" w:rsidRDefault="00E001F6">
      <w:pPr>
        <w:pStyle w:val="TableofFigures"/>
        <w:rPr>
          <w:rFonts w:asciiTheme="minorHAnsi" w:hAnsiTheme="minorHAnsi"/>
          <w:noProof/>
          <w:lang w:val="en-US" w:eastAsia="en-US"/>
        </w:rPr>
      </w:pPr>
      <w:r>
        <w:rPr>
          <w:noProof/>
        </w:rPr>
        <w:t>Figure 8 An off-the-shelf CubeSat attitude control unit. The rotational velocity of the three reaction wheels shown above can be altered in order to adjust attitude. Image Credit: Clyde Space.</w:t>
      </w:r>
      <w:r>
        <w:rPr>
          <w:noProof/>
        </w:rPr>
        <w:tab/>
      </w:r>
      <w:r>
        <w:rPr>
          <w:noProof/>
        </w:rPr>
        <w:fldChar w:fldCharType="begin"/>
      </w:r>
      <w:r>
        <w:rPr>
          <w:noProof/>
        </w:rPr>
        <w:instrText xml:space="preserve"> PAGEREF _Toc481399242 \h </w:instrText>
      </w:r>
      <w:r>
        <w:rPr>
          <w:noProof/>
        </w:rPr>
      </w:r>
      <w:r>
        <w:rPr>
          <w:noProof/>
        </w:rPr>
        <w:fldChar w:fldCharType="separate"/>
      </w:r>
      <w:r w:rsidR="00725846">
        <w:rPr>
          <w:noProof/>
        </w:rPr>
        <w:t>19</w:t>
      </w:r>
      <w:r>
        <w:rPr>
          <w:noProof/>
        </w:rPr>
        <w:fldChar w:fldCharType="end"/>
      </w:r>
    </w:p>
    <w:p w14:paraId="590B37C2" w14:textId="7B729F6D" w:rsidR="00E001F6" w:rsidRDefault="00E001F6">
      <w:pPr>
        <w:pStyle w:val="TableofFigures"/>
        <w:rPr>
          <w:rFonts w:asciiTheme="minorHAnsi" w:hAnsiTheme="minorHAnsi"/>
          <w:noProof/>
          <w:lang w:val="en-US" w:eastAsia="en-US"/>
        </w:rPr>
      </w:pPr>
      <w:r>
        <w:rPr>
          <w:noProof/>
        </w:rPr>
        <w:t>Figure 9 A conceptual illustration of the proposed RAVAN constellation. Image Credit: John Hopkins University Applied Physics Laboratory.</w:t>
      </w:r>
      <w:r>
        <w:rPr>
          <w:noProof/>
        </w:rPr>
        <w:tab/>
      </w:r>
      <w:r>
        <w:rPr>
          <w:noProof/>
        </w:rPr>
        <w:fldChar w:fldCharType="begin"/>
      </w:r>
      <w:r>
        <w:rPr>
          <w:noProof/>
        </w:rPr>
        <w:instrText xml:space="preserve"> PAGEREF _Toc481399243 \h </w:instrText>
      </w:r>
      <w:r>
        <w:rPr>
          <w:noProof/>
        </w:rPr>
      </w:r>
      <w:r>
        <w:rPr>
          <w:noProof/>
        </w:rPr>
        <w:fldChar w:fldCharType="separate"/>
      </w:r>
      <w:r w:rsidR="00725846">
        <w:rPr>
          <w:noProof/>
        </w:rPr>
        <w:t>22</w:t>
      </w:r>
      <w:r>
        <w:rPr>
          <w:noProof/>
        </w:rPr>
        <w:fldChar w:fldCharType="end"/>
      </w:r>
    </w:p>
    <w:p w14:paraId="1E66E18C" w14:textId="79DC645C" w:rsidR="00E001F6" w:rsidRDefault="00E001F6">
      <w:pPr>
        <w:pStyle w:val="TableofFigures"/>
        <w:rPr>
          <w:rFonts w:asciiTheme="minorHAnsi" w:hAnsiTheme="minorHAnsi"/>
          <w:noProof/>
          <w:lang w:val="en-US" w:eastAsia="en-US"/>
        </w:rPr>
      </w:pPr>
      <w:r>
        <w:rPr>
          <w:noProof/>
        </w:rPr>
        <w:t>Figure 10 The Cpt/Lt protocol. EDSN designers refer to S2S communication as crosslinking. The Captain pings a Lieutenant before receiving state-of-health and science data packets. Image Credit: NASA Ames Research Centre</w:t>
      </w:r>
      <w:r>
        <w:rPr>
          <w:noProof/>
        </w:rPr>
        <w:tab/>
      </w:r>
      <w:r>
        <w:rPr>
          <w:noProof/>
        </w:rPr>
        <w:fldChar w:fldCharType="begin"/>
      </w:r>
      <w:r>
        <w:rPr>
          <w:noProof/>
        </w:rPr>
        <w:instrText xml:space="preserve"> PAGEREF _Toc481399244 \h </w:instrText>
      </w:r>
      <w:r>
        <w:rPr>
          <w:noProof/>
        </w:rPr>
      </w:r>
      <w:r>
        <w:rPr>
          <w:noProof/>
        </w:rPr>
        <w:fldChar w:fldCharType="separate"/>
      </w:r>
      <w:r w:rsidR="00725846">
        <w:rPr>
          <w:noProof/>
        </w:rPr>
        <w:t>25</w:t>
      </w:r>
      <w:r>
        <w:rPr>
          <w:noProof/>
        </w:rPr>
        <w:fldChar w:fldCharType="end"/>
      </w:r>
    </w:p>
    <w:p w14:paraId="6BE78A0E" w14:textId="6AE273E8" w:rsidR="00E001F6" w:rsidRDefault="00E001F6">
      <w:pPr>
        <w:pStyle w:val="TableofFigures"/>
        <w:rPr>
          <w:rFonts w:asciiTheme="minorHAnsi" w:hAnsiTheme="minorHAnsi"/>
          <w:noProof/>
          <w:lang w:val="en-US" w:eastAsia="en-US"/>
        </w:rPr>
      </w:pPr>
      <w:r>
        <w:rPr>
          <w:noProof/>
        </w:rPr>
        <w:t>Figure 11 A timeline of the Captaincy negotiation process carried out between the two Nodes spacecraft. Image Credit: NASA Ames Research Centre</w:t>
      </w:r>
      <w:r>
        <w:rPr>
          <w:noProof/>
        </w:rPr>
        <w:tab/>
      </w:r>
      <w:r>
        <w:rPr>
          <w:noProof/>
        </w:rPr>
        <w:fldChar w:fldCharType="begin"/>
      </w:r>
      <w:r>
        <w:rPr>
          <w:noProof/>
        </w:rPr>
        <w:instrText xml:space="preserve"> PAGEREF _Toc481399245 \h </w:instrText>
      </w:r>
      <w:r>
        <w:rPr>
          <w:noProof/>
        </w:rPr>
      </w:r>
      <w:r>
        <w:rPr>
          <w:noProof/>
        </w:rPr>
        <w:fldChar w:fldCharType="separate"/>
      </w:r>
      <w:r w:rsidR="00725846">
        <w:rPr>
          <w:noProof/>
        </w:rPr>
        <w:t>28</w:t>
      </w:r>
      <w:r>
        <w:rPr>
          <w:noProof/>
        </w:rPr>
        <w:fldChar w:fldCharType="end"/>
      </w:r>
    </w:p>
    <w:p w14:paraId="2CA81EE4" w14:textId="79FD0919" w:rsidR="00E001F6" w:rsidRDefault="00E001F6">
      <w:pPr>
        <w:pStyle w:val="TableofFigures"/>
        <w:rPr>
          <w:rFonts w:asciiTheme="minorHAnsi" w:hAnsiTheme="minorHAnsi"/>
          <w:noProof/>
          <w:lang w:val="en-US" w:eastAsia="en-US"/>
        </w:rPr>
      </w:pPr>
      <w:r>
        <w:rPr>
          <w:noProof/>
        </w:rPr>
        <w:t>Figure 12 An illustration of information that may be passed between layers. This is a departure for the treatment of each layer as an isolated black box. Image Credit: [71]</w:t>
      </w:r>
      <w:r>
        <w:rPr>
          <w:noProof/>
        </w:rPr>
        <w:tab/>
      </w:r>
      <w:r>
        <w:rPr>
          <w:noProof/>
        </w:rPr>
        <w:fldChar w:fldCharType="begin"/>
      </w:r>
      <w:r>
        <w:rPr>
          <w:noProof/>
        </w:rPr>
        <w:instrText xml:space="preserve"> PAGEREF _Toc481399246 \h </w:instrText>
      </w:r>
      <w:r>
        <w:rPr>
          <w:noProof/>
        </w:rPr>
      </w:r>
      <w:r>
        <w:rPr>
          <w:noProof/>
        </w:rPr>
        <w:fldChar w:fldCharType="separate"/>
      </w:r>
      <w:r w:rsidR="00725846">
        <w:rPr>
          <w:noProof/>
        </w:rPr>
        <w:t>33</w:t>
      </w:r>
      <w:r>
        <w:rPr>
          <w:noProof/>
        </w:rPr>
        <w:fldChar w:fldCharType="end"/>
      </w:r>
    </w:p>
    <w:p w14:paraId="48B5E892" w14:textId="3B0ED3E2" w:rsidR="00E001F6" w:rsidRDefault="00E001F6">
      <w:pPr>
        <w:pStyle w:val="TableofFigures"/>
        <w:rPr>
          <w:rFonts w:asciiTheme="minorHAnsi" w:hAnsiTheme="minorHAnsi"/>
          <w:noProof/>
          <w:lang w:val="en-US" w:eastAsia="en-US"/>
        </w:rPr>
      </w:pPr>
      <w:r>
        <w:rPr>
          <w:noProof/>
        </w:rPr>
        <w:lastRenderedPageBreak/>
        <w:t xml:space="preserve">Figure 13 </w:t>
      </w:r>
      <w:r w:rsidRPr="00A11FDD">
        <w:rPr>
          <w:b/>
          <w:noProof/>
        </w:rPr>
        <w:t xml:space="preserve">REDRAW </w:t>
      </w:r>
      <w:r>
        <w:rPr>
          <w:noProof/>
        </w:rPr>
        <w:t>A mobile peer architecture which bears clear similarities to CubeSats in orbiting passing over a ground station. Image Credit: [74]</w:t>
      </w:r>
      <w:r>
        <w:rPr>
          <w:noProof/>
        </w:rPr>
        <w:tab/>
      </w:r>
      <w:r>
        <w:rPr>
          <w:noProof/>
        </w:rPr>
        <w:fldChar w:fldCharType="begin"/>
      </w:r>
      <w:r>
        <w:rPr>
          <w:noProof/>
        </w:rPr>
        <w:instrText xml:space="preserve"> PAGEREF _Toc481399247 \h </w:instrText>
      </w:r>
      <w:r>
        <w:rPr>
          <w:noProof/>
        </w:rPr>
      </w:r>
      <w:r>
        <w:rPr>
          <w:noProof/>
        </w:rPr>
        <w:fldChar w:fldCharType="separate"/>
      </w:r>
      <w:r w:rsidR="00725846">
        <w:rPr>
          <w:noProof/>
        </w:rPr>
        <w:t>35</w:t>
      </w:r>
      <w:r>
        <w:rPr>
          <w:noProof/>
        </w:rPr>
        <w:fldChar w:fldCharType="end"/>
      </w:r>
    </w:p>
    <w:p w14:paraId="05A7F76B" w14:textId="298A0088" w:rsidR="00E001F6" w:rsidRDefault="00E001F6">
      <w:pPr>
        <w:pStyle w:val="TableofFigures"/>
        <w:rPr>
          <w:rFonts w:asciiTheme="minorHAnsi" w:hAnsiTheme="minorHAnsi"/>
          <w:noProof/>
          <w:lang w:val="en-US" w:eastAsia="en-US"/>
        </w:rPr>
      </w:pPr>
      <w:r>
        <w:rPr>
          <w:noProof/>
        </w:rPr>
        <w:t xml:space="preserve">Figure 14 </w:t>
      </w:r>
      <w:r w:rsidRPr="00A11FDD">
        <w:rPr>
          <w:b/>
          <w:noProof/>
        </w:rPr>
        <w:t xml:space="preserve">REDRAW </w:t>
      </w:r>
      <w:r>
        <w:rPr>
          <w:noProof/>
        </w:rPr>
        <w:t>An example of network cluster forming with the election of cluster heads. With the introduction of a mobile sink clustering can be adapted to insure election of optimal cluster heads in order to maximize throughput [82]. Image Credit: [85]</w:t>
      </w:r>
      <w:r>
        <w:rPr>
          <w:noProof/>
        </w:rPr>
        <w:tab/>
      </w:r>
      <w:r>
        <w:rPr>
          <w:noProof/>
        </w:rPr>
        <w:fldChar w:fldCharType="begin"/>
      </w:r>
      <w:r>
        <w:rPr>
          <w:noProof/>
        </w:rPr>
        <w:instrText xml:space="preserve"> PAGEREF _Toc481399248 \h </w:instrText>
      </w:r>
      <w:r>
        <w:rPr>
          <w:noProof/>
        </w:rPr>
      </w:r>
      <w:r>
        <w:rPr>
          <w:noProof/>
        </w:rPr>
        <w:fldChar w:fldCharType="separate"/>
      </w:r>
      <w:r w:rsidR="00725846">
        <w:rPr>
          <w:noProof/>
        </w:rPr>
        <w:t>37</w:t>
      </w:r>
      <w:r>
        <w:rPr>
          <w:noProof/>
        </w:rPr>
        <w:fldChar w:fldCharType="end"/>
      </w:r>
    </w:p>
    <w:p w14:paraId="17CB7733" w14:textId="631F7EBF" w:rsidR="00E001F6" w:rsidRDefault="00E001F6">
      <w:pPr>
        <w:pStyle w:val="TableofFigures"/>
        <w:rPr>
          <w:rFonts w:asciiTheme="minorHAnsi" w:hAnsiTheme="minorHAnsi"/>
          <w:noProof/>
          <w:lang w:val="en-US" w:eastAsia="en-US"/>
        </w:rPr>
      </w:pPr>
      <w:r>
        <w:rPr>
          <w:noProof/>
        </w:rPr>
        <w:t xml:space="preserve">Figure 15 </w:t>
      </w:r>
      <w:r w:rsidRPr="00A11FDD">
        <w:rPr>
          <w:b/>
          <w:noProof/>
        </w:rPr>
        <w:t xml:space="preserve">REDRAW </w:t>
      </w:r>
      <w:r>
        <w:rPr>
          <w:noProof/>
        </w:rPr>
        <w:t>An illustration of the broadcast RREQ unicast RREP approaches used by DSR and AODV. An added feature above allows nodes to add routes to neighbours when receiving route packets. Image Credit: [92]</w:t>
      </w:r>
      <w:r>
        <w:rPr>
          <w:noProof/>
        </w:rPr>
        <w:tab/>
      </w:r>
      <w:r>
        <w:rPr>
          <w:noProof/>
        </w:rPr>
        <w:fldChar w:fldCharType="begin"/>
      </w:r>
      <w:r>
        <w:rPr>
          <w:noProof/>
        </w:rPr>
        <w:instrText xml:space="preserve"> PAGEREF _Toc481399249 \h </w:instrText>
      </w:r>
      <w:r>
        <w:rPr>
          <w:noProof/>
        </w:rPr>
      </w:r>
      <w:r>
        <w:rPr>
          <w:noProof/>
        </w:rPr>
        <w:fldChar w:fldCharType="separate"/>
      </w:r>
      <w:r w:rsidR="00725846">
        <w:rPr>
          <w:noProof/>
        </w:rPr>
        <w:t>41</w:t>
      </w:r>
      <w:r>
        <w:rPr>
          <w:noProof/>
        </w:rPr>
        <w:fldChar w:fldCharType="end"/>
      </w:r>
    </w:p>
    <w:p w14:paraId="73A8A342" w14:textId="3C4BA726" w:rsidR="00E001F6" w:rsidRDefault="00E001F6">
      <w:pPr>
        <w:pStyle w:val="TableofFigures"/>
        <w:rPr>
          <w:rFonts w:asciiTheme="minorHAnsi" w:hAnsiTheme="minorHAnsi"/>
          <w:noProof/>
          <w:lang w:val="en-US" w:eastAsia="en-US"/>
        </w:rPr>
      </w:pPr>
      <w:r>
        <w:rPr>
          <w:noProof/>
        </w:rPr>
        <w:t>Figure 16 DARPA fractionate satellite concept. It can be seen that the mission payload exists independently of other core systems such as compute and communications. Image Credit: DARPA</w:t>
      </w:r>
      <w:r>
        <w:rPr>
          <w:noProof/>
        </w:rPr>
        <w:tab/>
      </w:r>
      <w:r>
        <w:rPr>
          <w:noProof/>
        </w:rPr>
        <w:fldChar w:fldCharType="begin"/>
      </w:r>
      <w:r>
        <w:rPr>
          <w:noProof/>
        </w:rPr>
        <w:instrText xml:space="preserve"> PAGEREF _Toc481399250 \h </w:instrText>
      </w:r>
      <w:r>
        <w:rPr>
          <w:noProof/>
        </w:rPr>
      </w:r>
      <w:r>
        <w:rPr>
          <w:noProof/>
        </w:rPr>
        <w:fldChar w:fldCharType="separate"/>
      </w:r>
      <w:r w:rsidR="00725846">
        <w:rPr>
          <w:noProof/>
        </w:rPr>
        <w:t>45</w:t>
      </w:r>
      <w:r>
        <w:rPr>
          <w:noProof/>
        </w:rPr>
        <w:fldChar w:fldCharType="end"/>
      </w:r>
    </w:p>
    <w:p w14:paraId="278C22F9" w14:textId="7C2F69DE" w:rsidR="00E001F6" w:rsidRDefault="00E001F6">
      <w:pPr>
        <w:pStyle w:val="TableofFigures"/>
        <w:rPr>
          <w:rFonts w:asciiTheme="minorHAnsi" w:hAnsiTheme="minorHAnsi"/>
          <w:noProof/>
          <w:lang w:val="en-US" w:eastAsia="en-US"/>
        </w:rPr>
      </w:pPr>
      <w:r>
        <w:rPr>
          <w:noProof/>
        </w:rPr>
        <w:t>Figure 17 A comparison of common contention free MAC schemes. In CDMA a 'chip' is used to insure that signal on the medium are orthogonal and therefore cannot collide. Image Credit: IEEE Wireless Projects</w:t>
      </w:r>
      <w:r>
        <w:rPr>
          <w:noProof/>
        </w:rPr>
        <w:tab/>
      </w:r>
      <w:r>
        <w:rPr>
          <w:noProof/>
        </w:rPr>
        <w:fldChar w:fldCharType="begin"/>
      </w:r>
      <w:r>
        <w:rPr>
          <w:noProof/>
        </w:rPr>
        <w:instrText xml:space="preserve"> PAGEREF _Toc481399251 \h </w:instrText>
      </w:r>
      <w:r>
        <w:rPr>
          <w:noProof/>
        </w:rPr>
      </w:r>
      <w:r>
        <w:rPr>
          <w:noProof/>
        </w:rPr>
        <w:fldChar w:fldCharType="separate"/>
      </w:r>
      <w:r w:rsidR="00725846">
        <w:rPr>
          <w:noProof/>
        </w:rPr>
        <w:t>47</w:t>
      </w:r>
      <w:r>
        <w:rPr>
          <w:noProof/>
        </w:rPr>
        <w:fldChar w:fldCharType="end"/>
      </w:r>
    </w:p>
    <w:p w14:paraId="46267802" w14:textId="32FD947E" w:rsidR="00E001F6" w:rsidRDefault="00E001F6">
      <w:pPr>
        <w:pStyle w:val="TableofFigures"/>
        <w:rPr>
          <w:rFonts w:asciiTheme="minorHAnsi" w:hAnsiTheme="minorHAnsi"/>
          <w:noProof/>
          <w:lang w:val="en-US" w:eastAsia="en-US"/>
        </w:rPr>
      </w:pPr>
      <w:r>
        <w:rPr>
          <w:noProof/>
        </w:rPr>
        <w:t>Figure 18 Cannel utilization (Vertical axis), measured from 1.0 (100%) to 0, compared to network size (Horizontal axis) for LDMA, pure CSMA and pure TDMA. Image Credit: [111]</w:t>
      </w:r>
      <w:r>
        <w:rPr>
          <w:noProof/>
        </w:rPr>
        <w:tab/>
      </w:r>
      <w:r>
        <w:rPr>
          <w:noProof/>
        </w:rPr>
        <w:fldChar w:fldCharType="begin"/>
      </w:r>
      <w:r>
        <w:rPr>
          <w:noProof/>
        </w:rPr>
        <w:instrText xml:space="preserve"> PAGEREF _Toc481399252 \h </w:instrText>
      </w:r>
      <w:r>
        <w:rPr>
          <w:noProof/>
        </w:rPr>
      </w:r>
      <w:r>
        <w:rPr>
          <w:noProof/>
        </w:rPr>
        <w:fldChar w:fldCharType="separate"/>
      </w:r>
      <w:r w:rsidR="00725846">
        <w:rPr>
          <w:noProof/>
        </w:rPr>
        <w:t>50</w:t>
      </w:r>
      <w:r>
        <w:rPr>
          <w:noProof/>
        </w:rPr>
        <w:fldChar w:fldCharType="end"/>
      </w:r>
    </w:p>
    <w:p w14:paraId="4CD6BE7D" w14:textId="56C79BD6" w:rsidR="00E001F6" w:rsidRDefault="00E001F6">
      <w:pPr>
        <w:pStyle w:val="TableofFigures"/>
        <w:rPr>
          <w:rFonts w:asciiTheme="minorHAnsi" w:hAnsiTheme="minorHAnsi"/>
          <w:noProof/>
          <w:lang w:val="en-US" w:eastAsia="en-US"/>
        </w:rPr>
      </w:pPr>
      <w:r>
        <w:rPr>
          <w:noProof/>
        </w:rPr>
        <w:t>Figure 19 Throughput here is measured as the amount of time spent transmitting data divided by the amount of time available to transmit data. Considering the findings in Figure 18 It is likely that the experimental setup and the traffic simulated naturally favoured the T/CDMA protocol. Image Credit: [113]</w:t>
      </w:r>
      <w:r>
        <w:rPr>
          <w:noProof/>
        </w:rPr>
        <w:tab/>
      </w:r>
      <w:r>
        <w:rPr>
          <w:noProof/>
        </w:rPr>
        <w:fldChar w:fldCharType="begin"/>
      </w:r>
      <w:r>
        <w:rPr>
          <w:noProof/>
        </w:rPr>
        <w:instrText xml:space="preserve"> PAGEREF _Toc481399253 \h </w:instrText>
      </w:r>
      <w:r>
        <w:rPr>
          <w:noProof/>
        </w:rPr>
      </w:r>
      <w:r>
        <w:rPr>
          <w:noProof/>
        </w:rPr>
        <w:fldChar w:fldCharType="separate"/>
      </w:r>
      <w:r w:rsidR="00725846">
        <w:rPr>
          <w:noProof/>
        </w:rPr>
        <w:t>52</w:t>
      </w:r>
      <w:r>
        <w:rPr>
          <w:noProof/>
        </w:rPr>
        <w:fldChar w:fldCharType="end"/>
      </w:r>
    </w:p>
    <w:p w14:paraId="6556B27A" w14:textId="4B0B1177" w:rsidR="00E001F6" w:rsidRDefault="00E001F6">
      <w:pPr>
        <w:pStyle w:val="TableofFigures"/>
        <w:rPr>
          <w:rFonts w:asciiTheme="minorHAnsi" w:hAnsiTheme="minorHAnsi"/>
          <w:noProof/>
          <w:lang w:val="en-US" w:eastAsia="en-US"/>
        </w:rPr>
      </w:pPr>
      <w:r>
        <w:rPr>
          <w:noProof/>
        </w:rPr>
        <w:t>Figure 20 An illustration of several NASA Tracking and Data Relay Satellites (TDRS) which make the primary backbone of NASA’s deep space network. Some of the most advanced space bound radios enable the relay of signals from spacecraft throughout the solar system. Image Credit: NASA</w:t>
      </w:r>
      <w:r>
        <w:rPr>
          <w:noProof/>
        </w:rPr>
        <w:tab/>
      </w:r>
      <w:r>
        <w:rPr>
          <w:noProof/>
        </w:rPr>
        <w:fldChar w:fldCharType="begin"/>
      </w:r>
      <w:r>
        <w:rPr>
          <w:noProof/>
        </w:rPr>
        <w:instrText xml:space="preserve"> PAGEREF _Toc481399254 \h </w:instrText>
      </w:r>
      <w:r>
        <w:rPr>
          <w:noProof/>
        </w:rPr>
      </w:r>
      <w:r>
        <w:rPr>
          <w:noProof/>
        </w:rPr>
        <w:fldChar w:fldCharType="separate"/>
      </w:r>
      <w:r w:rsidR="00725846">
        <w:rPr>
          <w:noProof/>
        </w:rPr>
        <w:t>56</w:t>
      </w:r>
      <w:r>
        <w:rPr>
          <w:noProof/>
        </w:rPr>
        <w:fldChar w:fldCharType="end"/>
      </w:r>
    </w:p>
    <w:p w14:paraId="3DB7DAC5" w14:textId="7AA254E5" w:rsidR="007D4619" w:rsidRDefault="0060779F" w:rsidP="00362833">
      <w:r>
        <w:rPr>
          <w:noProof/>
        </w:rPr>
        <w:fldChar w:fldCharType="end"/>
      </w:r>
    </w:p>
    <w:p w14:paraId="515096CD" w14:textId="77777777" w:rsidR="007D4619" w:rsidRPr="00914860" w:rsidRDefault="007D4619" w:rsidP="00362833">
      <w:pPr>
        <w:pStyle w:val="Chaptertitlenotnumbered"/>
      </w:pPr>
      <w:bookmarkStart w:id="4" w:name="_Toc481581370"/>
      <w:r w:rsidRPr="00914860">
        <w:lastRenderedPageBreak/>
        <w:t>Tables</w:t>
      </w:r>
      <w:bookmarkEnd w:id="4"/>
    </w:p>
    <w:p w14:paraId="7EF8972A" w14:textId="47D72272" w:rsidR="00E001F6" w:rsidRDefault="0060779F">
      <w:pPr>
        <w:pStyle w:val="TableofFigures"/>
        <w:rPr>
          <w:rFonts w:asciiTheme="minorHAnsi" w:hAnsiTheme="minorHAnsi"/>
          <w:noProof/>
          <w:lang w:val="en-US" w:eastAsia="en-US"/>
        </w:rPr>
      </w:pPr>
      <w:r>
        <w:fldChar w:fldCharType="begin"/>
      </w:r>
      <w:r>
        <w:instrText xml:space="preserve"> TOC \t "Table title" \c </w:instrText>
      </w:r>
      <w:r>
        <w:fldChar w:fldCharType="separate"/>
      </w:r>
      <w:r w:rsidR="00E001F6">
        <w:rPr>
          <w:noProof/>
        </w:rPr>
        <w:t>Table 1 The requirements of several WSN application domain. RT – Round Trip, QoS – Quality of Service. Credit: [66]</w:t>
      </w:r>
      <w:r w:rsidR="00E001F6">
        <w:rPr>
          <w:noProof/>
        </w:rPr>
        <w:tab/>
      </w:r>
      <w:r w:rsidR="00E001F6">
        <w:rPr>
          <w:noProof/>
        </w:rPr>
        <w:fldChar w:fldCharType="begin"/>
      </w:r>
      <w:r w:rsidR="00E001F6">
        <w:rPr>
          <w:noProof/>
        </w:rPr>
        <w:instrText xml:space="preserve"> PAGEREF _Toc481399255 \h </w:instrText>
      </w:r>
      <w:r w:rsidR="00E001F6">
        <w:rPr>
          <w:noProof/>
        </w:rPr>
      </w:r>
      <w:r w:rsidR="00E001F6">
        <w:rPr>
          <w:noProof/>
        </w:rPr>
        <w:fldChar w:fldCharType="separate"/>
      </w:r>
      <w:r w:rsidR="00725846">
        <w:rPr>
          <w:noProof/>
        </w:rPr>
        <w:t>31</w:t>
      </w:r>
      <w:r w:rsidR="00E001F6">
        <w:rPr>
          <w:noProof/>
        </w:rPr>
        <w:fldChar w:fldCharType="end"/>
      </w:r>
    </w:p>
    <w:p w14:paraId="21CC26E9" w14:textId="013A825E" w:rsidR="00E001F6" w:rsidRDefault="00E001F6">
      <w:pPr>
        <w:pStyle w:val="TableofFigures"/>
        <w:rPr>
          <w:rFonts w:asciiTheme="minorHAnsi" w:hAnsiTheme="minorHAnsi"/>
          <w:noProof/>
          <w:lang w:val="en-US" w:eastAsia="en-US"/>
        </w:rPr>
      </w:pPr>
      <w:r>
        <w:rPr>
          <w:noProof/>
        </w:rPr>
        <w:t>Table 2 An extension of Rault et al.’s table shown in Table 1 to include a number of CSN applications. ET – Extra-Terrestrial. ET Science examples: measuring solar radiation, performing astronomical measurements etc.</w:t>
      </w:r>
      <w:r>
        <w:rPr>
          <w:noProof/>
        </w:rPr>
        <w:tab/>
      </w:r>
      <w:r>
        <w:rPr>
          <w:noProof/>
        </w:rPr>
        <w:fldChar w:fldCharType="begin"/>
      </w:r>
      <w:r>
        <w:rPr>
          <w:noProof/>
        </w:rPr>
        <w:instrText xml:space="preserve"> PAGEREF _Toc481399256 \h </w:instrText>
      </w:r>
      <w:r>
        <w:rPr>
          <w:noProof/>
        </w:rPr>
      </w:r>
      <w:r>
        <w:rPr>
          <w:noProof/>
        </w:rPr>
        <w:fldChar w:fldCharType="separate"/>
      </w:r>
      <w:r w:rsidR="00725846">
        <w:rPr>
          <w:noProof/>
        </w:rPr>
        <w:t>32</w:t>
      </w:r>
      <w:r>
        <w:rPr>
          <w:noProof/>
        </w:rPr>
        <w:fldChar w:fldCharType="end"/>
      </w:r>
    </w:p>
    <w:p w14:paraId="692DC38C" w14:textId="11B8F0BF" w:rsidR="007D4619" w:rsidRDefault="0060779F" w:rsidP="00362833">
      <w:r>
        <w:rPr>
          <w:noProof/>
        </w:rPr>
        <w:fldChar w:fldCharType="end"/>
      </w:r>
    </w:p>
    <w:p w14:paraId="1BB3C6AD" w14:textId="77777777" w:rsidR="007D4619" w:rsidRPr="00914860" w:rsidRDefault="007D4619" w:rsidP="00362833">
      <w:pPr>
        <w:pStyle w:val="Chaptertitlenotnumbered"/>
      </w:pPr>
      <w:bookmarkStart w:id="5" w:name="_Toc481581371"/>
      <w:r w:rsidRPr="00914860">
        <w:lastRenderedPageBreak/>
        <w:t>Abbreviations</w:t>
      </w:r>
      <w:bookmarkEnd w:id="5"/>
    </w:p>
    <w:p w14:paraId="44967F5F" w14:textId="2731530E" w:rsidR="00362833" w:rsidRDefault="0012425B" w:rsidP="00362833">
      <w:pPr>
        <w:rPr>
          <w:b/>
        </w:rPr>
      </w:pPr>
      <w:r w:rsidRPr="00362833">
        <w:rPr>
          <w:b/>
        </w:rPr>
        <w:t>Will populate and format last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6475"/>
      </w:tblGrid>
      <w:tr w:rsidR="00362833" w14:paraId="54A83926" w14:textId="77777777" w:rsidTr="00362833">
        <w:tc>
          <w:tcPr>
            <w:tcW w:w="2155" w:type="dxa"/>
          </w:tcPr>
          <w:p w14:paraId="4E86AFC1" w14:textId="5EB0DD8E" w:rsidR="00362833" w:rsidRDefault="00362833" w:rsidP="00362833">
            <w:pPr>
              <w:spacing w:after="0" w:line="360" w:lineRule="auto"/>
              <w:ind w:firstLine="0"/>
            </w:pPr>
            <w:r>
              <w:t>LEO</w:t>
            </w:r>
          </w:p>
        </w:tc>
        <w:tc>
          <w:tcPr>
            <w:tcW w:w="6475" w:type="dxa"/>
          </w:tcPr>
          <w:p w14:paraId="201159A1" w14:textId="449038C0" w:rsidR="00362833" w:rsidRDefault="00362833" w:rsidP="00362833">
            <w:pPr>
              <w:spacing w:after="0" w:line="360" w:lineRule="auto"/>
              <w:ind w:firstLine="0"/>
            </w:pPr>
            <w:r>
              <w:t>Low Earth Orbit</w:t>
            </w:r>
          </w:p>
        </w:tc>
      </w:tr>
      <w:tr w:rsidR="00362833" w14:paraId="2E6797F2" w14:textId="77777777" w:rsidTr="00362833">
        <w:tc>
          <w:tcPr>
            <w:tcW w:w="2155" w:type="dxa"/>
          </w:tcPr>
          <w:p w14:paraId="1C5DF461" w14:textId="19A46C50" w:rsidR="00362833" w:rsidRDefault="00362833" w:rsidP="00362833">
            <w:pPr>
              <w:spacing w:after="0" w:line="360" w:lineRule="auto"/>
              <w:ind w:firstLine="0"/>
            </w:pPr>
            <w:r>
              <w:t>SMB</w:t>
            </w:r>
          </w:p>
        </w:tc>
        <w:tc>
          <w:tcPr>
            <w:tcW w:w="6475" w:type="dxa"/>
          </w:tcPr>
          <w:p w14:paraId="5B74E44F" w14:textId="012B03CC" w:rsidR="00362833" w:rsidRDefault="00362833" w:rsidP="00362833">
            <w:pPr>
              <w:spacing w:after="0" w:line="360" w:lineRule="auto"/>
              <w:ind w:firstLine="0"/>
            </w:pPr>
            <w:r w:rsidRPr="00362833">
              <w:t>Small to Medium Business</w:t>
            </w:r>
          </w:p>
        </w:tc>
      </w:tr>
      <w:tr w:rsidR="00362833" w14:paraId="5844AD2A" w14:textId="77777777" w:rsidTr="00362833">
        <w:tc>
          <w:tcPr>
            <w:tcW w:w="2155" w:type="dxa"/>
          </w:tcPr>
          <w:p w14:paraId="3B38C31B" w14:textId="3E7EAB64" w:rsidR="00362833" w:rsidRDefault="00362833" w:rsidP="00362833">
            <w:pPr>
              <w:spacing w:after="0" w:line="360" w:lineRule="auto"/>
              <w:ind w:firstLine="0"/>
            </w:pPr>
            <w:r>
              <w:t>…</w:t>
            </w:r>
          </w:p>
        </w:tc>
        <w:tc>
          <w:tcPr>
            <w:tcW w:w="6475" w:type="dxa"/>
          </w:tcPr>
          <w:p w14:paraId="0BA1C664" w14:textId="6D1701B1" w:rsidR="00362833" w:rsidRDefault="00362833" w:rsidP="00362833">
            <w:pPr>
              <w:spacing w:after="0" w:line="360" w:lineRule="auto"/>
              <w:ind w:firstLine="0"/>
            </w:pPr>
            <w:r>
              <w:t>…</w:t>
            </w:r>
          </w:p>
        </w:tc>
      </w:tr>
      <w:tr w:rsidR="009044AF" w14:paraId="417C3807" w14:textId="77777777" w:rsidTr="00362833">
        <w:tc>
          <w:tcPr>
            <w:tcW w:w="2155" w:type="dxa"/>
          </w:tcPr>
          <w:p w14:paraId="52E0F28F" w14:textId="4C23F23B" w:rsidR="009044AF" w:rsidRDefault="009044AF" w:rsidP="009044AF">
            <w:pPr>
              <w:spacing w:after="0" w:line="360" w:lineRule="auto"/>
              <w:ind w:firstLine="0"/>
            </w:pPr>
          </w:p>
        </w:tc>
        <w:tc>
          <w:tcPr>
            <w:tcW w:w="6475" w:type="dxa"/>
          </w:tcPr>
          <w:p w14:paraId="1AC638C2" w14:textId="77777777" w:rsidR="009044AF" w:rsidRDefault="009044AF" w:rsidP="00362833">
            <w:pPr>
              <w:spacing w:after="0" w:line="360" w:lineRule="auto"/>
            </w:pPr>
          </w:p>
        </w:tc>
      </w:tr>
      <w:tr w:rsidR="009044AF" w14:paraId="60DF5CF4" w14:textId="77777777" w:rsidTr="00362833">
        <w:tc>
          <w:tcPr>
            <w:tcW w:w="2155" w:type="dxa"/>
          </w:tcPr>
          <w:p w14:paraId="3711D14D" w14:textId="77777777" w:rsidR="009044AF" w:rsidRDefault="009044AF" w:rsidP="00362833">
            <w:pPr>
              <w:spacing w:after="0" w:line="360" w:lineRule="auto"/>
            </w:pPr>
          </w:p>
        </w:tc>
        <w:tc>
          <w:tcPr>
            <w:tcW w:w="6475" w:type="dxa"/>
          </w:tcPr>
          <w:p w14:paraId="4197352A" w14:textId="2629614B" w:rsidR="009044AF" w:rsidRDefault="009044AF" w:rsidP="009044AF">
            <w:pPr>
              <w:spacing w:after="0" w:line="360" w:lineRule="auto"/>
              <w:ind w:firstLine="0"/>
            </w:pPr>
          </w:p>
        </w:tc>
      </w:tr>
    </w:tbl>
    <w:p w14:paraId="08DB7976" w14:textId="08A11333" w:rsidR="009044AF" w:rsidRPr="00362833" w:rsidRDefault="009044AF" w:rsidP="00362833"/>
    <w:p w14:paraId="40C46CCF" w14:textId="77777777" w:rsidR="009044AF" w:rsidRDefault="009044AF" w:rsidP="00362833">
      <w:pPr>
        <w:pStyle w:val="Heading1"/>
        <w:sectPr w:rsidR="009044AF" w:rsidSect="009044AF">
          <w:footerReference w:type="default" r:id="rId9"/>
          <w:pgSz w:w="12240" w:h="15840"/>
          <w:pgMar w:top="1440" w:right="1800" w:bottom="1440" w:left="1800" w:header="576" w:footer="576" w:gutter="0"/>
          <w:pgNumType w:fmt="lowerRoman" w:start="1"/>
          <w:cols w:space="720"/>
          <w:docGrid w:linePitch="326"/>
        </w:sectPr>
      </w:pPr>
    </w:p>
    <w:p w14:paraId="7AAF116B" w14:textId="0EAA928A" w:rsidR="00B6274B" w:rsidRDefault="0089178C" w:rsidP="00362833">
      <w:pPr>
        <w:pStyle w:val="Heading1"/>
      </w:pPr>
      <w:bookmarkStart w:id="6" w:name="_Toc481581372"/>
      <w:r>
        <w:lastRenderedPageBreak/>
        <w:t>Introduction</w:t>
      </w:r>
      <w:bookmarkEnd w:id="6"/>
    </w:p>
    <w:p w14:paraId="16ED3677" w14:textId="1E7C3743" w:rsidR="00D870F2" w:rsidRDefault="00004F96" w:rsidP="00362833">
      <w:r>
        <w:t>A</w:t>
      </w:r>
      <w:r w:rsidR="00DB3F4F">
        <w:t>ccess to</w:t>
      </w:r>
      <w:r w:rsidR="00362833">
        <w:t xml:space="preserve"> L</w:t>
      </w:r>
      <w:r w:rsidR="00BA0735">
        <w:t>ow E</w:t>
      </w:r>
      <w:r w:rsidR="00362833">
        <w:t>arth O</w:t>
      </w:r>
      <w:r w:rsidR="00077C92">
        <w:t>rbit (160 – 2,000km)</w:t>
      </w:r>
      <w:r w:rsidR="00077C92" w:rsidRPr="00077C92">
        <w:t xml:space="preserve"> (LEO)</w:t>
      </w:r>
      <w:r w:rsidR="00165693">
        <w:t xml:space="preserve"> </w:t>
      </w:r>
      <w:r w:rsidR="00077C92">
        <w:t xml:space="preserve">has typically been </w:t>
      </w:r>
      <w:r w:rsidR="00DB3F4F">
        <w:t>restricted to</w:t>
      </w:r>
      <w:r w:rsidR="006E2540">
        <w:t xml:space="preserve"> </w:t>
      </w:r>
      <w:r w:rsidR="00077C92">
        <w:t xml:space="preserve">military, government and large corporate </w:t>
      </w:r>
      <w:r w:rsidR="00E133D5">
        <w:t>institutions</w:t>
      </w:r>
      <w:r w:rsidR="00DF291E">
        <w:t xml:space="preserve"> </w:t>
      </w:r>
      <w:r w:rsidR="00DF291E">
        <w:fldChar w:fldCharType="begin"/>
      </w:r>
      <w:r w:rsidR="00DF291E">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DF291E">
        <w:fldChar w:fldCharType="separate"/>
      </w:r>
      <w:r w:rsidR="00DF291E">
        <w:rPr>
          <w:noProof/>
        </w:rPr>
        <w:t>[1]</w:t>
      </w:r>
      <w:r w:rsidR="00DF291E">
        <w:fldChar w:fldCharType="end"/>
      </w:r>
      <w:r w:rsidR="00077C92">
        <w:t xml:space="preserve">. </w:t>
      </w:r>
      <w:r w:rsidR="00DB3F4F">
        <w:t>Over</w:t>
      </w:r>
      <w:r w:rsidR="00077C92">
        <w:t xml:space="preserve"> the past decade</w:t>
      </w:r>
      <w:r w:rsidR="00DB3F4F">
        <w:t>, two factors</w:t>
      </w:r>
      <w:r w:rsidR="00362833">
        <w:t xml:space="preserve"> have disrupted this</w:t>
      </w:r>
      <w:r w:rsidR="00077C92">
        <w:t xml:space="preserve"> status quo and opened access to LEO for academic intuitions and SMBs alike.</w:t>
      </w:r>
      <w:r w:rsidR="00DB3F4F">
        <w:t xml:space="preserve"> The first factor is the</w:t>
      </w:r>
      <w:r>
        <w:t xml:space="preserve"> advent of the</w:t>
      </w:r>
      <w:r w:rsidR="00DB3F4F">
        <w:t xml:space="preserve"> </w:t>
      </w:r>
      <w:r>
        <w:t>“</w:t>
      </w:r>
      <w:r w:rsidR="00DB3F4F">
        <w:t>private space race</w:t>
      </w:r>
      <w:r>
        <w:t xml:space="preserve">”. Greater </w:t>
      </w:r>
      <w:r w:rsidR="00BD09CD">
        <w:t>competition</w:t>
      </w:r>
      <w:r w:rsidR="00DB3F4F">
        <w:t xml:space="preserve"> has caused </w:t>
      </w:r>
      <w:r w:rsidR="00DB3F4F" w:rsidRPr="008025EA">
        <w:t xml:space="preserve">a dramatic </w:t>
      </w:r>
      <w:r w:rsidR="00773B06">
        <w:t xml:space="preserve">drop in </w:t>
      </w:r>
      <w:r w:rsidR="00DB3F4F">
        <w:t xml:space="preserve">the cost of launching one kilogram </w:t>
      </w:r>
      <w:r w:rsidR="00362833">
        <w:t>into</w:t>
      </w:r>
      <w:r w:rsidR="00DB3F4F">
        <w:t xml:space="preserve"> LEO</w:t>
      </w:r>
      <w:r w:rsidR="00773B06">
        <w:t xml:space="preserve"> i.e. the “unit cost to LEO”</w:t>
      </w:r>
      <w:r w:rsidR="00DB3F4F">
        <w:t>. In 2001 the NASA’s Space Transport System</w:t>
      </w:r>
      <w:r w:rsidR="00810E44">
        <w:t>’s</w:t>
      </w:r>
      <w:r w:rsidR="00DB3F4F">
        <w:t xml:space="preserve"> </w:t>
      </w:r>
      <w:r w:rsidR="00810E44">
        <w:t>space shuttle</w:t>
      </w:r>
      <w:r w:rsidR="00773B06">
        <w:t>’s</w:t>
      </w:r>
      <w:r w:rsidR="00810E44">
        <w:t xml:space="preserve"> unit cost to LEO</w:t>
      </w:r>
      <w:r w:rsidR="00773B06">
        <w:t xml:space="preserve">, </w:t>
      </w:r>
      <w:r w:rsidR="00773B06" w:rsidRPr="00773B06">
        <w:t>with a fully loaded cargo bay</w:t>
      </w:r>
      <w:r w:rsidR="00773B06">
        <w:t>, was approximately $60,000</w:t>
      </w:r>
      <w:r w:rsidR="001B389E">
        <w:t>. T</w:t>
      </w:r>
      <w:r w:rsidR="00810E44">
        <w:t>hanks in large part to the competitive prices of SpaceX, the</w:t>
      </w:r>
      <w:r w:rsidR="00601148">
        <w:t xml:space="preserve"> </w:t>
      </w:r>
      <w:r w:rsidR="00E133D5">
        <w:t>minimum</w:t>
      </w:r>
      <w:r w:rsidR="00810E44">
        <w:t xml:space="preserve"> u</w:t>
      </w:r>
      <w:r w:rsidR="00773B06">
        <w:t>nit cost to LEO in 2017 is</w:t>
      </w:r>
      <w:r w:rsidR="00601148">
        <w:t xml:space="preserve"> in the region of</w:t>
      </w:r>
      <w:r w:rsidR="00810E44">
        <w:t xml:space="preserve"> </w:t>
      </w:r>
      <w:r w:rsidR="001B389E">
        <w:t>$4</w:t>
      </w:r>
      <w:r w:rsidR="00810E44">
        <w:t>,000</w:t>
      </w:r>
      <w:r w:rsidR="00DF291E">
        <w:t xml:space="preserve"> </w:t>
      </w:r>
      <w:r w:rsidR="00DF291E">
        <w:fldChar w:fldCharType="begin"/>
      </w:r>
      <w:r w:rsidR="00DF291E">
        <w:instrText xml:space="preserve"> ADDIN EN.CITE &lt;EndNote&gt;&lt;Cite&gt;&lt;Author&gt;Johnson&lt;/Author&gt;&lt;Year&gt;2012&lt;/Year&gt;&lt;RecNum&gt;25&lt;/RecNum&gt;&lt;DisplayText&gt;[2]&lt;/DisplayText&gt;&lt;record&gt;&lt;rec-number&gt;25&lt;/rec-number&gt;&lt;foreign-keys&gt;&lt;key app="EN" db-id="s2tw2pe5hwzta8esap0xpxarvrrwetsezwzd" timestamp="1485342665"&gt;25&lt;/key&gt;&lt;/foreign-keys&gt;&lt;ref-type name="Web Page"&gt;12&lt;/ref-type&gt;&lt;contributors&gt;&lt;authors&gt;&lt;author&gt;Johnson, Gary&lt;/author&gt;&lt;/authors&gt;&lt;/contributors&gt;&lt;titles&gt;&lt;title&gt;Revised, Expanded Launch Cost Data&lt;/title&gt;&lt;/titles&gt;&lt;volume&gt;2017&lt;/volume&gt;&lt;number&gt;January, 15&lt;/number&gt;&lt;dates&gt;&lt;year&gt;2012&lt;/year&gt;&lt;pub-dates&gt;&lt;date&gt;May, 26&lt;/date&gt;&lt;/pub-dates&gt;&lt;/dates&gt;&lt;pub-location&gt;http://exrocketman.blogspot.ie/&lt;/pub-location&gt;&lt;urls&gt;&lt;related-urls&gt;&lt;url&gt;http://exrocketman.blogspot.ie/2012/05/revised-expanded-launch-cost-data.html&lt;/url&gt;&lt;/related-urls&gt;&lt;/urls&gt;&lt;/record&gt;&lt;/Cite&gt;&lt;/EndNote&gt;</w:instrText>
      </w:r>
      <w:r w:rsidR="00DF291E">
        <w:fldChar w:fldCharType="separate"/>
      </w:r>
      <w:r w:rsidR="00DF291E">
        <w:rPr>
          <w:noProof/>
        </w:rPr>
        <w:t>[2]</w:t>
      </w:r>
      <w:r w:rsidR="00DF291E">
        <w:fldChar w:fldCharType="end"/>
      </w:r>
      <w:r w:rsidR="001B389E">
        <w:t xml:space="preserve">. Analysis of launch vehicles currently under development has led to predictions of further drops in this cost as a result of increased reusability </w:t>
      </w:r>
      <w:r w:rsidR="0008173C">
        <w:t>(</w:t>
      </w:r>
      <w:r w:rsidR="000F5EC2">
        <w:fldChar w:fldCharType="begin"/>
      </w:r>
      <w:r w:rsidR="000F5EC2">
        <w:instrText xml:space="preserve"> REF _Ref480372656 \h </w:instrText>
      </w:r>
      <w:r w:rsidR="000F5EC2">
        <w:fldChar w:fldCharType="separate"/>
      </w:r>
      <w:r w:rsidR="00725846">
        <w:t xml:space="preserve">Figure </w:t>
      </w:r>
      <w:r w:rsidR="00725846">
        <w:rPr>
          <w:noProof/>
        </w:rPr>
        <w:t>1</w:t>
      </w:r>
      <w:r w:rsidR="000F5EC2">
        <w:fldChar w:fldCharType="end"/>
      </w:r>
      <w:r w:rsidR="0008173C">
        <w:t>)</w:t>
      </w:r>
      <w:r w:rsidR="000F5EC2">
        <w:t>.</w:t>
      </w:r>
    </w:p>
    <w:p w14:paraId="57E7BC43" w14:textId="072CC713" w:rsidR="001B389E" w:rsidRDefault="000915E7" w:rsidP="00D93C62">
      <w:pPr>
        <w:pStyle w:val="Centered"/>
      </w:pPr>
      <w:r>
        <w:rPr>
          <w:noProof/>
        </w:rPr>
        <w:pict w14:anchorId="1831FC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9" type="#_x0000_t75" style="width:6in;height:236pt">
            <v:imagedata r:id="rId10" o:title="Average-Launch-Cost-kg-to-LEO"/>
          </v:shape>
        </w:pict>
      </w:r>
    </w:p>
    <w:p w14:paraId="74EDBD71" w14:textId="224329F0" w:rsidR="001B389E" w:rsidRPr="008853E9" w:rsidRDefault="001B389E" w:rsidP="00362833">
      <w:pPr>
        <w:pStyle w:val="Figurecaption"/>
      </w:pPr>
      <w:bookmarkStart w:id="7" w:name="_Ref480372656"/>
      <w:bookmarkStart w:id="8" w:name="_Toc481399235"/>
      <w:r>
        <w:lastRenderedPageBreak/>
        <w:t xml:space="preserve">Figure </w:t>
      </w:r>
      <w:r w:rsidR="00901AD3">
        <w:fldChar w:fldCharType="begin"/>
      </w:r>
      <w:r w:rsidR="00901AD3">
        <w:instrText xml:space="preserve"> SEQ Figure \* ARABIC </w:instrText>
      </w:r>
      <w:r w:rsidR="00901AD3">
        <w:fldChar w:fldCharType="separate"/>
      </w:r>
      <w:r w:rsidR="00725846">
        <w:rPr>
          <w:noProof/>
        </w:rPr>
        <w:t>1</w:t>
      </w:r>
      <w:r w:rsidR="00901AD3">
        <w:rPr>
          <w:noProof/>
        </w:rPr>
        <w:fldChar w:fldCharType="end"/>
      </w:r>
      <w:bookmarkEnd w:id="7"/>
      <w:r>
        <w:t xml:space="preserve"> A projection of unit costs to LEO as the number of launch</w:t>
      </w:r>
      <w:r w:rsidR="008853E9">
        <w:t>es</w:t>
      </w:r>
      <w:r>
        <w:t xml:space="preserve"> of a particular vehicle type </w:t>
      </w:r>
      <w:r w:rsidR="008853E9">
        <w:t>increase</w:t>
      </w:r>
      <w:r w:rsidR="000F5EC2">
        <w:t>s</w:t>
      </w:r>
      <w:r w:rsidR="008853E9">
        <w:t>. Image Credit: ARK Investment Management LLC.</w:t>
      </w:r>
      <w:bookmarkEnd w:id="8"/>
    </w:p>
    <w:p w14:paraId="0670BAF4" w14:textId="3D38F3D1" w:rsidR="00793783" w:rsidRDefault="00810E44" w:rsidP="00362833">
      <w:r>
        <w:t>The second</w:t>
      </w:r>
      <w:r w:rsidR="00601148">
        <w:t>,</w:t>
      </w:r>
      <w:r>
        <w:t xml:space="preserve"> and perhaps most influential factor</w:t>
      </w:r>
      <w:r w:rsidR="00EA097E">
        <w:t xml:space="preserve"> influencing affordable access to LEO</w:t>
      </w:r>
      <w:r w:rsidR="00601148">
        <w:t>,</w:t>
      </w:r>
      <w:r w:rsidR="00BD09CD">
        <w:t xml:space="preserve"> is the</w:t>
      </w:r>
      <w:r w:rsidR="00004F96">
        <w:t xml:space="preserve"> introduction </w:t>
      </w:r>
      <w:r>
        <w:t>of</w:t>
      </w:r>
      <w:r w:rsidR="00BD09CD">
        <w:t xml:space="preserve"> new</w:t>
      </w:r>
      <w:r w:rsidR="00004F96">
        <w:t xml:space="preserve"> commonly accepted</w:t>
      </w:r>
      <w:r>
        <w:t xml:space="preserve"> small satellites</w:t>
      </w:r>
      <w:r w:rsidR="00004F96">
        <w:t xml:space="preserve"> classes</w:t>
      </w:r>
      <w:r w:rsidR="00601148">
        <w:t xml:space="preserve">. This work focuses on the capabilities and applications of CubeSats which, almost always, fall into the Nanosatellite (NanoSat) class. </w:t>
      </w:r>
      <w:r w:rsidR="00DE0A0C">
        <w:t xml:space="preserve">NanoSats have a wet mass of between 1kg and 10kg. The wet mass refers to the mass of the satellite along with the mass of the propellant required to ‘lift’ the satellite to its desired orbit. Like almost all satellites, the form factor of </w:t>
      </w:r>
      <w:r w:rsidR="00350B76">
        <w:t>Cube</w:t>
      </w:r>
      <w:r w:rsidR="00DE0A0C">
        <w:t>Sats is tailored to</w:t>
      </w:r>
      <w:r w:rsidR="00E133D5">
        <w:t xml:space="preserve"> match</w:t>
      </w:r>
      <w:r w:rsidR="00DE0A0C">
        <w:t xml:space="preserve"> the utilized launch vehicle</w:t>
      </w:r>
      <w:r w:rsidR="00793783">
        <w:t xml:space="preserve"> or deployment mechanism</w:t>
      </w:r>
      <w:r w:rsidR="00DE0A0C">
        <w:t xml:space="preserve">. However, unlike many </w:t>
      </w:r>
      <w:r w:rsidR="00793783">
        <w:t>larger</w:t>
      </w:r>
      <w:r w:rsidR="00DE0A0C">
        <w:t xml:space="preserve"> classes</w:t>
      </w:r>
      <w:r w:rsidR="00E133D5">
        <w:t>,</w:t>
      </w:r>
      <w:r w:rsidR="00DE0A0C">
        <w:t xml:space="preserve"> </w:t>
      </w:r>
      <w:r w:rsidR="00D61D16">
        <w:t>there</w:t>
      </w:r>
      <w:r w:rsidR="00E67DC1" w:rsidRPr="00E67DC1">
        <w:t xml:space="preserve"> is considerable open-sourcing of </w:t>
      </w:r>
      <w:r w:rsidR="00E67DC1">
        <w:t xml:space="preserve">the </w:t>
      </w:r>
      <w:r w:rsidR="00E67DC1" w:rsidRPr="00E67DC1">
        <w:t xml:space="preserve">design and implementation </w:t>
      </w:r>
      <w:r w:rsidR="00E67DC1">
        <w:t>of CubeSat components</w:t>
      </w:r>
      <w:r w:rsidR="00D61D16">
        <w:t xml:space="preserve"> </w:t>
      </w:r>
      <w:r w:rsidR="00D61D16">
        <w:fldChar w:fldCharType="begin"/>
      </w:r>
      <w:r w:rsidR="00D61D16">
        <w:instrText xml:space="preserve"> ADDIN EN.CITE &lt;EndNote&gt;&lt;Cite&gt;&lt;Author&gt;Scholz&lt;/Author&gt;&lt;Year&gt;2015&lt;/Year&gt;&lt;RecNum&gt;3&lt;/RecNum&gt;&lt;DisplayText&gt;[3]&lt;/DisplayText&gt;&lt;record&gt;&lt;rec-number&gt;3&lt;/rec-number&gt;&lt;foreign-keys&gt;&lt;key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D61D16">
        <w:fldChar w:fldCharType="separate"/>
      </w:r>
      <w:r w:rsidR="00D61D16">
        <w:rPr>
          <w:noProof/>
        </w:rPr>
        <w:t>[3]</w:t>
      </w:r>
      <w:r w:rsidR="00D61D16">
        <w:fldChar w:fldCharType="end"/>
      </w:r>
      <w:r w:rsidR="00E67DC1">
        <w:t>. Such open-sourcing i</w:t>
      </w:r>
      <w:r w:rsidR="00E67DC1" w:rsidRPr="00E67DC1">
        <w:t>s historically rare in the satellite industry.</w:t>
      </w:r>
    </w:p>
    <w:p w14:paraId="2A40A0EC" w14:textId="3D9B8C9A" w:rsidR="00EA097E" w:rsidRDefault="000915E7" w:rsidP="00D93C62">
      <w:pPr>
        <w:pStyle w:val="Centered"/>
      </w:pPr>
      <w:r>
        <w:rPr>
          <w:noProof/>
        </w:rPr>
        <w:pict w14:anchorId="50ABBDD9">
          <v:shape id="_x0000_i1080" type="#_x0000_t75" style="width:409pt;height:312.5pt">
            <v:imagedata r:id="rId11" o:title="download"/>
          </v:shape>
        </w:pict>
      </w:r>
    </w:p>
    <w:p w14:paraId="5F3B7657" w14:textId="1855743F" w:rsidR="00EA097E" w:rsidRPr="00EA097E" w:rsidRDefault="00EA097E" w:rsidP="00362833">
      <w:pPr>
        <w:pStyle w:val="Figurecaption"/>
      </w:pPr>
      <w:bookmarkStart w:id="9" w:name="_Ref480373065"/>
      <w:bookmarkStart w:id="10" w:name="_Toc481399236"/>
      <w:r>
        <w:lastRenderedPageBreak/>
        <w:t xml:space="preserve">Figure </w:t>
      </w:r>
      <w:r w:rsidR="00901AD3">
        <w:fldChar w:fldCharType="begin"/>
      </w:r>
      <w:r w:rsidR="00901AD3">
        <w:instrText xml:space="preserve"> SEQ Figure \* ARABIC </w:instrText>
      </w:r>
      <w:r w:rsidR="00901AD3">
        <w:fldChar w:fldCharType="separate"/>
      </w:r>
      <w:r w:rsidR="00725846">
        <w:rPr>
          <w:noProof/>
        </w:rPr>
        <w:t>2</w:t>
      </w:r>
      <w:r w:rsidR="00901AD3">
        <w:rPr>
          <w:noProof/>
        </w:rPr>
        <w:fldChar w:fldCharType="end"/>
      </w:r>
      <w:bookmarkEnd w:id="9"/>
      <w:r>
        <w:t xml:space="preserve"> An illustration of the CubeSat form factor and a deployment approach. Here CubeSats are deployed prior to delivery of the primary payload using a dispenser attached to the final stage of the launch vehicle. Image Credit: United Launch Alliance</w:t>
      </w:r>
      <w:bookmarkEnd w:id="10"/>
      <w:r>
        <w:t xml:space="preserve"> </w:t>
      </w:r>
    </w:p>
    <w:p w14:paraId="763DC792" w14:textId="3D991FDB" w:rsidR="00350B76" w:rsidRDefault="00076A3D" w:rsidP="00362833">
      <w:r>
        <w:t xml:space="preserve">CubeSats, as the name suggests, </w:t>
      </w:r>
      <w:r w:rsidR="00E67DC1">
        <w:t>adopt a</w:t>
      </w:r>
      <w:r w:rsidR="008D6E16">
        <w:t xml:space="preserve"> cube form factor</w:t>
      </w:r>
      <w:r w:rsidR="00E67DC1">
        <w:t>. Each Cube, often referred to as a ‘unit’, is 10cm to a side</w:t>
      </w:r>
      <w:r w:rsidR="0008173C">
        <w:t xml:space="preserve"> (</w:t>
      </w:r>
      <w:r w:rsidR="0008173C">
        <w:fldChar w:fldCharType="begin"/>
      </w:r>
      <w:r w:rsidR="0008173C">
        <w:instrText xml:space="preserve"> REF _Ref480373065 \h </w:instrText>
      </w:r>
      <w:r w:rsidR="0008173C">
        <w:fldChar w:fldCharType="separate"/>
      </w:r>
      <w:r w:rsidR="00725846">
        <w:t xml:space="preserve">Figure </w:t>
      </w:r>
      <w:r w:rsidR="00725846">
        <w:rPr>
          <w:noProof/>
        </w:rPr>
        <w:t>2</w:t>
      </w:r>
      <w:r w:rsidR="0008173C">
        <w:fldChar w:fldCharType="end"/>
      </w:r>
      <w:r w:rsidR="0008173C">
        <w:t>)</w:t>
      </w:r>
      <w:r w:rsidR="008D6E16">
        <w:t>. Multiple units are often combined in ord</w:t>
      </w:r>
      <w:r w:rsidR="00E67DC1">
        <w:t>er to form larger CubeSat</w:t>
      </w:r>
      <w:r w:rsidR="00350B76">
        <w:t>s</w:t>
      </w:r>
      <w:r w:rsidR="00E67DC1">
        <w:t>. Six u</w:t>
      </w:r>
      <w:r w:rsidR="008D6E16">
        <w:t>nit configurations</w:t>
      </w:r>
      <w:r w:rsidR="00E67DC1">
        <w:t xml:space="preserve"> are typically</w:t>
      </w:r>
      <w:r w:rsidR="008D6E16">
        <w:t xml:space="preserve"> the largest form factor</w:t>
      </w:r>
      <w:r w:rsidR="00E67DC1">
        <w:t xml:space="preserve"> used</w:t>
      </w:r>
      <w:r w:rsidR="004C5118">
        <w:t xml:space="preserve"> </w:t>
      </w:r>
      <w:r w:rsidR="004C5118">
        <w:fldChar w:fldCharType="begin"/>
      </w:r>
      <w:r w:rsidR="00D61D16">
        <w:instrText xml:space="preserve"> ADDIN EN.CITE &lt;EndNote&gt;&lt;Cite&gt;&lt;Author&gt;Padmanabhan&lt;/Author&gt;&lt;Year&gt;2015&lt;/Year&gt;&lt;RecNum&gt;27&lt;/RecNum&gt;&lt;DisplayText&gt;[4, 5]&lt;/DisplayText&gt;&lt;record&gt;&lt;rec-number&gt;27&lt;/rec-number&gt;&lt;foreign-keys&gt;&lt;key app="EN" db-id="s2tw2pe5hwzta8esap0xpxarvrrwetsezwzd" timestamp="1485343189"&gt;27&lt;/key&gt;&lt;/foreign-keys&gt;&lt;ref-type name="Conference Proceedings"&gt;10&lt;/ref-type&gt;&lt;contributors&gt;&lt;authors&gt;&lt;author&gt;Padmanabhan, S&lt;/author&gt;&lt;author&gt;Brown, ST&lt;/author&gt;&lt;author&gt;Lim, B&lt;/author&gt;&lt;author&gt;Kangaslahti, P&lt;/author&gt;&lt;author&gt;Russell, D&lt;/author&gt;&lt;author&gt;Stachnik, RA&lt;/author&gt;&lt;/authors&gt;&lt;/contributors&gt;&lt;titles&gt;&lt;title&gt;Airborne Deployment and Calibration of Microwave Atmospheric Sounder on 6U CubeSat&lt;/title&gt;&lt;secondary-title&gt;AGU Fall Meeting Abstracts&lt;/secondary-title&gt;&lt;/titles&gt;&lt;dates&gt;&lt;year&gt;2015&lt;/year&gt;&lt;/dates&gt;&lt;urls&gt;&lt;/urls&gt;&lt;/record&gt;&lt;/Cite&gt;&lt;Cite&gt;&lt;Author&gt;Hernandez&lt;/Author&gt;&lt;Year&gt;2016&lt;/Year&gt;&lt;RecNum&gt;28&lt;/RecNum&gt;&lt;record&gt;&lt;rec-number&gt;28&lt;/rec-number&gt;&lt;foreign-keys&gt;&lt;key app="EN" db-id="s2tw2pe5hwzta8esap0xpxarvrrwetsezwzd" timestamp="1485343194"&gt;28&lt;/key&gt;&lt;/foreign-keys&gt;&lt;ref-type name="Journal Article"&gt;17&lt;/ref-type&gt;&lt;contributors&gt;&lt;authors&gt;&lt;author&gt;Hernandez, Victor&lt;/author&gt;&lt;author&gt;Gankidi, Pranay&lt;/author&gt;&lt;author&gt;Chandra, Aman&lt;/author&gt;&lt;author&gt;Miller, Alex&lt;/author&gt;&lt;author&gt;Scowen, Paul&lt;/author&gt;&lt;author&gt;Barnaby, Hugh&lt;/author&gt;&lt;author&gt;Adamson, Eric&lt;/author&gt;&lt;author&gt;Asphaug, Erik&lt;/author&gt;&lt;author&gt;Thangavelautham, Jekan&lt;/author&gt;&lt;/authors&gt;&lt;/contributors&gt;&lt;titles&gt;&lt;title&gt;SWIMSat: Space Weather and Meteor Impact Monitoring using a Low-Cost 6U CubeSat&lt;/title&gt;&lt;/titles&gt;&lt;dates&gt;&lt;year&gt;2016&lt;/year&gt;&lt;/dates&gt;&lt;urls&gt;&lt;/urls&gt;&lt;/record&gt;&lt;/Cite&gt;&lt;/EndNote&gt;</w:instrText>
      </w:r>
      <w:r w:rsidR="004C5118">
        <w:fldChar w:fldCharType="separate"/>
      </w:r>
      <w:r w:rsidR="00D61D16">
        <w:rPr>
          <w:noProof/>
        </w:rPr>
        <w:t>[4, 5]</w:t>
      </w:r>
      <w:r w:rsidR="004C5118">
        <w:fldChar w:fldCharType="end"/>
      </w:r>
      <w:r w:rsidR="008D6E16">
        <w:t xml:space="preserve">. </w:t>
      </w:r>
      <w:r w:rsidR="001C1842">
        <w:t xml:space="preserve">CubeSats </w:t>
      </w:r>
      <w:r w:rsidR="00E133D5">
        <w:t xml:space="preserve">are </w:t>
      </w:r>
      <w:r>
        <w:t xml:space="preserve">generally </w:t>
      </w:r>
      <w:r w:rsidR="00E133D5">
        <w:t>constructed solely of</w:t>
      </w:r>
      <w:r w:rsidR="008D6E16">
        <w:t xml:space="preserve"> commercial off-the-shelf components (COTS)</w:t>
      </w:r>
      <w:r w:rsidR="001C1842">
        <w:t xml:space="preserve"> components instead of those designed specifically for the extremes of space environments</w:t>
      </w:r>
      <w:r w:rsidR="008D6E16">
        <w:t xml:space="preserve">. </w:t>
      </w:r>
    </w:p>
    <w:p w14:paraId="52FA8B93" w14:textId="31B1513A" w:rsidR="00773427" w:rsidRDefault="001C1842" w:rsidP="00362833">
      <w:r>
        <w:t xml:space="preserve">Single unit CubeSats have been shown capable of </w:t>
      </w:r>
      <w:r w:rsidR="00350B76">
        <w:t>supporting</w:t>
      </w:r>
      <w:r>
        <w:t xml:space="preserve"> many of the </w:t>
      </w:r>
      <w:r w:rsidR="00E133D5">
        <w:t>standard</w:t>
      </w:r>
      <w:r>
        <w:t xml:space="preserve"> sub-systems tha</w:t>
      </w:r>
      <w:r w:rsidR="00E133D5">
        <w:t>t one may find on larger class satellites</w:t>
      </w:r>
      <w:r>
        <w:t xml:space="preserve"> such as: </w:t>
      </w:r>
      <w:r w:rsidR="004C5118">
        <w:t xml:space="preserve">orbital control </w:t>
      </w:r>
      <w:r w:rsidR="004C5118">
        <w:fldChar w:fldCharType="begin"/>
      </w:r>
      <w:r w:rsidR="00D61D16">
        <w:instrText xml:space="preserve"> ADDIN EN.CITE &lt;EndNote&gt;&lt;Cite&gt;&lt;Author&gt;Kvell&lt;/Author&gt;&lt;Year&gt;2014&lt;/Year&gt;&lt;RecNum&gt;29&lt;/RecNum&gt;&lt;DisplayText&gt;[6]&lt;/DisplayText&gt;&lt;record&gt;&lt;rec-number&gt;29&lt;/rec-number&gt;&lt;foreign-keys&gt;&lt;key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4C5118">
        <w:fldChar w:fldCharType="separate"/>
      </w:r>
      <w:r w:rsidR="00D61D16">
        <w:rPr>
          <w:noProof/>
        </w:rPr>
        <w:t>[6]</w:t>
      </w:r>
      <w:r w:rsidR="004C5118">
        <w:fldChar w:fldCharType="end"/>
      </w:r>
      <w:r w:rsidR="004C5118">
        <w:t xml:space="preserve">, </w:t>
      </w:r>
      <w:r>
        <w:t>attitude determination and control (ADCS)</w:t>
      </w:r>
      <w:r w:rsidR="004C5118">
        <w:t xml:space="preserve"> </w:t>
      </w:r>
      <w:r w:rsidR="004C5118">
        <w:fldChar w:fldCharType="begin"/>
      </w:r>
      <w:r w:rsidR="00D61D16">
        <w:instrText xml:space="preserve"> ADDIN EN.CITE &lt;EndNote&gt;&lt;Cite&gt;&lt;Author&gt;Sun&lt;/Author&gt;&lt;Year&gt;2014&lt;/Year&gt;&lt;RecNum&gt;30&lt;/RecNum&gt;&lt;DisplayText&gt;[7]&lt;/DisplayText&gt;&lt;record&gt;&lt;rec-number&gt;30&lt;/rec-number&gt;&lt;foreign-keys&gt;&lt;key app="EN" db-id="s2tw2pe5hwzta8esap0xpxarvrrwetsezwzd" timestamp="1485343417"&gt;30&lt;/key&gt;&lt;/foreign-keys&gt;&lt;ref-type name="Conference Proceedings"&gt;10&lt;/ref-type&gt;&lt;contributors&gt;&lt;authors&gt;&lt;author&gt;Sun, Xun&lt;/author&gt;&lt;author&gt;Wu, Xiaofeng&lt;/author&gt;&lt;/authors&gt;&lt;/contributors&gt;&lt;titles&gt;&lt;title&gt;A cubesat attitude control system with linear piezoelectric actuator&lt;/title&gt;&lt;secondary-title&gt;Piezoelectricity, Acoustic Waves, and Device Applications (SPAWDA), 2014 Symposium on&lt;/secondary-title&gt;&lt;/titles&gt;&lt;pages&gt;72-75&lt;/pages&gt;&lt;dates&gt;&lt;year&gt;2014&lt;/year&gt;&lt;/dates&gt;&lt;publisher&gt;IEEE&lt;/publisher&gt;&lt;isbn&gt;1479964255&lt;/isbn&gt;&lt;urls&gt;&lt;/urls&gt;&lt;/record&gt;&lt;/Cite&gt;&lt;/EndNote&gt;</w:instrText>
      </w:r>
      <w:r w:rsidR="004C5118">
        <w:fldChar w:fldCharType="separate"/>
      </w:r>
      <w:r w:rsidR="00D61D16">
        <w:rPr>
          <w:noProof/>
        </w:rPr>
        <w:t>[7]</w:t>
      </w:r>
      <w:r w:rsidR="004C5118">
        <w:fldChar w:fldCharType="end"/>
      </w:r>
      <w:r>
        <w:t>, communications</w:t>
      </w:r>
      <w:r w:rsidR="004C5118">
        <w:t xml:space="preserve"> </w:t>
      </w:r>
      <w:r w:rsidR="004C5118">
        <w:fldChar w:fldCharType="begin">
          <w:fldData xml:space="preserve">PEVuZE5vdGU+PENpdGU+PEF1dGhvcj5CdWRpYW51PC9BdXRob3I+PFllYXI+MjAxMzwvWWVhcj48
UmVjTnVtPjE0PC9SZWNOdW0+PERpc3BsYXlUZXh0Pls4LTEwXTwvRGlzcGxheVRleHQ+PHJlY29y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D61D16">
        <w:instrText xml:space="preserve"> ADDIN EN.CITE </w:instrText>
      </w:r>
      <w:r w:rsidR="00D61D16">
        <w:fldChar w:fldCharType="begin">
          <w:fldData xml:space="preserve">PEVuZE5vdGU+PENpdGU+PEF1dGhvcj5CdWRpYW51PC9BdXRob3I+PFllYXI+MjAxMzwvWWVhcj48
UmVjTnVtPjE0PC9SZWNOdW0+PERpc3BsYXlUZXh0Pls4LTEwXTwvRGlzcGxheVRleHQ+PHJlY29y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D61D16">
        <w:instrText xml:space="preserve"> ADDIN EN.CITE.DATA </w:instrText>
      </w:r>
      <w:r w:rsidR="00D61D16">
        <w:fldChar w:fldCharType="end"/>
      </w:r>
      <w:r w:rsidR="004C5118">
        <w:fldChar w:fldCharType="separate"/>
      </w:r>
      <w:r w:rsidR="00D61D16">
        <w:rPr>
          <w:noProof/>
        </w:rPr>
        <w:t>[8-10]</w:t>
      </w:r>
      <w:r w:rsidR="004C5118">
        <w:fldChar w:fldCharType="end"/>
      </w:r>
      <w:r>
        <w:t xml:space="preserve">, </w:t>
      </w:r>
      <w:r w:rsidR="00350B76">
        <w:t xml:space="preserve">and </w:t>
      </w:r>
      <w:r>
        <w:t>command and data handling (C&amp;DH)</w:t>
      </w:r>
      <w:r w:rsidR="004C5118">
        <w:t xml:space="preserve"> </w:t>
      </w:r>
      <w:r w:rsidR="004C5118">
        <w:fldChar w:fldCharType="begin"/>
      </w:r>
      <w:r w:rsidR="00D61D16">
        <w:instrText xml:space="preserve"> ADDIN EN.CITE &lt;EndNote&gt;&lt;Cite&gt;&lt;Author&gt;Harrington&lt;/Author&gt;&lt;Year&gt;2016&lt;/Year&gt;&lt;RecNum&gt;33&lt;/RecNum&gt;&lt;DisplayText&gt;[11, 12]&lt;/DisplayText&gt;&lt;record&gt;&lt;rec-number&gt;33&lt;/rec-number&gt;&lt;foreign-keys&gt;&lt;key app="EN" db-id="s2tw2pe5hwzta8esap0xpxarvrrwetsezwzd" timestamp="1485343617"&gt;33&lt;/key&gt;&lt;/foreign-keys&gt;&lt;ref-type name="Book Section"&gt;5&lt;/ref-type&gt;&lt;contributors&gt;&lt;authors&gt;&lt;author&gt;Harrington, William&lt;/author&gt;&lt;author&gt;Heath, James&lt;/author&gt;&lt;/authors&gt;&lt;/contributors&gt;&lt;titles&gt;&lt;title&gt;Development of a Low-Cost, Open Software/Hardware Command, Control and Communications Module for CubeSats&lt;/title&gt;&lt;secondary-title&gt;AIAA SPACE 2016&lt;/secondary-title&gt;&lt;/titles&gt;&lt;pages&gt;5616&lt;/pages&gt;&lt;dates&gt;&lt;year&gt;2016&lt;/year&gt;&lt;/dates&gt;&lt;urls&gt;&lt;/urls&gt;&lt;/record&gt;&lt;/Cite&gt;&lt;Cite&gt;&lt;Author&gt;Hanson&lt;/Author&gt;&lt;Year&gt;2016&lt;/Year&gt;&lt;RecNum&gt;1&lt;/RecNum&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4C5118">
        <w:fldChar w:fldCharType="separate"/>
      </w:r>
      <w:r w:rsidR="00D61D16">
        <w:rPr>
          <w:noProof/>
        </w:rPr>
        <w:t>[11, 12]</w:t>
      </w:r>
      <w:r w:rsidR="004C5118">
        <w:fldChar w:fldCharType="end"/>
      </w:r>
      <w:r w:rsidR="00773427">
        <w:t>.</w:t>
      </w:r>
      <w:r w:rsidR="00224C7B">
        <w:t xml:space="preserve"> A</w:t>
      </w:r>
      <w:r w:rsidR="00E133D5">
        <w:t>long with several sub-systems, a</w:t>
      </w:r>
      <w:r w:rsidR="00224C7B">
        <w:t xml:space="preserve"> CubeSat may carry a small ‘payload’ which is often a scientific instrument or some previously ‘unflown’ </w:t>
      </w:r>
      <w:r w:rsidR="00350B76">
        <w:t>component</w:t>
      </w:r>
      <w:r w:rsidR="00224C7B">
        <w:t xml:space="preserve"> such as an experimental antenna</w:t>
      </w:r>
      <w:r w:rsidR="006D411D">
        <w:t xml:space="preserve"> </w:t>
      </w:r>
      <w:r w:rsidR="006D411D">
        <w:fldChar w:fldCharType="begin"/>
      </w:r>
      <w:r w:rsidR="00D61D16">
        <w:instrText xml:space="preserve"> ADDIN EN.CITE &lt;EndNote&gt;&lt;Cite&gt;&lt;Author&gt;Tatomirescu&lt;/Author&gt;&lt;Year&gt;2016&lt;/Year&gt;&lt;RecNum&gt;34&lt;/RecNum&gt;&lt;DisplayText&gt;[13]&lt;/DisplayText&gt;&lt;record&gt;&lt;rec-number&gt;34&lt;/rec-number&gt;&lt;foreign-keys&gt;&lt;key app="EN" db-id="s2tw2pe5hwzta8esap0xpxarvrrwetsezwzd" timestamp="1485343691"&gt;34&lt;/key&gt;&lt;/foreign-keys&gt;&lt;ref-type name="Conference Proceedings"&gt;10&lt;/ref-type&gt;&lt;contributors&gt;&lt;authors&gt;&lt;author&gt;Tatomirescu, Alexandru&lt;/author&gt;&lt;author&gt;Pedersen, Gert F&lt;/author&gt;&lt;author&gt;Christiansen, J&lt;/author&gt;&lt;author&gt;Gerhardt, D&lt;/author&gt;&lt;/authors&gt;&lt;/contributors&gt;&lt;titles&gt;&lt;title&gt;Antenna system for nano-satelite mission GOMX-3&lt;/title&gt;&lt;secondary-title&gt;Antennas and Propagation in Wireless Communications (APWC), 2016 IEEE-APS Topical Conference on&lt;/secondary-title&gt;&lt;/titles&gt;&lt;pages&gt;282-285&lt;/pages&gt;&lt;dates&gt;&lt;year&gt;2016&lt;/year&gt;&lt;/dates&gt;&lt;publisher&gt;IEEE&lt;/publisher&gt;&lt;isbn&gt;150900470X&lt;/isbn&gt;&lt;urls&gt;&lt;/urls&gt;&lt;/record&gt;&lt;/Cite&gt;&lt;/EndNote&gt;</w:instrText>
      </w:r>
      <w:r w:rsidR="006D411D">
        <w:fldChar w:fldCharType="separate"/>
      </w:r>
      <w:r w:rsidR="00D61D16">
        <w:rPr>
          <w:noProof/>
        </w:rPr>
        <w:t>[13]</w:t>
      </w:r>
      <w:r w:rsidR="006D411D">
        <w:fldChar w:fldCharType="end"/>
      </w:r>
      <w:r w:rsidR="00224C7B">
        <w:t>.</w:t>
      </w:r>
      <w:r w:rsidR="00165693">
        <w:t xml:space="preserve"> </w:t>
      </w:r>
      <w:r w:rsidR="00224C7B">
        <w:t>CubeSats have become</w:t>
      </w:r>
      <w:r w:rsidR="00E133D5">
        <w:t xml:space="preserve"> increasingly</w:t>
      </w:r>
      <w:r w:rsidR="00224C7B">
        <w:t xml:space="preserve"> popular with</w:t>
      </w:r>
      <w:r w:rsidR="00350B76">
        <w:t>in</w:t>
      </w:r>
      <w:r w:rsidR="00224C7B">
        <w:t xml:space="preserve"> the space industry both for testing new technologies </w:t>
      </w:r>
      <w:r w:rsidR="00E67DC1">
        <w:t xml:space="preserve">and for commercial applications. However, the </w:t>
      </w:r>
      <w:r w:rsidR="00224C7B">
        <w:t xml:space="preserve">primary applications </w:t>
      </w:r>
      <w:r w:rsidR="00D771DD">
        <w:t>for CubeS</w:t>
      </w:r>
      <w:r w:rsidR="00E67DC1">
        <w:t xml:space="preserve">ats </w:t>
      </w:r>
      <w:r w:rsidR="00224C7B">
        <w:t>remain within the ed</w:t>
      </w:r>
      <w:r w:rsidR="006D411D">
        <w:t>ucational and academic domain</w:t>
      </w:r>
      <w:r w:rsidR="007503FE">
        <w:t>s</w:t>
      </w:r>
      <w:r w:rsidR="006D411D">
        <w:t xml:space="preserve"> </w:t>
      </w:r>
      <w:r w:rsidR="006D411D">
        <w:fldChar w:fldCharType="begin"/>
      </w:r>
      <w:r w:rsidR="00D61D16">
        <w:instrText xml:space="preserve"> ADDIN EN.CITE &lt;EndNote&gt;&lt;Cite&gt;&lt;Author&gt;Swartwout&lt;/Author&gt;&lt;Year&gt;2013&lt;/Year&gt;&lt;RecNum&gt;35&lt;/RecNum&gt;&lt;DisplayText&gt;[14]&lt;/DisplayText&gt;&lt;record&gt;&lt;rec-number&gt;35&lt;/rec-number&gt;&lt;foreign-keys&gt;&lt;key app="EN" db-id="s2tw2pe5hwzta8esap0xpxarvrrwetsezwzd" timestamp="1485343816"&gt;35&lt;/key&gt;&lt;/foreign-keys&gt;&lt;ref-type name="Journal Article"&gt;17&lt;/ref-type&gt;&lt;contributors&gt;&lt;authors&gt;&lt;author&gt;Swartwout, Michael&lt;/author&gt;&lt;/authors&gt;&lt;/contributors&gt;&lt;titles&gt;&lt;title&gt;The first one hundred CubeSats: A statistical look&lt;/title&gt;&lt;secondary-title&gt;Journal of Small Satellites&lt;/secondary-title&gt;&lt;/titles&gt;&lt;periodical&gt;&lt;full-title&gt;Journal of Small Satellites&lt;/full-title&gt;&lt;/periodical&gt;&lt;pages&gt;213-233&lt;/pages&gt;&lt;volume&gt;2&lt;/volume&gt;&lt;number&gt;2&lt;/number&gt;&lt;dates&gt;&lt;year&gt;2013&lt;/year&gt;&lt;/dates&gt;&lt;urls&gt;&lt;/urls&gt;&lt;/record&gt;&lt;/Cite&gt;&lt;/EndNote&gt;</w:instrText>
      </w:r>
      <w:r w:rsidR="006D411D">
        <w:fldChar w:fldCharType="separate"/>
      </w:r>
      <w:r w:rsidR="00D61D16">
        <w:rPr>
          <w:noProof/>
        </w:rPr>
        <w:t>[14]</w:t>
      </w:r>
      <w:r w:rsidR="006D411D">
        <w:fldChar w:fldCharType="end"/>
      </w:r>
      <w:r w:rsidR="00224C7B">
        <w:t xml:space="preserve">. </w:t>
      </w:r>
    </w:p>
    <w:p w14:paraId="754A0195" w14:textId="79EACD85" w:rsidR="00386B9A" w:rsidRDefault="00AD2600" w:rsidP="00362833">
      <w:r>
        <w:t>CubeSats, and other small</w:t>
      </w:r>
      <w:r w:rsidR="00E67DC1">
        <w:t xml:space="preserve"> satellites</w:t>
      </w:r>
      <w:r>
        <w:t>,</w:t>
      </w:r>
      <w:r w:rsidR="00252E7A">
        <w:t xml:space="preserve"> have</w:t>
      </w:r>
      <w:r>
        <w:t xml:space="preserve"> </w:t>
      </w:r>
      <w:r w:rsidR="00E67DC1">
        <w:t xml:space="preserve">an advantage over </w:t>
      </w:r>
      <w:r w:rsidR="00773427">
        <w:t>other</w:t>
      </w:r>
      <w:r>
        <w:t xml:space="preserve"> larger</w:t>
      </w:r>
      <w:r w:rsidR="00773427">
        <w:t xml:space="preserve"> </w:t>
      </w:r>
      <w:r w:rsidR="00E67DC1">
        <w:t xml:space="preserve">satellites </w:t>
      </w:r>
      <w:r w:rsidR="00252E7A">
        <w:t>in</w:t>
      </w:r>
      <w:r w:rsidR="00E67DC1">
        <w:t xml:space="preserve"> their ability</w:t>
      </w:r>
      <w:r w:rsidR="00224C7B">
        <w:t xml:space="preserve"> to </w:t>
      </w:r>
      <w:r>
        <w:t xml:space="preserve">‘hitch’ a ride alongside larger launch payloads. Effectively all modern </w:t>
      </w:r>
      <w:r w:rsidR="00252E7A">
        <w:t xml:space="preserve">large </w:t>
      </w:r>
      <w:r>
        <w:t>payloads are designed to match the capabilities of the launch vehicle. Frequently,</w:t>
      </w:r>
      <w:r w:rsidR="00E67DC1">
        <w:t xml:space="preserve"> launch</w:t>
      </w:r>
      <w:r>
        <w:t xml:space="preserve"> vehicles will have</w:t>
      </w:r>
      <w:r w:rsidR="00E133D5">
        <w:t xml:space="preserve"> some spare volume and</w:t>
      </w:r>
      <w:r>
        <w:t xml:space="preserve"> lift </w:t>
      </w:r>
      <w:r w:rsidR="00E67DC1">
        <w:t>capacity</w:t>
      </w:r>
      <w:r>
        <w:t xml:space="preserve">. </w:t>
      </w:r>
      <w:r w:rsidR="00E67DC1">
        <w:t>M</w:t>
      </w:r>
      <w:r>
        <w:t>ultiple</w:t>
      </w:r>
      <w:r w:rsidR="00E67DC1">
        <w:t xml:space="preserve"> CubeSat </w:t>
      </w:r>
      <w:r w:rsidR="00252E7A">
        <w:t>deployers</w:t>
      </w:r>
      <w:r w:rsidR="00E67DC1">
        <w:t xml:space="preserve"> have been developed which</w:t>
      </w:r>
      <w:r w:rsidR="00252E7A">
        <w:t xml:space="preserve"> can</w:t>
      </w:r>
      <w:r w:rsidR="00E67DC1">
        <w:t xml:space="preserve"> make use of this spare volume and lift capacity</w:t>
      </w:r>
      <w:r w:rsidR="006D411D">
        <w:t xml:space="preserve"> </w:t>
      </w:r>
      <w:r w:rsidR="006D411D">
        <w:fldChar w:fldCharType="begin"/>
      </w:r>
      <w:r w:rsidR="00D61D16">
        <w:instrText xml:space="preserve"> ADDIN EN.CITE &lt;EndNote&gt;&lt;Cite&gt;&lt;Author&gt;Kelley&lt;/Author&gt;&lt;Year&gt;2015&lt;/Year&gt;&lt;RecNum&gt;37&lt;/RecNum&gt;&lt;DisplayText&gt;[15, 16]&lt;/DisplayText&gt;&lt;record&gt;&lt;rec-number&gt;37&lt;/rec-number&gt;&lt;foreign-keys&gt;&lt;key app="EN" db-id="s2tw2pe5hwzta8esap0xpxarvrrwetsezwzd" timestamp="1485344065"&gt;37&lt;/key&gt;&lt;/foreign-keys&gt;&lt;ref-type name="Conference Proceedings"&gt;10&lt;/ref-type&gt;&lt;contributors&gt;&lt;authors&gt;&lt;author&gt;Kelley, Kaitlyn&lt;/author&gt;&lt;/authors&gt;&lt;/contributors&gt;&lt;titles&gt;&lt;title&gt;Launch systems to support the booming nanosatellite industry&lt;/title&gt;&lt;secondary-title&gt;Aerospace Conference, 2015 IEEE&lt;/secondary-title&gt;&lt;/titles&gt;&lt;pages&gt;1-6&lt;/pages&gt;&lt;dates&gt;&lt;year&gt;2015&lt;/year&gt;&lt;/dates&gt;&lt;publisher&gt;IEEE&lt;/publisher&gt;&lt;isbn&gt;1479953806&lt;/isbn&gt;&lt;urls&gt;&lt;/urls&gt;&lt;/record&gt;&lt;/Cite&gt;&lt;Cite&gt;&lt;Author&gt;Hitt&lt;/Author&gt;&lt;Year&gt;2016&lt;/Year&gt;&lt;RecNum&gt;36&lt;/RecNum&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CubeSats&lt;/title&gt;&lt;/titles&gt;&lt;dates&gt;&lt;year&gt;2016&lt;/year&gt;&lt;/dates&gt;&lt;urls&gt;&lt;/urls&gt;&lt;/record&gt;&lt;/Cite&gt;&lt;/EndNote&gt;</w:instrText>
      </w:r>
      <w:r w:rsidR="006D411D">
        <w:fldChar w:fldCharType="separate"/>
      </w:r>
      <w:r w:rsidR="00D61D16">
        <w:rPr>
          <w:noProof/>
        </w:rPr>
        <w:t>[15, 16]</w:t>
      </w:r>
      <w:r w:rsidR="006D411D">
        <w:fldChar w:fldCharType="end"/>
      </w:r>
      <w:r w:rsidR="00252E7A">
        <w:t>. Such deployers can often carry multiple CubeSats</w:t>
      </w:r>
      <w:r w:rsidR="00E133D5">
        <w:t>. In cases</w:t>
      </w:r>
      <w:r>
        <w:t xml:space="preserve"> where cargo and/or personnel are </w:t>
      </w:r>
      <w:r>
        <w:lastRenderedPageBreak/>
        <w:t>being delivered to the</w:t>
      </w:r>
      <w:r w:rsidR="00252E7A">
        <w:t xml:space="preserve"> International Space Station</w:t>
      </w:r>
      <w:r>
        <w:t xml:space="preserve"> </w:t>
      </w:r>
      <w:r w:rsidR="00252E7A">
        <w:t>(</w:t>
      </w:r>
      <w:r>
        <w:t>ISS</w:t>
      </w:r>
      <w:r w:rsidR="00252E7A">
        <w:t>)</w:t>
      </w:r>
      <w:r>
        <w:t xml:space="preserve">, CubeSats </w:t>
      </w:r>
      <w:r w:rsidR="00E133D5">
        <w:t>often</w:t>
      </w:r>
      <w:r>
        <w:t xml:space="preserve"> hitch a ride</w:t>
      </w:r>
      <w:r w:rsidR="00E67DC1">
        <w:t>. These CubeSats are then</w:t>
      </w:r>
      <w:r>
        <w:t xml:space="preserve"> launched from the ISS</w:t>
      </w:r>
      <w:r w:rsidR="006D411D">
        <w:t xml:space="preserve">’s dedicated CubeSat </w:t>
      </w:r>
      <w:r w:rsidR="00252E7A">
        <w:t>deployer</w:t>
      </w:r>
      <w:r>
        <w:t xml:space="preserve">. </w:t>
      </w:r>
    </w:p>
    <w:p w14:paraId="4824175C" w14:textId="65E177EB" w:rsidR="00917BE3" w:rsidRDefault="0035618D" w:rsidP="00362833">
      <w:r>
        <w:t xml:space="preserve">As a result of </w:t>
      </w:r>
      <w:r w:rsidR="003A7D06">
        <w:t xml:space="preserve">the </w:t>
      </w:r>
      <w:r>
        <w:t>lowering</w:t>
      </w:r>
      <w:r w:rsidR="003A7D06">
        <w:t xml:space="preserve"> unit costs to LEO and the increasing </w:t>
      </w:r>
      <w:r w:rsidR="00252E7A">
        <w:t xml:space="preserve">affordability </w:t>
      </w:r>
      <w:r>
        <w:t xml:space="preserve">and capabilities of </w:t>
      </w:r>
      <w:r w:rsidR="00252E7A">
        <w:t xml:space="preserve">COTS </w:t>
      </w:r>
      <w:r>
        <w:t>CubeSat components, CubeSat mission</w:t>
      </w:r>
      <w:r w:rsidR="00252E7A">
        <w:t>s</w:t>
      </w:r>
      <w:r>
        <w:t xml:space="preserve"> have become increasing ambitious</w:t>
      </w:r>
      <w:r w:rsidR="006D411D">
        <w:t xml:space="preserve"> </w:t>
      </w:r>
      <w:r w:rsidR="006D411D">
        <w:fldChar w:fldCharType="begin">
          <w:fldData xml:space="preserve">PEVuZE5vdGU+PENpdGU+PEF1dGhvcj5NYXN1dHRpPC9BdXRob3I+PFllYXI+MjAxNTwvWWVhcj48
UmVjTnVtPjQ8L1JlY051bT48RGlzcGxheVRleHQ+WzE3LTE5XTwvRGlzcGxheVRleHQ+PHJlY29y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D61D16">
        <w:instrText xml:space="preserve"> ADDIN EN.CITE </w:instrText>
      </w:r>
      <w:r w:rsidR="00D61D16">
        <w:fldChar w:fldCharType="begin">
          <w:fldData xml:space="preserve">PEVuZE5vdGU+PENpdGU+PEF1dGhvcj5NYXN1dHRpPC9BdXRob3I+PFllYXI+MjAxNTwvWWVhcj48
UmVjTnVtPjQ8L1JlY051bT48RGlzcGxheVRleHQ+WzE3LTE5XTwvRGlzcGxheVRleHQ+PHJlY29y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D61D16">
        <w:instrText xml:space="preserve"> ADDIN EN.CITE.DATA </w:instrText>
      </w:r>
      <w:r w:rsidR="00D61D16">
        <w:fldChar w:fldCharType="end"/>
      </w:r>
      <w:r w:rsidR="006D411D">
        <w:fldChar w:fldCharType="separate"/>
      </w:r>
      <w:r w:rsidR="00D61D16">
        <w:rPr>
          <w:noProof/>
        </w:rPr>
        <w:t>[17-19]</w:t>
      </w:r>
      <w:r w:rsidR="006D411D">
        <w:fldChar w:fldCharType="end"/>
      </w:r>
      <w:r>
        <w:t>. This project focuses on a particular subset of</w:t>
      </w:r>
      <w:r w:rsidR="003A7D06">
        <w:t xml:space="preserve"> emerging</w:t>
      </w:r>
      <w:r>
        <w:t xml:space="preserve"> CubeSat missions which</w:t>
      </w:r>
      <w:r w:rsidR="003A7D06">
        <w:t xml:space="preserve"> involve</w:t>
      </w:r>
      <w:r>
        <w:t xml:space="preserve"> networked swarms of CubeSats; these will simply be referred to as CubeSat networks</w:t>
      </w:r>
      <w:r w:rsidR="00320F2A">
        <w:t xml:space="preserve"> (CSNs)</w:t>
      </w:r>
      <w:r>
        <w:t>.</w:t>
      </w:r>
      <w:r w:rsidR="003A7D06">
        <w:t xml:space="preserve"> </w:t>
      </w:r>
      <w:r w:rsidR="00252E7A">
        <w:t>M</w:t>
      </w:r>
      <w:r w:rsidR="003A7D06">
        <w:t>ulti-CubeSat missions</w:t>
      </w:r>
      <w:r w:rsidR="005B5513">
        <w:t xml:space="preserve"> offer greater redundancy which</w:t>
      </w:r>
      <w:r w:rsidR="003A7D06">
        <w:t xml:space="preserve"> address</w:t>
      </w:r>
      <w:r w:rsidR="00AE7090">
        <w:t>es</w:t>
      </w:r>
      <w:r w:rsidR="005B5513">
        <w:t xml:space="preserve"> the platform’s limited power and durability</w:t>
      </w:r>
      <w:r w:rsidR="003A7D06">
        <w:t xml:space="preserve">. Missions which involve </w:t>
      </w:r>
      <w:r w:rsidR="00AE7090">
        <w:t>CSNs</w:t>
      </w:r>
      <w:r w:rsidR="005B5513">
        <w:t xml:space="preserve"> seek to</w:t>
      </w:r>
      <w:r w:rsidR="003A7D06">
        <w:t xml:space="preserve"> advance</w:t>
      </w:r>
      <w:r w:rsidR="00C0005B">
        <w:t xml:space="preserve"> the platform</w:t>
      </w:r>
      <w:r w:rsidR="005B5513">
        <w:t xml:space="preserve"> </w:t>
      </w:r>
      <w:r w:rsidR="003A7D06">
        <w:t xml:space="preserve">by introducing </w:t>
      </w:r>
      <w:r w:rsidR="00E133D5">
        <w:t xml:space="preserve">varying degrees of autonomous cooperation and coordination between CubeSats. It is this cooperation and coordination that presents </w:t>
      </w:r>
      <w:r w:rsidR="005B5513">
        <w:t>various</w:t>
      </w:r>
      <w:r w:rsidR="00E133D5">
        <w:t xml:space="preserve"> new CubeSat</w:t>
      </w:r>
      <w:r w:rsidR="005B5513">
        <w:t xml:space="preserve"> mission</w:t>
      </w:r>
      <w:r w:rsidR="00E133D5">
        <w:t xml:space="preserve"> applications. </w:t>
      </w:r>
      <w:r w:rsidR="00AE7090">
        <w:t xml:space="preserve">CSNs </w:t>
      </w:r>
      <w:r w:rsidR="005B5513">
        <w:t>stand to enable</w:t>
      </w:r>
      <w:r w:rsidR="009E43CA">
        <w:t xml:space="preserve"> the collection of greater volumes of scientific data,</w:t>
      </w:r>
      <w:r w:rsidR="00AE7090">
        <w:t xml:space="preserve"> </w:t>
      </w:r>
      <w:r w:rsidR="005B5513">
        <w:t xml:space="preserve">novel </w:t>
      </w:r>
      <w:r w:rsidR="00C0005B">
        <w:t xml:space="preserve">interferometry </w:t>
      </w:r>
      <w:r w:rsidR="00C0005B">
        <w:fldChar w:fldCharType="begin"/>
      </w:r>
      <w:r w:rsidR="00D61D16">
        <w:instrText xml:space="preserve"> ADDIN EN.CITE &lt;EndNote&gt;&lt;Cite&gt;&lt;Author&gt;Glumb&lt;/Author&gt;&lt;Year&gt;2015&lt;/Year&gt;&lt;RecNum&gt;42&lt;/RecNum&gt;&lt;DisplayText&gt;[20]&lt;/DisplayText&gt;&lt;record&gt;&lt;rec-number&gt;42&lt;/rec-number&gt;&lt;foreign-keys&gt;&lt;key app="EN" db-id="s2tw2pe5hwzta8esap0xpxarvrrwetsezwzd" timestamp="1485344702"&gt;42&lt;/key&gt;&lt;/foreign-keys&gt;&lt;ref-type name="Conference Proceedings"&gt;10&lt;/ref-type&gt;&lt;contributors&gt;&lt;authors&gt;&lt;author&gt;Glumb, Ronald&lt;/author&gt;&lt;author&gt;Lietzke, Christopher&lt;/author&gt;&lt;author&gt;Luce, Scott&lt;/author&gt;&lt;author&gt;Wloszek, Paul&lt;/author&gt;&lt;/authors&gt;&lt;/contributors&gt;&lt;titles&gt;&lt;title&gt;Cubesat Fourier Transform Spectrometer (CubeSat-FTS) for Three-Dimensional Global Wind Measurements&lt;/title&gt;&lt;secondary-title&gt;American Meteorological Society Annual Meeting,(January 2015)&lt;/secondary-title&gt;&lt;/titles&gt;&lt;dates&gt;&lt;year&gt;2015&lt;/year&gt;&lt;/dates&gt;&lt;urls&gt;&lt;/urls&gt;&lt;/record&gt;&lt;/Cite&gt;&lt;/EndNote&gt;</w:instrText>
      </w:r>
      <w:r w:rsidR="00C0005B">
        <w:fldChar w:fldCharType="separate"/>
      </w:r>
      <w:r w:rsidR="00D61D16">
        <w:rPr>
          <w:noProof/>
        </w:rPr>
        <w:t>[20]</w:t>
      </w:r>
      <w:r w:rsidR="00C0005B">
        <w:fldChar w:fldCharType="end"/>
      </w:r>
      <w:r w:rsidR="009E43CA">
        <w:t xml:space="preserve">, </w:t>
      </w:r>
      <w:r w:rsidR="005B5513">
        <w:t xml:space="preserve">high </w:t>
      </w:r>
      <w:r w:rsidR="009E43CA" w:rsidRPr="009E43CA">
        <w:t xml:space="preserve">fidelity </w:t>
      </w:r>
      <w:r w:rsidR="009E43CA">
        <w:t>sensory data, inexpensive low-data rate</w:t>
      </w:r>
      <w:r w:rsidR="005B5513">
        <w:t xml:space="preserve"> terrestrial</w:t>
      </w:r>
      <w:r w:rsidR="00AE7090">
        <w:t xml:space="preserve"> communications and </w:t>
      </w:r>
      <w:r w:rsidR="00C0005B">
        <w:t xml:space="preserve">improved air traffic monitoring </w:t>
      </w:r>
      <w:r w:rsidR="00C0005B">
        <w:fldChar w:fldCharType="begin"/>
      </w:r>
      <w:r w:rsidR="00D61D16">
        <w:instrText xml:space="preserve"> ADDIN EN.CITE &lt;EndNote&gt;&lt;Cite&gt;&lt;Author&gt;Nag&lt;/Author&gt;&lt;Year&gt;2016&lt;/Year&gt;&lt;RecNum&gt;43&lt;/RecNum&gt;&lt;DisplayText&gt;[21]&lt;/DisplayText&gt;&lt;record&gt;&lt;rec-number&gt;43&lt;/rec-number&gt;&lt;foreign-keys&gt;&lt;key app="EN" db-id="s2tw2pe5hwzta8esap0xpxarvrrwetsezwzd" timestamp="1485344801"&gt;43&lt;/key&gt;&lt;/foreign-keys&gt;&lt;ref-type name="Journal Article"&gt;17&lt;/ref-type&gt;&lt;contributors&gt;&lt;authors&gt;&lt;author&gt;Nag, Sreeja&lt;/author&gt;&lt;author&gt;Rios, Joseph L&lt;/author&gt;&lt;author&gt;Gerhardt, David&lt;/author&gt;&lt;author&gt;Pham, Camvu&lt;/author&gt;&lt;/authors&gt;&lt;/contributors&gt;&lt;titles&gt;&lt;title&gt;CubeSat constellation design for air traffic monitoring&lt;/title&gt;&lt;secondary-title&gt;Acta Astronautica&lt;/secondary-title&gt;&lt;/titles&gt;&lt;periodical&gt;&lt;full-title&gt;Acta Astronautica&lt;/full-title&gt;&lt;/periodical&gt;&lt;pages&gt;180-193&lt;/pages&gt;&lt;volume&gt;128&lt;/volume&gt;&lt;dates&gt;&lt;year&gt;2016&lt;/year&gt;&lt;/dates&gt;&lt;isbn&gt;0094-5765&lt;/isbn&gt;&lt;urls&gt;&lt;/urls&gt;&lt;/record&gt;&lt;/Cite&gt;&lt;/EndNote&gt;</w:instrText>
      </w:r>
      <w:r w:rsidR="00C0005B">
        <w:fldChar w:fldCharType="separate"/>
      </w:r>
      <w:r w:rsidR="00D61D16">
        <w:rPr>
          <w:noProof/>
        </w:rPr>
        <w:t>[21]</w:t>
      </w:r>
      <w:r w:rsidR="00C0005B">
        <w:fldChar w:fldCharType="end"/>
      </w:r>
      <w:r w:rsidR="009E43CA">
        <w:t xml:space="preserve">. The space industry has taken the first </w:t>
      </w:r>
      <w:r w:rsidR="00917BE3">
        <w:t xml:space="preserve">crucial </w:t>
      </w:r>
      <w:r w:rsidR="009E43CA">
        <w:t xml:space="preserve">steps into designing and testing </w:t>
      </w:r>
      <w:r w:rsidR="00AE7090">
        <w:t>CSNs</w:t>
      </w:r>
      <w:r w:rsidR="009E43CA">
        <w:t xml:space="preserve"> </w:t>
      </w:r>
      <w:r w:rsidR="003166DC">
        <w:t>with</w:t>
      </w:r>
      <w:r w:rsidR="00EA78A6">
        <w:t xml:space="preserve"> missions such as</w:t>
      </w:r>
      <w:r w:rsidR="00C0005B">
        <w:t xml:space="preserve"> EDSN</w:t>
      </w:r>
      <w:r w:rsidR="0020014D">
        <w:t xml:space="preserve"> (Edison Demonstration of Smallsat Networks)</w:t>
      </w:r>
      <w:r w:rsidR="00C0005B">
        <w:t xml:space="preserve"> </w:t>
      </w:r>
      <w:r w:rsidR="00C0005B">
        <w:fldChar w:fldCharType="begin"/>
      </w:r>
      <w:r w:rsidR="00D61D16">
        <w:instrText xml:space="preserve"> ADDIN EN.CITE &lt;EndNote&gt;&lt;Cite&gt;&lt;Author&gt;Westley&lt;/Author&gt;&lt;Year&gt;2015&lt;/Year&gt;&lt;RecNum&gt;44&lt;/RecNum&gt;&lt;DisplayText&gt;[22]&lt;/DisplayText&gt;&lt;record&gt;&lt;rec-number&gt;44&lt;/rec-number&gt;&lt;foreign-keys&gt;&lt;key app="EN" db-id="s2tw2pe5hwzta8esap0xpxarvrrwetsezwzd" timestamp="1485344900"&gt;44&lt;/key&gt;&lt;/foreign-keys&gt;&lt;ref-type name="Journal Article"&gt;17&lt;/ref-type&gt;&lt;contributors&gt;&lt;authors&gt;&lt;author&gt;Westley, Deborah&lt;/author&gt;&lt;author&gt;Martinez, Andres&lt;/author&gt;&lt;author&gt;Petro, Andrew&lt;/author&gt;&lt;/authors&gt;&lt;/contributors&gt;&lt;titles&gt;&lt;title&gt;Edison Demonstration of Smallsat Networks&lt;/title&gt;&lt;/titles&gt;&lt;dates&gt;&lt;year&gt;2015&lt;/year&gt;&lt;/dates&gt;&lt;urls&gt;&lt;/urls&gt;&lt;/record&gt;&lt;/Cite&gt;&lt;/EndNote&gt;</w:instrText>
      </w:r>
      <w:r w:rsidR="00C0005B">
        <w:fldChar w:fldCharType="separate"/>
      </w:r>
      <w:r w:rsidR="00D61D16">
        <w:rPr>
          <w:noProof/>
        </w:rPr>
        <w:t>[22]</w:t>
      </w:r>
      <w:r w:rsidR="00C0005B">
        <w:fldChar w:fldCharType="end"/>
      </w:r>
      <w:r w:rsidR="00D61D16">
        <w:t xml:space="preserve"> (</w:t>
      </w:r>
      <w:r w:rsidR="00D61D16">
        <w:fldChar w:fldCharType="begin"/>
      </w:r>
      <w:r w:rsidR="00D61D16">
        <w:instrText xml:space="preserve"> REF _Ref480373241 \h </w:instrText>
      </w:r>
      <w:r w:rsidR="00D61D16">
        <w:fldChar w:fldCharType="separate"/>
      </w:r>
      <w:r w:rsidR="00725846">
        <w:t xml:space="preserve">Figure </w:t>
      </w:r>
      <w:r w:rsidR="00725846">
        <w:rPr>
          <w:noProof/>
        </w:rPr>
        <w:t>3</w:t>
      </w:r>
      <w:r w:rsidR="00D61D16">
        <w:fldChar w:fldCharType="end"/>
      </w:r>
      <w:r w:rsidR="00D61D16">
        <w:t>)</w:t>
      </w:r>
      <w:r w:rsidR="00EA78A6">
        <w:t>,</w:t>
      </w:r>
      <w:r w:rsidR="003166DC">
        <w:t xml:space="preserve"> Nodes</w:t>
      </w:r>
      <w:r w:rsidR="0020014D">
        <w:t xml:space="preserve"> (</w:t>
      </w:r>
      <w:r w:rsidR="0020014D" w:rsidRPr="0020014D">
        <w:t>Network &amp; Operation Demonstration Satellite</w:t>
      </w:r>
      <w:r w:rsidR="0020014D">
        <w:t>s)</w:t>
      </w:r>
      <w:r w:rsidR="003166DC">
        <w:t xml:space="preserve"> </w:t>
      </w:r>
      <w:r w:rsidR="00C0005B">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C0005B">
        <w:fldChar w:fldCharType="separate"/>
      </w:r>
      <w:r w:rsidR="00D61D16">
        <w:rPr>
          <w:noProof/>
        </w:rPr>
        <w:t>[12]</w:t>
      </w:r>
      <w:r w:rsidR="00C0005B">
        <w:fldChar w:fldCharType="end"/>
      </w:r>
      <w:r w:rsidR="00C0005B">
        <w:t xml:space="preserve"> </w:t>
      </w:r>
      <w:r w:rsidR="003166DC">
        <w:t>and Tian</w:t>
      </w:r>
      <w:r w:rsidR="00917BE3">
        <w:t>w</w:t>
      </w:r>
      <w:r w:rsidR="00C0005B">
        <w:t xml:space="preserve">ang-1 </w:t>
      </w:r>
      <w:r w:rsidR="002B4DCA">
        <w:fldChar w:fldCharType="begin"/>
      </w:r>
      <w:r w:rsidR="00D61D16">
        <w:instrText xml:space="preserve"> ADDIN EN.CITE &lt;EndNote&gt;&lt;Cite&gt;&lt;Author&gt;Barbosa&lt;/Author&gt;&lt;Year&gt;2015&lt;/Year&gt;&lt;RecNum&gt;8&lt;/RecNum&gt;&lt;DisplayText&gt;[23]&lt;/DisplayText&gt;&lt;record&gt;&lt;rec-number&gt;8&lt;/rec-number&gt;&lt;foreign-keys&gt;&lt;key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rsidR="002B4DCA">
        <w:fldChar w:fldCharType="separate"/>
      </w:r>
      <w:r w:rsidR="00D61D16">
        <w:rPr>
          <w:noProof/>
        </w:rPr>
        <w:t>[23]</w:t>
      </w:r>
      <w:r w:rsidR="002B4DCA">
        <w:fldChar w:fldCharType="end"/>
      </w:r>
      <w:r w:rsidR="00917BE3">
        <w:t>.</w:t>
      </w:r>
    </w:p>
    <w:p w14:paraId="7D93300A" w14:textId="7BEC6026" w:rsidR="00466DC4" w:rsidRDefault="000915E7" w:rsidP="00D93C62">
      <w:pPr>
        <w:pStyle w:val="Centered"/>
      </w:pPr>
      <w:r>
        <w:rPr>
          <w:noProof/>
        </w:rPr>
        <w:lastRenderedPageBreak/>
        <w:pict w14:anchorId="679F18E7">
          <v:shape id="_x0000_i1081" type="#_x0000_t75" style="width:432.5pt;height:269.5pt">
            <v:imagedata r:id="rId12" o:title="744216main_edsn_image1"/>
          </v:shape>
        </w:pict>
      </w:r>
    </w:p>
    <w:p w14:paraId="5F39D22A" w14:textId="6896BCDD" w:rsidR="00466DC4" w:rsidRDefault="00466DC4" w:rsidP="00362833">
      <w:pPr>
        <w:pStyle w:val="Figurecaption"/>
      </w:pPr>
      <w:bookmarkStart w:id="11" w:name="_Ref480373241"/>
      <w:bookmarkStart w:id="12" w:name="_Toc481399237"/>
      <w:r>
        <w:t xml:space="preserve">Figure </w:t>
      </w:r>
      <w:r w:rsidR="00901AD3">
        <w:fldChar w:fldCharType="begin"/>
      </w:r>
      <w:r w:rsidR="00901AD3">
        <w:instrText xml:space="preserve"> SEQ Figure \* ARABIC </w:instrText>
      </w:r>
      <w:r w:rsidR="00901AD3">
        <w:fldChar w:fldCharType="separate"/>
      </w:r>
      <w:r w:rsidR="00725846">
        <w:rPr>
          <w:noProof/>
        </w:rPr>
        <w:t>3</w:t>
      </w:r>
      <w:r w:rsidR="00901AD3">
        <w:rPr>
          <w:noProof/>
        </w:rPr>
        <w:fldChar w:fldCharType="end"/>
      </w:r>
      <w:bookmarkEnd w:id="11"/>
      <w:r>
        <w:t xml:space="preserve"> </w:t>
      </w:r>
      <w:r w:rsidR="001D26C8">
        <w:rPr>
          <w:b/>
        </w:rPr>
        <w:t xml:space="preserve">REPLACE </w:t>
      </w:r>
      <w:r>
        <w:t xml:space="preserve">An illustration of EDSN </w:t>
      </w:r>
      <w:r w:rsidR="00D653DE">
        <w:t>CubeSats</w:t>
      </w:r>
      <w:r>
        <w:t xml:space="preserve"> in orbit forming a star topology style network. </w:t>
      </w:r>
      <w:r w:rsidR="001B2BCE">
        <w:t>Image c</w:t>
      </w:r>
      <w:r>
        <w:t>redit: NASA Ames Research Centre</w:t>
      </w:r>
      <w:r w:rsidR="00D653DE">
        <w:t>.</w:t>
      </w:r>
      <w:bookmarkEnd w:id="12"/>
    </w:p>
    <w:p w14:paraId="07A9E9E5" w14:textId="4511CC2B" w:rsidR="00917BE3" w:rsidRDefault="00917BE3" w:rsidP="00362833">
      <w:r>
        <w:t>This work</w:t>
      </w:r>
      <w:r w:rsidR="005B5513">
        <w:t xml:space="preserve"> seeks to</w:t>
      </w:r>
      <w:r>
        <w:t xml:space="preserve"> </w:t>
      </w:r>
      <w:r w:rsidR="005B5513">
        <w:t>build</w:t>
      </w:r>
      <w:r w:rsidR="00320F2A">
        <w:t xml:space="preserve"> upon</w:t>
      </w:r>
      <w:r w:rsidR="005B5513">
        <w:t xml:space="preserve"> </w:t>
      </w:r>
      <w:r>
        <w:t>data from the af</w:t>
      </w:r>
      <w:r w:rsidR="005B5513">
        <w:t>orementioned missions. The overall aim being the exploration of</w:t>
      </w:r>
      <w:r>
        <w:t xml:space="preserve"> funda</w:t>
      </w:r>
      <w:r w:rsidR="005B5513">
        <w:t>mental aspects of the communication</w:t>
      </w:r>
      <w:r>
        <w:t xml:space="preserve"> approaches employed in </w:t>
      </w:r>
      <w:r w:rsidR="00AE7090">
        <w:t>CSNs</w:t>
      </w:r>
      <w:r>
        <w:t>. In particular</w:t>
      </w:r>
      <w:r w:rsidR="00AE7090">
        <w:t>, this</w:t>
      </w:r>
      <w:r>
        <w:t xml:space="preserve"> work atte</w:t>
      </w:r>
      <w:r w:rsidR="00E653EF">
        <w:t>mpts to identify how CSN based missions</w:t>
      </w:r>
      <w:r>
        <w:t xml:space="preserve"> may approach</w:t>
      </w:r>
      <w:r w:rsidR="00E653EF">
        <w:t xml:space="preserve"> communication</w:t>
      </w:r>
      <w:r>
        <w:t xml:space="preserve"> in order to optimiz</w:t>
      </w:r>
      <w:r w:rsidR="002B4DCA">
        <w:t xml:space="preserve">e </w:t>
      </w:r>
      <w:r w:rsidR="00320F2A">
        <w:t>space to ground</w:t>
      </w:r>
      <w:r w:rsidR="00AE7090">
        <w:t xml:space="preserve"> (S2G)</w:t>
      </w:r>
      <w:r w:rsidR="00320F2A">
        <w:t xml:space="preserve"> </w:t>
      </w:r>
      <w:r w:rsidR="002B4DCA">
        <w:t xml:space="preserve">data </w:t>
      </w:r>
      <w:r w:rsidR="00E653EF">
        <w:t>throughput while remaining sensitive to CubeSat</w:t>
      </w:r>
      <w:r w:rsidR="00320F2A">
        <w:t xml:space="preserve"> </w:t>
      </w:r>
      <w:r w:rsidR="004B4BD6">
        <w:t>energy</w:t>
      </w:r>
      <w:r w:rsidR="00320F2A">
        <w:t xml:space="preserve"> consumption</w:t>
      </w:r>
      <w:r>
        <w:t xml:space="preserve">. </w:t>
      </w:r>
    </w:p>
    <w:p w14:paraId="6B740B9F" w14:textId="51C6F2A1" w:rsidR="00B6274B" w:rsidRDefault="00B6274B" w:rsidP="00362833">
      <w:pPr>
        <w:pStyle w:val="Heading2"/>
      </w:pPr>
      <w:r>
        <w:t xml:space="preserve"> </w:t>
      </w:r>
      <w:bookmarkStart w:id="13" w:name="_Toc481581373"/>
      <w:r w:rsidR="00C40FF8">
        <w:t>Objectives</w:t>
      </w:r>
      <w:bookmarkEnd w:id="13"/>
    </w:p>
    <w:p w14:paraId="59578A05" w14:textId="6C35196B" w:rsidR="005A1AA0" w:rsidRDefault="00DB0104" w:rsidP="00362833">
      <w:r w:rsidRPr="00DB0104">
        <w:t xml:space="preserve">CSNs share many similarities with terrestrial concepts such as wireless sensor networks (WSNs) and mobile ad-hoc networks (MANETs). </w:t>
      </w:r>
      <w:r w:rsidR="00E653EF">
        <w:t xml:space="preserve">The state of the art in </w:t>
      </w:r>
      <w:r w:rsidR="005A1AA0">
        <w:t>CSN</w:t>
      </w:r>
      <w:r w:rsidR="00E653EF">
        <w:t>s</w:t>
      </w:r>
      <w:r w:rsidR="005A1AA0">
        <w:t xml:space="preserve"> </w:t>
      </w:r>
      <w:r w:rsidR="00E653EF">
        <w:t>has its basis in</w:t>
      </w:r>
      <w:r w:rsidR="005A1AA0">
        <w:t xml:space="preserve"> </w:t>
      </w:r>
      <w:r w:rsidR="004B4BD6">
        <w:t>works from</w:t>
      </w:r>
      <w:r w:rsidR="005A1AA0">
        <w:t xml:space="preserve"> these fields.</w:t>
      </w:r>
      <w:r w:rsidR="004B4BD6">
        <w:t xml:space="preserve"> M</w:t>
      </w:r>
      <w:r w:rsidR="00E653EF">
        <w:t>uch of the existing work relating</w:t>
      </w:r>
      <w:r w:rsidR="004B4BD6">
        <w:t xml:space="preserve"> directly</w:t>
      </w:r>
      <w:r w:rsidR="00E653EF">
        <w:t xml:space="preserve"> to CSNs was </w:t>
      </w:r>
      <w:r w:rsidR="00E653EF">
        <w:lastRenderedPageBreak/>
        <w:t>published prior</w:t>
      </w:r>
      <w:r w:rsidR="005A1AA0">
        <w:t xml:space="preserve"> the design and launch of the first CSN</w:t>
      </w:r>
      <w:r w:rsidR="004B4BD6">
        <w:t xml:space="preserve"> mission</w:t>
      </w:r>
      <w:r w:rsidR="00E653EF">
        <w:t>. As a result, authors were</w:t>
      </w:r>
      <w:r w:rsidR="005A1AA0">
        <w:t xml:space="preserve"> </w:t>
      </w:r>
      <w:r>
        <w:t xml:space="preserve">often </w:t>
      </w:r>
      <w:r w:rsidR="005A1AA0">
        <w:t xml:space="preserve">forced to make several assumptions as to </w:t>
      </w:r>
      <w:r w:rsidR="00E653EF">
        <w:t xml:space="preserve">the capabilities and constraints of </w:t>
      </w:r>
      <w:r>
        <w:t xml:space="preserve">CSNs. </w:t>
      </w:r>
    </w:p>
    <w:p w14:paraId="1EED7343" w14:textId="6F177588" w:rsidR="000033A5" w:rsidRDefault="005A1AA0" w:rsidP="00362833">
      <w:r>
        <w:t xml:space="preserve">The </w:t>
      </w:r>
      <w:r w:rsidR="00D30362">
        <w:t>general</w:t>
      </w:r>
      <w:r>
        <w:t xml:space="preserve"> </w:t>
      </w:r>
      <w:r w:rsidR="00AC7113">
        <w:t>motivation</w:t>
      </w:r>
      <w:r>
        <w:t xml:space="preserve"> of this work is to </w:t>
      </w:r>
      <w:r w:rsidR="00AC7113">
        <w:t>assess CSN</w:t>
      </w:r>
      <w:r>
        <w:t xml:space="preserve"> </w:t>
      </w:r>
      <w:r w:rsidRPr="00405514">
        <w:t>network</w:t>
      </w:r>
      <w:r w:rsidR="00405514" w:rsidRPr="00405514">
        <w:t xml:space="preserve"> and MAC</w:t>
      </w:r>
      <w:r w:rsidRPr="00405514">
        <w:t xml:space="preserve"> layer protocol design</w:t>
      </w:r>
      <w:r w:rsidR="00405514">
        <w:t>. This assessment requires the analysis of</w:t>
      </w:r>
      <w:r>
        <w:t xml:space="preserve"> existing work relating to </w:t>
      </w:r>
      <w:r w:rsidR="00405514">
        <w:t>WSNs, MANETs, CSNs, and the design and</w:t>
      </w:r>
      <w:r>
        <w:t xml:space="preserve"> implementat</w:t>
      </w:r>
      <w:r w:rsidR="00405514">
        <w:t>ion of CubeSat</w:t>
      </w:r>
      <w:r>
        <w:t xml:space="preserve"> missions.</w:t>
      </w:r>
      <w:r w:rsidR="00D30362">
        <w:t xml:space="preserve"> As mentioned, there are numerous </w:t>
      </w:r>
      <w:r w:rsidR="00292640">
        <w:t xml:space="preserve">and </w:t>
      </w:r>
      <w:r w:rsidR="00D30362">
        <w:t>varied applicat</w:t>
      </w:r>
      <w:r w:rsidR="00292640">
        <w:t>ions of CSNs. T</w:t>
      </w:r>
      <w:r w:rsidR="00405514">
        <w:t>his work narrows the scope of interest to</w:t>
      </w:r>
      <w:r w:rsidR="00D30362">
        <w:t xml:space="preserve"> a </w:t>
      </w:r>
      <w:r w:rsidR="001D26C8">
        <w:t>hypothetical</w:t>
      </w:r>
      <w:r w:rsidR="00D30362">
        <w:t xml:space="preserve"> scientific</w:t>
      </w:r>
      <w:r w:rsidR="00405514">
        <w:t xml:space="preserve"> mission</w:t>
      </w:r>
      <w:r w:rsidR="00D30362">
        <w:t xml:space="preserve">. This </w:t>
      </w:r>
      <w:r w:rsidR="000033A5">
        <w:t xml:space="preserve">chosen </w:t>
      </w:r>
      <w:r w:rsidR="00405514">
        <w:t xml:space="preserve">mission </w:t>
      </w:r>
      <w:r w:rsidR="00D30362">
        <w:t>employs</w:t>
      </w:r>
      <w:r w:rsidR="00405514">
        <w:t xml:space="preserve"> a number of </w:t>
      </w:r>
      <w:r w:rsidR="00D30362">
        <w:t xml:space="preserve">CubeSats </w:t>
      </w:r>
      <w:r w:rsidR="000033A5">
        <w:t xml:space="preserve">in trailing formation. As will be discussed further in section 2.3 and chapter 4, the chose trailing formation involves a number of CubeSats sharing approximately the same orbit. CubeSat’s are assumed to be able to hold formation meaning they do not move relative to one another. The </w:t>
      </w:r>
      <w:r w:rsidR="000033A5" w:rsidRPr="000033A5">
        <w:t>remaining</w:t>
      </w:r>
      <w:r w:rsidR="000033A5">
        <w:t xml:space="preserve"> motion is that of the CubeSat’s relative to a ground station.</w:t>
      </w:r>
    </w:p>
    <w:p w14:paraId="749A0D5E" w14:textId="658B9E8F" w:rsidR="00292640" w:rsidRDefault="000033A5" w:rsidP="00362833">
      <w:r>
        <w:t>In the hypothetical mission, e</w:t>
      </w:r>
      <w:r w:rsidR="004B4BD6">
        <w:t>ach CubeSat</w:t>
      </w:r>
      <w:r w:rsidR="00405514">
        <w:t xml:space="preserve"> carries</w:t>
      </w:r>
      <w:r w:rsidR="00D30362">
        <w:t xml:space="preserve"> </w:t>
      </w:r>
      <w:r w:rsidR="004B4BD6">
        <w:t xml:space="preserve">a </w:t>
      </w:r>
      <w:r w:rsidR="00D30362">
        <w:t>scientifi</w:t>
      </w:r>
      <w:r w:rsidR="00405514">
        <w:t>c instrument</w:t>
      </w:r>
      <w:r w:rsidR="004B4BD6">
        <w:t xml:space="preserve"> which</w:t>
      </w:r>
      <w:r w:rsidR="00405514">
        <w:t xml:space="preserve"> produces some data which must be communicated to ground. I</w:t>
      </w:r>
      <w:r w:rsidR="004B4BD6">
        <w:t>t is</w:t>
      </w:r>
      <w:r w:rsidR="00D30362">
        <w:t xml:space="preserve"> </w:t>
      </w:r>
      <w:r w:rsidR="001D26C8">
        <w:t xml:space="preserve">the objective of the CSN </w:t>
      </w:r>
      <w:r w:rsidR="00405514">
        <w:t>to efficiently route this data to ground</w:t>
      </w:r>
      <w:r w:rsidR="00D30362">
        <w:t xml:space="preserve">. </w:t>
      </w:r>
      <w:r w:rsidR="00AC7113">
        <w:t>For the scientist on the ground the core concern</w:t>
      </w:r>
      <w:r w:rsidR="004B4BD6">
        <w:t>s are the quality and</w:t>
      </w:r>
      <w:r w:rsidR="00AC7113">
        <w:t xml:space="preserve"> quantity</w:t>
      </w:r>
      <w:r w:rsidR="004B4BD6">
        <w:t xml:space="preserve"> and timeliness</w:t>
      </w:r>
      <w:r w:rsidR="00AC7113">
        <w:t xml:space="preserve"> of the data received. </w:t>
      </w:r>
      <w:r w:rsidR="003D1ED2">
        <w:t>It is assumed that issues relating to</w:t>
      </w:r>
      <w:r w:rsidR="00AC7113">
        <w:t xml:space="preserve"> data quality are fully addres</w:t>
      </w:r>
      <w:r w:rsidR="003D1ED2">
        <w:t>sed</w:t>
      </w:r>
      <w:r w:rsidR="00AC7113">
        <w:t xml:space="preserve">. This leaves the quantity </w:t>
      </w:r>
      <w:r w:rsidR="001D26C8">
        <w:t xml:space="preserve">and timeliness </w:t>
      </w:r>
      <w:r w:rsidR="00AC7113">
        <w:t xml:space="preserve">of </w:t>
      </w:r>
      <w:r w:rsidR="001D26C8">
        <w:t>data received as metrics for the success of</w:t>
      </w:r>
      <w:r w:rsidR="00AC7113">
        <w:t xml:space="preserve"> this hypothetical</w:t>
      </w:r>
      <w:r w:rsidR="003D1ED2">
        <w:t xml:space="preserve"> mission.</w:t>
      </w:r>
      <w:r w:rsidR="001D26C8">
        <w:t xml:space="preserve"> The timeliness of data reception is important in applications such as communicati</w:t>
      </w:r>
      <w:r w:rsidR="004B4BD6">
        <w:t>ons and real-time Earth O</w:t>
      </w:r>
      <w:r w:rsidR="001D26C8">
        <w:t>bservation</w:t>
      </w:r>
      <w:r w:rsidR="004B4BD6">
        <w:t xml:space="preserve"> (EO)</w:t>
      </w:r>
      <w:r w:rsidR="001D26C8">
        <w:t xml:space="preserve">. This work makes an assumption that the value of science data is not </w:t>
      </w:r>
      <w:r w:rsidR="004B4BD6">
        <w:t>effected</w:t>
      </w:r>
      <w:r w:rsidR="001D26C8">
        <w:t xml:space="preserve"> by the time taken for </w:t>
      </w:r>
      <w:r w:rsidR="004B4BD6">
        <w:t>said</w:t>
      </w:r>
      <w:r w:rsidR="001D26C8">
        <w:t xml:space="preserve"> data to reach ground.</w:t>
      </w:r>
      <w:r w:rsidR="003D1ED2">
        <w:t xml:space="preserve"> </w:t>
      </w:r>
      <w:r w:rsidR="001D26C8">
        <w:t>A</w:t>
      </w:r>
      <w:r w:rsidR="00220F85">
        <w:t>s such this w</w:t>
      </w:r>
      <w:r w:rsidR="001D26C8">
        <w:t>ork’s core objective is</w:t>
      </w:r>
      <w:r w:rsidR="003D1ED2">
        <w:t xml:space="preserve"> </w:t>
      </w:r>
      <w:r w:rsidR="001D26C8">
        <w:t>to explore approaches to maximizing</w:t>
      </w:r>
      <w:r w:rsidR="00AC7113">
        <w:t xml:space="preserve"> </w:t>
      </w:r>
      <w:r w:rsidR="001D26C8">
        <w:t>the quantity of data received at ground i.e. S2G data throughput</w:t>
      </w:r>
      <w:r w:rsidR="00F863AD">
        <w:t>.</w:t>
      </w:r>
    </w:p>
    <w:p w14:paraId="14425BF1" w14:textId="6B164C92" w:rsidR="006B3473" w:rsidRDefault="000915E7" w:rsidP="00D93C62">
      <w:pPr>
        <w:pStyle w:val="Centered"/>
      </w:pPr>
      <w:r>
        <w:rPr>
          <w:noProof/>
        </w:rPr>
        <w:lastRenderedPageBreak/>
        <w:pict w14:anchorId="5D8B4569">
          <v:shape id="_x0000_i1082" type="#_x0000_t75" style="width:159pt;height:212.5pt">
            <v:imagedata r:id="rId13" o:title="hj"/>
          </v:shape>
        </w:pict>
      </w:r>
    </w:p>
    <w:p w14:paraId="46EFEA4D" w14:textId="0E8B4F13" w:rsidR="006B3473" w:rsidRPr="006B3473" w:rsidRDefault="006B3473" w:rsidP="00362833">
      <w:pPr>
        <w:pStyle w:val="Figurecaption"/>
      </w:pPr>
      <w:bookmarkStart w:id="14" w:name="_Toc481399238"/>
      <w:r>
        <w:t xml:space="preserve">Figure </w:t>
      </w:r>
      <w:r w:rsidR="00901AD3">
        <w:fldChar w:fldCharType="begin"/>
      </w:r>
      <w:r w:rsidR="00901AD3">
        <w:instrText xml:space="preserve"> SEQ Figure \* ARABIC </w:instrText>
      </w:r>
      <w:r w:rsidR="00901AD3">
        <w:fldChar w:fldCharType="separate"/>
      </w:r>
      <w:r w:rsidR="00725846">
        <w:rPr>
          <w:noProof/>
        </w:rPr>
        <w:t>4</w:t>
      </w:r>
      <w:r w:rsidR="00901AD3">
        <w:rPr>
          <w:noProof/>
        </w:rPr>
        <w:fldChar w:fldCharType="end"/>
      </w:r>
      <w:r>
        <w:t xml:space="preserve"> A basic illustration of a multi-hop CSN in orbit. S2S</w:t>
      </w:r>
      <w:r w:rsidR="000033A5">
        <w:t xml:space="preserve"> communication</w:t>
      </w:r>
      <w:r>
        <w:t xml:space="preserve"> links are shown in blue while the S2G link is shown in red.</w:t>
      </w:r>
      <w:bookmarkEnd w:id="14"/>
    </w:p>
    <w:p w14:paraId="54D946D8" w14:textId="288570E7" w:rsidR="00847C74" w:rsidRDefault="00F863AD" w:rsidP="00362833">
      <w:r>
        <w:t>In terms of</w:t>
      </w:r>
      <w:r w:rsidR="005A6A46">
        <w:t xml:space="preserve"> </w:t>
      </w:r>
      <w:r w:rsidR="008025EA">
        <w:t>energy,</w:t>
      </w:r>
      <w:r w:rsidR="005A6A46">
        <w:t xml:space="preserve"> </w:t>
      </w:r>
      <w:r>
        <w:t xml:space="preserve">satellite-to-satellite S2S is </w:t>
      </w:r>
      <w:r w:rsidR="00847C74">
        <w:t xml:space="preserve">generally </w:t>
      </w:r>
      <w:r>
        <w:t>considerably less expensive than</w:t>
      </w:r>
      <w:r w:rsidR="005A6A46">
        <w:t xml:space="preserve"> S2G communicat</w:t>
      </w:r>
      <w:r>
        <w:t>ion. S2</w:t>
      </w:r>
      <w:r w:rsidR="00847C74">
        <w:t>S data rates are more likely to lie with</w:t>
      </w:r>
      <w:r>
        <w:t>in the region of Mbps whereas S2G data rates are frequently as low as 12kbps. These imbalances</w:t>
      </w:r>
      <w:r w:rsidR="004B4BD6">
        <w:t xml:space="preserve"> differential CSN networks from many similar terrestrial networks. Ultimately, these imbalances</w:t>
      </w:r>
      <w:r>
        <w:t xml:space="preserve"> present</w:t>
      </w:r>
      <w:r w:rsidR="00386B9A">
        <w:t xml:space="preserve"> an optimization problem. Increasing the amount of S2G communication will increase S2G throughput but</w:t>
      </w:r>
      <w:r w:rsidR="00FC0085">
        <w:t>,</w:t>
      </w:r>
      <w:r w:rsidR="00386B9A">
        <w:t xml:space="preserve"> it will also consume </w:t>
      </w:r>
      <w:r w:rsidR="00FC0085">
        <w:t xml:space="preserve">more </w:t>
      </w:r>
      <w:r w:rsidR="008025EA">
        <w:t xml:space="preserve">energy </w:t>
      </w:r>
      <w:r w:rsidR="00FC0085">
        <w:t>overall and reduce the mission’s lifetime. S2S</w:t>
      </w:r>
      <w:r w:rsidR="00386B9A">
        <w:t xml:space="preserve"> may be used to communicate data to </w:t>
      </w:r>
      <w:r w:rsidR="005479EE">
        <w:t xml:space="preserve">a CubeSat which has more </w:t>
      </w:r>
      <w:r w:rsidR="008025EA">
        <w:t xml:space="preserve">available </w:t>
      </w:r>
      <w:r w:rsidR="005479EE">
        <w:t>battery</w:t>
      </w:r>
      <w:r w:rsidR="008025EA">
        <w:t xml:space="preserve"> capacity </w:t>
      </w:r>
      <w:r w:rsidR="005479EE">
        <w:t>and/or a better window of opportunity for S2G communi</w:t>
      </w:r>
      <w:r w:rsidR="00FC0085">
        <w:t>cations. Of course, too much S2S</w:t>
      </w:r>
      <w:r w:rsidR="00847C74">
        <w:t xml:space="preserve"> communication</w:t>
      </w:r>
      <w:r w:rsidR="00FC0085">
        <w:t xml:space="preserve"> may prove</w:t>
      </w:r>
      <w:r w:rsidR="005479EE">
        <w:t xml:space="preserve"> wasteful </w:t>
      </w:r>
      <w:r w:rsidR="00847C74">
        <w:t xml:space="preserve">when </w:t>
      </w:r>
      <w:r w:rsidR="005479EE">
        <w:t>all CubeSats have enough battery and suitable S2G</w:t>
      </w:r>
      <w:r w:rsidR="00847C74">
        <w:t xml:space="preserve"> communication</w:t>
      </w:r>
      <w:r w:rsidR="005479EE">
        <w:t xml:space="preserve"> windows</w:t>
      </w:r>
      <w:r w:rsidR="00FC0085">
        <w:t>.</w:t>
      </w:r>
      <w:r w:rsidR="005479EE">
        <w:t xml:space="preserve"> Any solutions proposed by this work intend to ad</w:t>
      </w:r>
      <w:r w:rsidR="00847C74">
        <w:t>dress</w:t>
      </w:r>
      <w:r w:rsidR="000400FC">
        <w:t xml:space="preserve"> such fundamental</w:t>
      </w:r>
      <w:r w:rsidR="00847C74">
        <w:t xml:space="preserve"> challenges </w:t>
      </w:r>
      <w:r w:rsidR="000400FC">
        <w:t>which arise when attempting to balance</w:t>
      </w:r>
      <w:r w:rsidR="005479EE">
        <w:t xml:space="preserve"> power consumption with S2G throughput. </w:t>
      </w:r>
    </w:p>
    <w:p w14:paraId="76DE098A" w14:textId="3F8CD0CB" w:rsidR="009A61E4" w:rsidRDefault="00B42835" w:rsidP="00362833">
      <w:r>
        <w:lastRenderedPageBreak/>
        <w:t>This work presents simulations</w:t>
      </w:r>
      <w:r w:rsidR="008025EA">
        <w:t xml:space="preserve"> </w:t>
      </w:r>
      <w:r w:rsidR="008025EA" w:rsidRPr="008025EA">
        <w:t>of modified communications protocols</w:t>
      </w:r>
      <w:r w:rsidR="00483398">
        <w:t xml:space="preserve"> </w:t>
      </w:r>
      <w:r w:rsidR="00483398" w:rsidRPr="00483398">
        <w:t>carried out using</w:t>
      </w:r>
      <w:r w:rsidR="00240E33">
        <w:t xml:space="preserve"> the </w:t>
      </w:r>
      <w:r w:rsidR="008025EA">
        <w:t xml:space="preserve">discrete event </w:t>
      </w:r>
      <w:r w:rsidR="00240E33">
        <w:t>network simulator</w:t>
      </w:r>
      <w:r w:rsidR="008025EA">
        <w:t xml:space="preserve"> </w:t>
      </w:r>
      <w:r w:rsidR="00483398" w:rsidRPr="00483398">
        <w:t xml:space="preserve">OMNeT++ </w:t>
      </w:r>
      <w:r w:rsidR="00483398" w:rsidRPr="00483398">
        <w:fldChar w:fldCharType="begin"/>
      </w:r>
      <w:r w:rsidR="00D61D16">
        <w:instrText xml:space="preserve"> ADDIN EN.CITE &lt;EndNote&gt;&lt;Cite&gt;&lt;Author&gt;Varga&lt;/Author&gt;&lt;Year&gt;2010&lt;/Year&gt;&lt;RecNum&gt;110&lt;/RecNum&gt;&lt;DisplayText&gt;[24]&lt;/DisplayText&gt;&lt;record&gt;&lt;rec-number&gt;110&lt;/rec-number&gt;&lt;foreign-keys&gt;&lt;key app="EN" db-id="s2tw2pe5hwzta8esap0xpxarvrrwetsezwzd" timestamp="1492373817"&gt;110&lt;/key&gt;&lt;/foreign-keys&gt;&lt;ref-type name="Journal Article"&gt;17&lt;/ref-type&gt;&lt;contributors&gt;&lt;authors&gt;&lt;author&gt;Varga, Andras&lt;/author&gt;&lt;/authors&gt;&lt;/contributors&gt;&lt;titles&gt;&lt;title&gt;OMNeT++&lt;/title&gt;&lt;secondary-title&gt;Modeling and tools for network simulation&lt;/secondary-title&gt;&lt;/titles&gt;&lt;periodical&gt;&lt;full-title&gt;Modeling and tools for network simulation&lt;/full-title&gt;&lt;/periodical&gt;&lt;pages&gt;35-59&lt;/pages&gt;&lt;dates&gt;&lt;year&gt;2010&lt;/year&gt;&lt;/dates&gt;&lt;urls&gt;&lt;/urls&gt;&lt;/record&gt;&lt;/Cite&gt;&lt;/EndNote&gt;</w:instrText>
      </w:r>
      <w:r w:rsidR="00483398" w:rsidRPr="00483398">
        <w:fldChar w:fldCharType="separate"/>
      </w:r>
      <w:r w:rsidR="00D61D16">
        <w:rPr>
          <w:noProof/>
        </w:rPr>
        <w:t>[24]</w:t>
      </w:r>
      <w:r w:rsidR="00483398" w:rsidRPr="00483398">
        <w:fldChar w:fldCharType="end"/>
      </w:r>
      <w:r>
        <w:t>. These protocols were chosen and implemented with</w:t>
      </w:r>
      <w:r w:rsidR="00483398">
        <w:t xml:space="preserve"> consideration to</w:t>
      </w:r>
      <w:r>
        <w:t xml:space="preserve"> the</w:t>
      </w:r>
      <w:r w:rsidR="00483398">
        <w:t xml:space="preserve"> aforementioned</w:t>
      </w:r>
      <w:r>
        <w:t xml:space="preserve"> power</w:t>
      </w:r>
      <w:r w:rsidR="00483398">
        <w:t xml:space="preserve"> v</w:t>
      </w:r>
      <w:r w:rsidR="008025EA">
        <w:t>ersus</w:t>
      </w:r>
      <w:r>
        <w:t xml:space="preserve"> throughput</w:t>
      </w:r>
      <w:r w:rsidR="00091E72">
        <w:t xml:space="preserve"> (PvTP)</w:t>
      </w:r>
      <w:r w:rsidR="00483398">
        <w:t xml:space="preserve"> </w:t>
      </w:r>
      <w:r w:rsidR="008F46D2">
        <w:t>trade-off</w:t>
      </w:r>
      <w:r w:rsidR="00240E33">
        <w:t xml:space="preserve"> for CSNs</w:t>
      </w:r>
      <w:r>
        <w:t>.</w:t>
      </w:r>
      <w:r w:rsidR="00240E33">
        <w:t xml:space="preserve"> The optimal approach to the PvTP </w:t>
      </w:r>
      <w:r w:rsidR="008F46D2">
        <w:t>trade-off</w:t>
      </w:r>
      <w:r w:rsidR="00240E33">
        <w:t>, is that which enables the largest quantity of data to be received at ground over the duration of the mission. Protocols proposed in this work are assessed on their ability to increase throughput without compromising on overall energy consumption</w:t>
      </w:r>
      <w:r w:rsidR="00CC154B">
        <w:t>. Through examining t</w:t>
      </w:r>
      <w:r w:rsidR="009A61E4">
        <w:t xml:space="preserve">he PvTP </w:t>
      </w:r>
      <w:r w:rsidR="008F46D2">
        <w:t>trade-off</w:t>
      </w:r>
      <w:r w:rsidR="00CC154B">
        <w:t xml:space="preserve">, this work </w:t>
      </w:r>
      <w:r w:rsidR="009A61E4">
        <w:t>intends to</w:t>
      </w:r>
      <w:r w:rsidR="00CC154B">
        <w:t xml:space="preserve"> inform future CSN mission design choices</w:t>
      </w:r>
      <w:r w:rsidR="00240E33">
        <w:t xml:space="preserve">. </w:t>
      </w:r>
    </w:p>
    <w:p w14:paraId="30278458" w14:textId="69EDE1C9" w:rsidR="00B42835" w:rsidRPr="00AC7113" w:rsidRDefault="00240E33" w:rsidP="00362833">
      <w:r>
        <w:t xml:space="preserve">The PvTP </w:t>
      </w:r>
      <w:r w:rsidR="008F46D2">
        <w:t>trade-off</w:t>
      </w:r>
      <w:r w:rsidR="009A61E4">
        <w:t xml:space="preserve"> is affected by numerous mission aspects</w:t>
      </w:r>
      <w:r>
        <w:t xml:space="preserve"> such as a CubeSat’s power, recharging, and communications capabilities</w:t>
      </w:r>
      <w:r w:rsidR="00CC154B">
        <w:t>. These capabilities will vary from mission to mission and are liable to develop significantly over the coming years</w:t>
      </w:r>
      <w:r>
        <w:t>.</w:t>
      </w:r>
      <w:r w:rsidR="00B42835">
        <w:t xml:space="preserve"> As far as</w:t>
      </w:r>
      <w:r w:rsidR="00C27A05">
        <w:t xml:space="preserve"> is</w:t>
      </w:r>
      <w:r w:rsidR="00B42835">
        <w:t xml:space="preserve"> possible,</w:t>
      </w:r>
      <w:r>
        <w:t xml:space="preserve"> </w:t>
      </w:r>
      <w:r w:rsidR="00CC154B">
        <w:t>CubeSat</w:t>
      </w:r>
      <w:r>
        <w:t xml:space="preserve"> </w:t>
      </w:r>
      <w:r w:rsidR="00CC154B">
        <w:t>capabilities</w:t>
      </w:r>
      <w:r w:rsidR="00B42835">
        <w:t xml:space="preserve"> are modelled </w:t>
      </w:r>
      <w:r w:rsidR="00CC154B">
        <w:t xml:space="preserve">on the current state of the art. </w:t>
      </w:r>
      <w:r w:rsidR="009A61E4">
        <w:t xml:space="preserve">Advancements in CubeSat technology may alter the context of the PvTP </w:t>
      </w:r>
      <w:r w:rsidR="008F46D2">
        <w:t>trade-off</w:t>
      </w:r>
      <w:r w:rsidR="009A61E4">
        <w:t xml:space="preserve">. However, the core trade-off of throughput at the cost of energy consumption will remain. </w:t>
      </w:r>
    </w:p>
    <w:p w14:paraId="0835407F" w14:textId="544C950C" w:rsidR="00C40FF8" w:rsidRPr="00C40FF8" w:rsidRDefault="00B6274B" w:rsidP="00362833">
      <w:pPr>
        <w:pStyle w:val="Heading2"/>
      </w:pPr>
      <w:r>
        <w:t xml:space="preserve"> </w:t>
      </w:r>
      <w:bookmarkStart w:id="15" w:name="_Toc481581374"/>
      <w:r w:rsidR="00C40FF8">
        <w:t>Thesis Structure</w:t>
      </w:r>
      <w:bookmarkEnd w:id="15"/>
    </w:p>
    <w:p w14:paraId="78BAFD00" w14:textId="143BBDE1" w:rsidR="00AE3F84" w:rsidRDefault="008025EA" w:rsidP="00362833">
      <w:r w:rsidRPr="008025EA">
        <w:t>The remaining fiv</w:t>
      </w:r>
      <w:r w:rsidR="00C27A05">
        <w:t>e chapters of this dissertation</w:t>
      </w:r>
      <w:r w:rsidRPr="008025EA">
        <w:t xml:space="preserve"> are structured as follows. </w:t>
      </w:r>
      <w:r w:rsidR="00B9004D">
        <w:t>Chapter 2</w:t>
      </w:r>
      <w:r w:rsidR="00C27A05">
        <w:t xml:space="preserve">: State of the Art </w:t>
      </w:r>
      <w:r w:rsidR="008F647A">
        <w:t>examine</w:t>
      </w:r>
      <w:r w:rsidR="00B9004D">
        <w:t>s</w:t>
      </w:r>
      <w:r w:rsidR="008F647A">
        <w:t xml:space="preserve"> relevant prior art relating to CubeSat and terrestrial communications as well as detailing the current capabilities</w:t>
      </w:r>
      <w:r w:rsidR="00B9004D">
        <w:t xml:space="preserve"> and applications of CubeSats. </w:t>
      </w:r>
      <w:r w:rsidR="008F647A">
        <w:t>This chapter serves as an extension to the background of PvT</w:t>
      </w:r>
      <w:r>
        <w:t>P</w:t>
      </w:r>
      <w:r w:rsidR="008F647A">
        <w:t xml:space="preserve"> </w:t>
      </w:r>
      <w:r w:rsidR="008F46D2">
        <w:t>trade-off</w:t>
      </w:r>
      <w:r w:rsidR="008F647A">
        <w:t xml:space="preserve"> and as</w:t>
      </w:r>
      <w:r w:rsidR="00091E72">
        <w:t xml:space="preserve"> the rationale behind many of the </w:t>
      </w:r>
      <w:r w:rsidR="008F647A">
        <w:t xml:space="preserve">choices made </w:t>
      </w:r>
      <w:r w:rsidR="00091E72">
        <w:t xml:space="preserve">during </w:t>
      </w:r>
      <w:r w:rsidR="008F647A">
        <w:t>protocol and simulation design.</w:t>
      </w:r>
    </w:p>
    <w:p w14:paraId="0F2D3307" w14:textId="5C13C410" w:rsidR="007D6DB1" w:rsidRDefault="00B9004D" w:rsidP="00362833">
      <w:r>
        <w:t>Chapter 3</w:t>
      </w:r>
      <w:r w:rsidR="00C27A05">
        <w:t>: Proposed Protocols</w:t>
      </w:r>
      <w:r>
        <w:t xml:space="preserve"> present</w:t>
      </w:r>
      <w:r w:rsidR="00C27A05">
        <w:t>s this work’s</w:t>
      </w:r>
      <w:r>
        <w:t xml:space="preserve"> p</w:t>
      </w:r>
      <w:r w:rsidR="007D6DB1">
        <w:t>r</w:t>
      </w:r>
      <w:r>
        <w:t>oposed p</w:t>
      </w:r>
      <w:r w:rsidR="007D6DB1">
        <w:t xml:space="preserve">rotocols </w:t>
      </w:r>
      <w:r w:rsidR="00C27A05">
        <w:t xml:space="preserve">as </w:t>
      </w:r>
      <w:r w:rsidR="00DC334F">
        <w:t>informed by the state of the art.</w:t>
      </w:r>
      <w:r w:rsidR="00165693">
        <w:t xml:space="preserve"> </w:t>
      </w:r>
      <w:r w:rsidR="00091E72">
        <w:t>In some cases, references a</w:t>
      </w:r>
      <w:r w:rsidR="00F248E2">
        <w:t>re made to restrictions placed upo</w:t>
      </w:r>
      <w:r w:rsidR="00091E72">
        <w:t>n protocol design</w:t>
      </w:r>
      <w:r w:rsidR="00C27A05">
        <w:t xml:space="preserve"> due to the practicalities of </w:t>
      </w:r>
      <w:r w:rsidR="00C27A05" w:rsidRPr="00C27A05">
        <w:t>OMNeT++</w:t>
      </w:r>
      <w:r w:rsidR="00C27A05">
        <w:t>. These restrictions</w:t>
      </w:r>
      <w:r w:rsidR="00091E72">
        <w:t xml:space="preserve"> are discussed further in </w:t>
      </w:r>
      <w:r w:rsidR="00091E72">
        <w:lastRenderedPageBreak/>
        <w:t xml:space="preserve">the </w:t>
      </w:r>
      <w:r w:rsidR="00F51044">
        <w:t>Chapter 4. T</w:t>
      </w:r>
      <w:r w:rsidR="00091E72">
        <w:t xml:space="preserve">his chapter presents in-depth explanations and illustrations of the </w:t>
      </w:r>
      <w:r w:rsidR="00C27A05">
        <w:t>proposed</w:t>
      </w:r>
      <w:r w:rsidR="00091E72">
        <w:t xml:space="preserve"> protocols</w:t>
      </w:r>
      <w:r w:rsidR="00F51044">
        <w:t xml:space="preserve"> alongside justification</w:t>
      </w:r>
      <w:r w:rsidR="00C27A05">
        <w:t>s</w:t>
      </w:r>
      <w:r w:rsidR="00F51044">
        <w:t xml:space="preserve"> of relevant design choices</w:t>
      </w:r>
      <w:r w:rsidR="00091E72">
        <w:t xml:space="preserve">. </w:t>
      </w:r>
    </w:p>
    <w:p w14:paraId="6FAF51EC" w14:textId="7ECBD151" w:rsidR="007D6DB1" w:rsidRDefault="00F51044" w:rsidP="00362833">
      <w:r>
        <w:t>Chapter 4</w:t>
      </w:r>
      <w:r w:rsidR="00C27A05">
        <w:t>: Simulation</w:t>
      </w:r>
      <w:r w:rsidR="00091E72">
        <w:t xml:space="preserve"> deals primarily </w:t>
      </w:r>
      <w:r w:rsidR="00D469D1">
        <w:t xml:space="preserve">with </w:t>
      </w:r>
      <w:r w:rsidR="00091E72">
        <w:t xml:space="preserve">the </w:t>
      </w:r>
      <w:r w:rsidR="00271E8A">
        <w:t xml:space="preserve">experimental setup, </w:t>
      </w:r>
      <w:r w:rsidR="00091E72">
        <w:t xml:space="preserve">implementation and analysis of </w:t>
      </w:r>
      <w:r>
        <w:t>the</w:t>
      </w:r>
      <w:r w:rsidR="00271E8A">
        <w:t xml:space="preserve"> protocols</w:t>
      </w:r>
      <w:r>
        <w:t xml:space="preserve"> simulated</w:t>
      </w:r>
      <w:r w:rsidR="00271E8A">
        <w:t xml:space="preserve"> using OMNeT++. Detailing the experimental setup involves </w:t>
      </w:r>
      <w:r w:rsidR="00E73B78">
        <w:t>discussing several</w:t>
      </w:r>
      <w:r w:rsidR="00271E8A">
        <w:t xml:space="preserve"> assumptions</w:t>
      </w:r>
      <w:r w:rsidR="00D469D1">
        <w:t xml:space="preserve"> made</w:t>
      </w:r>
      <w:r w:rsidR="00E73B78">
        <w:t xml:space="preserve"> regarding CubeSat</w:t>
      </w:r>
      <w:r w:rsidR="00271E8A">
        <w:t xml:space="preserve"> and space-bound wireless communications</w:t>
      </w:r>
      <w:r w:rsidR="00D469D1">
        <w:t>. This chapter also places a focus on the</w:t>
      </w:r>
      <w:r w:rsidR="00271E8A">
        <w:t xml:space="preserve"> challenges relating to the implementation</w:t>
      </w:r>
      <w:r w:rsidR="00D469D1">
        <w:t xml:space="preserve"> and analysis</w:t>
      </w:r>
      <w:r w:rsidR="00271E8A">
        <w:t xml:space="preserve"> of t</w:t>
      </w:r>
      <w:r w:rsidR="00E73B78">
        <w:t>he proposed protocols.</w:t>
      </w:r>
    </w:p>
    <w:p w14:paraId="648A7D4B" w14:textId="635FA25D" w:rsidR="007D6DB1" w:rsidRDefault="00CD729E" w:rsidP="00362833">
      <w:r>
        <w:t>Chapter 5</w:t>
      </w:r>
      <w:r w:rsidR="00C27A05">
        <w:t>: Results</w:t>
      </w:r>
      <w:r w:rsidR="00D469D1">
        <w:t xml:space="preserve"> </w:t>
      </w:r>
      <w:r w:rsidR="00395A1E">
        <w:t>introduces the key metrics chosen for the analysis of</w:t>
      </w:r>
      <w:r>
        <w:t xml:space="preserve"> the performance of</w:t>
      </w:r>
      <w:r w:rsidR="00395A1E">
        <w:t xml:space="preserve"> </w:t>
      </w:r>
      <w:r w:rsidR="00C27A05">
        <w:t>the simulated</w:t>
      </w:r>
      <w:r w:rsidR="00F81FD9">
        <w:t xml:space="preserve"> protocols. Results for several simulation scenarios</w:t>
      </w:r>
      <w:r w:rsidR="00395A1E">
        <w:t xml:space="preserve"> are presented graphically in a number of figures. Each scenario represents a particular parameterization or configuration of the base simulation described in </w:t>
      </w:r>
      <w:r w:rsidR="00C27A05">
        <w:t>Chapter 4</w:t>
      </w:r>
      <w:r w:rsidR="00395A1E">
        <w:t xml:space="preserve">. Discussion is provided for each </w:t>
      </w:r>
      <w:r w:rsidR="00C27A05">
        <w:t xml:space="preserve">scenario. A </w:t>
      </w:r>
      <w:r w:rsidR="00395A1E">
        <w:t>final short s</w:t>
      </w:r>
      <w:r w:rsidR="00F81FD9">
        <w:t>ummary of the results across all scenarios</w:t>
      </w:r>
      <w:r w:rsidR="00395A1E">
        <w:t xml:space="preserve"> concludes the chapter.</w:t>
      </w:r>
    </w:p>
    <w:p w14:paraId="1CF92997" w14:textId="02538DDA" w:rsidR="007D6DB1" w:rsidRDefault="007D6DB1" w:rsidP="00362833">
      <w:r>
        <w:t>F</w:t>
      </w:r>
      <w:r w:rsidR="00C27A05">
        <w:t>inally, Chapter 6: Conclusions</w:t>
      </w:r>
      <w:r w:rsidR="00920D77">
        <w:t xml:space="preserve"> presents several areas of discussion and closing thoughts relating to the work reviewed and carried out. The intention of the chapter is</w:t>
      </w:r>
      <w:r w:rsidR="00C27A05">
        <w:t xml:space="preserve"> to</w:t>
      </w:r>
      <w:r w:rsidR="00920D77">
        <w:t xml:space="preserve"> present the findings of this work in the larger contexts of CubeSats, satellites and the space industry. The chapter concludes by detailing potential future work in the development of the proposed protocols and in simulating CubeSat communications.</w:t>
      </w:r>
    </w:p>
    <w:p w14:paraId="0DB4BC98" w14:textId="202F9C77" w:rsidR="00B6274B" w:rsidRDefault="00C40FF8" w:rsidP="00362833">
      <w:pPr>
        <w:pStyle w:val="Heading1"/>
      </w:pPr>
      <w:bookmarkStart w:id="16" w:name="_Toc481581375"/>
      <w:r w:rsidRPr="00603952">
        <w:rPr>
          <w:sz w:val="40"/>
        </w:rPr>
        <w:lastRenderedPageBreak/>
        <w:t>State</w:t>
      </w:r>
      <w:r>
        <w:t xml:space="preserve"> of the Art</w:t>
      </w:r>
      <w:bookmarkEnd w:id="16"/>
    </w:p>
    <w:p w14:paraId="67A9E977" w14:textId="4D4BD823" w:rsidR="00303ED3" w:rsidRDefault="00764DB4" w:rsidP="00362833">
      <w:r>
        <w:t>The major</w:t>
      </w:r>
      <w:r w:rsidR="00DE1143" w:rsidRPr="00DE1143">
        <w:t xml:space="preserve"> lite</w:t>
      </w:r>
      <w:r>
        <w:t xml:space="preserve">rature informing this work </w:t>
      </w:r>
      <w:r w:rsidR="00DE1143" w:rsidRPr="00DE1143">
        <w:t>can be roughly divi</w:t>
      </w:r>
      <w:r>
        <w:t xml:space="preserve">ded into three broad </w:t>
      </w:r>
      <w:r w:rsidR="00E52808">
        <w:t>section</w:t>
      </w:r>
      <w:r w:rsidR="002007B9">
        <w:t>s</w:t>
      </w:r>
      <w:r>
        <w:t xml:space="preserve">: </w:t>
      </w:r>
      <w:r w:rsidR="00E52808">
        <w:t>CubeSats</w:t>
      </w:r>
      <w:r w:rsidR="005E1EC7">
        <w:t xml:space="preserve">, </w:t>
      </w:r>
      <w:r>
        <w:t>terrestrial commun</w:t>
      </w:r>
      <w:r w:rsidR="005E1EC7">
        <w:t>ications, and CubeSat communications</w:t>
      </w:r>
      <w:r>
        <w:t xml:space="preserve">. </w:t>
      </w:r>
      <w:r w:rsidR="00E52808">
        <w:t>The first of these sections</w:t>
      </w:r>
      <w:r>
        <w:t xml:space="preserve"> provides an in-depth exploration into the</w:t>
      </w:r>
      <w:r w:rsidR="00A05761">
        <w:t xml:space="preserve"> CubeSat</w:t>
      </w:r>
      <w:r w:rsidR="00E52808">
        <w:t xml:space="preserve"> platform along with the relevant capabiliti</w:t>
      </w:r>
      <w:r w:rsidR="00E84F40">
        <w:t>es and applications thereof. This</w:t>
      </w:r>
      <w:r w:rsidR="00E52808">
        <w:t xml:space="preserve"> section</w:t>
      </w:r>
      <w:r>
        <w:t xml:space="preserve"> is</w:t>
      </w:r>
      <w:r w:rsidR="00E52808">
        <w:t xml:space="preserve"> followed by an examination</w:t>
      </w:r>
      <w:r w:rsidR="00C27DCE">
        <w:t xml:space="preserve"> of</w:t>
      </w:r>
      <w:r>
        <w:t xml:space="preserve"> relevant terrestrial communication technologies</w:t>
      </w:r>
      <w:r w:rsidR="00A05761">
        <w:t xml:space="preserve"> which focuses on Wireless Sensor Networks (WSNs) and Mobile Ad-Hoc Networks (MANETs)</w:t>
      </w:r>
      <w:r w:rsidR="00E52808">
        <w:t>. Detailing relevant terrestrial technology provides</w:t>
      </w:r>
      <w:r>
        <w:t xml:space="preserve"> important context for the following section on CubeSat com</w:t>
      </w:r>
      <w:r w:rsidR="00E52808">
        <w:t xml:space="preserve">munications. This final primary section seeks to explore, in depth, examples of the latest proposed approaches to CubeSat communications. </w:t>
      </w:r>
      <w:r w:rsidR="00D83129">
        <w:t>Finally several notable secondary a</w:t>
      </w:r>
      <w:r w:rsidR="00C27DCE">
        <w:t>reas of research are discussed in brief</w:t>
      </w:r>
      <w:r w:rsidR="00D83129">
        <w:t>. These areas fall outside of the scope of this work but are</w:t>
      </w:r>
      <w:r w:rsidR="00165693">
        <w:t xml:space="preserve"> nonetheless influential in the </w:t>
      </w:r>
      <w:r w:rsidR="00D83129">
        <w:t xml:space="preserve">greater context of space-bound communications. </w:t>
      </w:r>
    </w:p>
    <w:p w14:paraId="662AA94C" w14:textId="2702D405" w:rsidR="00674D01" w:rsidRPr="00970517" w:rsidRDefault="00674D01" w:rsidP="00362833">
      <w:r w:rsidRPr="00674D01">
        <w:t xml:space="preserve">This chapter </w:t>
      </w:r>
      <w:r>
        <w:t>covers</w:t>
      </w:r>
      <w:r w:rsidRPr="00674D01">
        <w:t xml:space="preserve"> several areas which provide</w:t>
      </w:r>
      <w:r w:rsidR="00C27DCE">
        <w:t xml:space="preserve"> a</w:t>
      </w:r>
      <w:r w:rsidRPr="00674D01">
        <w:t xml:space="preserve"> fundamental background to</w:t>
      </w:r>
      <w:r w:rsidR="00165693">
        <w:t xml:space="preserve"> </w:t>
      </w:r>
      <w:r w:rsidRPr="00674D01">
        <w:t xml:space="preserve">CSNs, the PvTP </w:t>
      </w:r>
      <w:r w:rsidR="008F46D2">
        <w:t>trade-off</w:t>
      </w:r>
      <w:r w:rsidRPr="00674D01">
        <w:t>, and this work’s proposed solutions. This chapter is not intended as an exhaustive review of all potentially relevant materials. Rather, this chapter is concerned with works which may</w:t>
      </w:r>
      <w:r w:rsidR="00C27DCE">
        <w:t xml:space="preserve"> clarify the chosen problem, </w:t>
      </w:r>
      <w:r>
        <w:t xml:space="preserve">detail </w:t>
      </w:r>
      <w:r w:rsidRPr="00674D01">
        <w:t>potential approaches thereto and justify</w:t>
      </w:r>
      <w:r>
        <w:t xml:space="preserve"> or challenge this work’s</w:t>
      </w:r>
      <w:r w:rsidRPr="00674D01">
        <w:t xml:space="preserve"> design </w:t>
      </w:r>
      <w:r w:rsidR="00C27DCE">
        <w:t>decisions</w:t>
      </w:r>
      <w:r w:rsidRPr="00674D01">
        <w:t>.</w:t>
      </w:r>
    </w:p>
    <w:p w14:paraId="1533E32F" w14:textId="0E9B66A7" w:rsidR="00A71D7F" w:rsidRDefault="00A71D7F" w:rsidP="00362833">
      <w:pPr>
        <w:pStyle w:val="Heading2"/>
      </w:pPr>
      <w:bookmarkStart w:id="17" w:name="_Toc481581376"/>
      <w:r>
        <w:t>CubeSats</w:t>
      </w:r>
      <w:bookmarkEnd w:id="17"/>
    </w:p>
    <w:p w14:paraId="09880E63" w14:textId="5B733F7B" w:rsidR="00F32AC5" w:rsidRDefault="00F32AC5" w:rsidP="00362833">
      <w:r>
        <w:t>CubeSats typically fall within the</w:t>
      </w:r>
      <w:r w:rsidR="004A6D01">
        <w:t xml:space="preserve"> ‘Nano’</w:t>
      </w:r>
      <w:r>
        <w:t xml:space="preserve"> satellite w</w:t>
      </w:r>
      <w:r w:rsidR="004A6D01">
        <w:t>eight class</w:t>
      </w:r>
      <w:r>
        <w:t xml:space="preserve"> (1-10kg). CubeSats are further classified by the number of ‘units’ which they contain, where a unit is a 10cm cube. </w:t>
      </w:r>
      <w:r>
        <w:lastRenderedPageBreak/>
        <w:t xml:space="preserve">A one unit CubeSat is referred to as a ‘1U’. Configurations of </w:t>
      </w:r>
      <w:r w:rsidR="00761BE3">
        <w:t xml:space="preserve">1U, </w:t>
      </w:r>
      <w:r>
        <w:t>2U, 2.5U, 3U and 6U are all common.</w:t>
      </w:r>
    </w:p>
    <w:p w14:paraId="52A69BCF" w14:textId="32E0282E" w:rsidR="00F32AC5" w:rsidRDefault="00F32AC5" w:rsidP="00362833">
      <w:r>
        <w:t xml:space="preserve">CubeSats were first proposed by </w:t>
      </w:r>
      <w:r w:rsidRPr="00361318">
        <w:t>Bob Twiggs of Stanford University</w:t>
      </w:r>
      <w:r>
        <w:t xml:space="preserve"> and</w:t>
      </w:r>
      <w:r w:rsidR="00165693">
        <w:t xml:space="preserve"> </w:t>
      </w:r>
      <w:r w:rsidRPr="00361318">
        <w:t>Jordi Puig-Suari of California Polytechnic State University</w:t>
      </w:r>
      <w:r>
        <w:t xml:space="preserve"> in 1999 </w:t>
      </w:r>
      <w:r>
        <w:fldChar w:fldCharType="begin"/>
      </w:r>
      <w:r w:rsidR="00D61D16">
        <w:instrText xml:space="preserve"> ADDIN EN.CITE &lt;EndNote&gt;&lt;Cite&gt;&lt;Author&gt;Helvajian&lt;/Author&gt;&lt;Year&gt;2008&lt;/Year&gt;&lt;RecNum&gt;88&lt;/RecNum&gt;&lt;DisplayText&gt;[25]&lt;/DisplayText&gt;&lt;record&gt;&lt;rec-number&gt;88&lt;/rec-number&gt;&lt;foreign-keys&gt;&lt;key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fldChar w:fldCharType="separate"/>
      </w:r>
      <w:r w:rsidR="00D61D16">
        <w:rPr>
          <w:noProof/>
        </w:rPr>
        <w:t>[25]</w:t>
      </w:r>
      <w:r>
        <w:fldChar w:fldCharType="end"/>
      </w:r>
      <w:r>
        <w:t>.</w:t>
      </w:r>
      <w:r w:rsidR="0038445F">
        <w:t xml:space="preserve"> </w:t>
      </w:r>
      <w:r w:rsidR="0038445F" w:rsidRPr="0038445F">
        <w:t>In 2000 the first published work detailing a new CubeS</w:t>
      </w:r>
      <w:r w:rsidR="00761BE3">
        <w:t xml:space="preserve">at standard was published </w:t>
      </w:r>
      <w:r w:rsidR="00761BE3">
        <w:fldChar w:fldCharType="begin"/>
      </w:r>
      <w:r w:rsidR="00D61D16">
        <w:instrText xml:space="preserve"> ADDIN EN.CITE &lt;EndNote&gt;&lt;Cite&gt;&lt;Author&gt;Heidt&lt;/Author&gt;&lt;Year&gt;2000&lt;/Year&gt;&lt;RecNum&gt;89&lt;/RecNum&gt;&lt;DisplayText&gt;[26]&lt;/DisplayText&gt;&lt;record&gt;&lt;rec-number&gt;89&lt;/rec-number&gt;&lt;foreign-keys&gt;&lt;key app="EN" db-id="s2tw2pe5hwzta8esap0xpxarvrrwetsezwzd" timestamp="1492078691"&gt;89&lt;/key&gt;&lt;/foreign-keys&gt;&lt;ref-type name="Journal Article"&gt;17&lt;/ref-type&gt;&lt;contributors&gt;&lt;authors&gt;&lt;author&gt;Heidt, Hank&lt;/author&gt;&lt;author&gt;Puig-Suari, Jordi&lt;/author&gt;&lt;author&gt;Moore, Augustus&lt;/author&gt;&lt;author&gt;Nakasuka, Shinichi&lt;/author&gt;&lt;author&gt;Twiggs, Robert&lt;/author&gt;&lt;/authors&gt;&lt;/contributors&gt;&lt;titles&gt;&lt;title&gt;CubeSat: A new generation of picosatellite for education and industry low-cost space experimentation&lt;/title&gt;&lt;/titles&gt;&lt;dates&gt;&lt;year&gt;2000&lt;/year&gt;&lt;/dates&gt;&lt;urls&gt;&lt;/urls&gt;&lt;/record&gt;&lt;/Cite&gt;&lt;/EndNote&gt;</w:instrText>
      </w:r>
      <w:r w:rsidR="00761BE3">
        <w:fldChar w:fldCharType="separate"/>
      </w:r>
      <w:r w:rsidR="00D61D16">
        <w:rPr>
          <w:noProof/>
        </w:rPr>
        <w:t>[26]</w:t>
      </w:r>
      <w:r w:rsidR="00761BE3">
        <w:fldChar w:fldCharType="end"/>
      </w:r>
      <w:r w:rsidR="0038445F">
        <w:t xml:space="preserve">. </w:t>
      </w:r>
      <w:r>
        <w:t xml:space="preserve">The platform was intended as an answer to the prohibitive </w:t>
      </w:r>
      <w:r w:rsidR="0038445F">
        <w:t>costs and challenges</w:t>
      </w:r>
      <w:r>
        <w:t xml:space="preserve"> involved in low-resource satellite development</w:t>
      </w:r>
      <w:r w:rsidR="004A6D01">
        <w:t xml:space="preserve"> for academic purposes</w:t>
      </w:r>
      <w:r>
        <w:t>. At the time, the</w:t>
      </w:r>
      <w:r w:rsidR="0038445F">
        <w:t>re were effectively no standard</w:t>
      </w:r>
      <w:r>
        <w:t xml:space="preserve"> approaches or components for the design and implementation of small satellites. Researchers relied almost entirely on </w:t>
      </w:r>
      <w:r w:rsidR="004A6D01">
        <w:t xml:space="preserve">placing instruments alongside primary payloads </w:t>
      </w:r>
      <w:r>
        <w:t xml:space="preserve">on larger satellites or pursuing the development of research satellites as lengthy collaborations </w:t>
      </w:r>
      <w:r w:rsidR="0038445F">
        <w:t>across multiple</w:t>
      </w:r>
      <w:r>
        <w:t xml:space="preserve"> research institutions. </w:t>
      </w:r>
      <w:r w:rsidR="003C5ECC">
        <w:t>This was despite the fact that, f</w:t>
      </w:r>
      <w:r>
        <w:t>requently, research only required satellites with basic capabilities</w:t>
      </w:r>
      <w:r w:rsidR="0038445F">
        <w:t xml:space="preserve">. </w:t>
      </w:r>
    </w:p>
    <w:p w14:paraId="5CB43634" w14:textId="087094B3" w:rsidR="00F32AC5" w:rsidRDefault="00F32AC5" w:rsidP="00362833">
      <w:r>
        <w:t xml:space="preserve">2003 saw the first launch of a CubeSat on-board a Russian Eurorockot </w:t>
      </w:r>
      <w:r w:rsidR="00761BE3">
        <w:fldChar w:fldCharType="begin"/>
      </w:r>
      <w:r w:rsidR="00D61D16">
        <w:instrText xml:space="preserve"> ADDIN EN.CITE &lt;EndNote&gt;&lt;Cite&gt;&lt;Author&gt;Helvajian&lt;/Author&gt;&lt;Year&gt;2008&lt;/Year&gt;&lt;RecNum&gt;88&lt;/RecNum&gt;&lt;DisplayText&gt;[25]&lt;/DisplayText&gt;&lt;record&gt;&lt;rec-number&gt;88&lt;/rec-number&gt;&lt;foreign-keys&gt;&lt;key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rsidR="00761BE3">
        <w:fldChar w:fldCharType="separate"/>
      </w:r>
      <w:r w:rsidR="00D61D16">
        <w:rPr>
          <w:noProof/>
        </w:rPr>
        <w:t>[25]</w:t>
      </w:r>
      <w:r w:rsidR="00761BE3">
        <w:fldChar w:fldCharType="end"/>
      </w:r>
      <w:r>
        <w:t>. A</w:t>
      </w:r>
      <w:r w:rsidRPr="00343902">
        <w:t>t the time of writing there have been 487 CubeSats</w:t>
      </w:r>
      <w:r w:rsidR="003C5ECC">
        <w:t xml:space="preserve"> successfully</w:t>
      </w:r>
      <w:r w:rsidRPr="00343902">
        <w:t xml:space="preserve"> launched</w:t>
      </w:r>
      <w:r w:rsidR="003C5ECC">
        <w:t xml:space="preserve"> or deployed into orbit </w:t>
      </w:r>
      <w:r>
        <w:fldChar w:fldCharType="begin"/>
      </w:r>
      <w:r w:rsidR="00D61D16">
        <w:instrText xml:space="preserve"> ADDIN EN.CITE &lt;EndNote&gt;&lt;Cite&gt;&lt;Author&gt;Swartwout&lt;/Author&gt;&lt;Year&gt;2015&lt;/Year&gt;&lt;RecNum&gt;91&lt;/RecNum&gt;&lt;DisplayText&gt;[27]&lt;/DisplayText&gt;&lt;record&gt;&lt;rec-number&gt;91&lt;/rec-number&gt;&lt;foreign-keys&gt;&lt;key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fldChar w:fldCharType="separate"/>
      </w:r>
      <w:r w:rsidR="00D61D16">
        <w:rPr>
          <w:noProof/>
        </w:rPr>
        <w:t>[27]</w:t>
      </w:r>
      <w:r>
        <w:fldChar w:fldCharType="end"/>
      </w:r>
      <w:r>
        <w:t xml:space="preserve"> since 2003. Spread across 14 years this numbe</w:t>
      </w:r>
      <w:r w:rsidR="003C5ECC">
        <w:t>r may seem unimpressive, however,</w:t>
      </w:r>
      <w:r>
        <w:t xml:space="preserve"> approximately 75% of all these launches </w:t>
      </w:r>
      <w:r w:rsidR="0038445F">
        <w:t>have taken</w:t>
      </w:r>
      <w:r>
        <w:t xml:space="preserve"> place </w:t>
      </w:r>
      <w:r w:rsidR="00617F03">
        <w:t>b</w:t>
      </w:r>
      <w:r w:rsidR="00617F03" w:rsidRPr="00617F03">
        <w:t>etween 2012 and the time of writing in 2017</w:t>
      </w:r>
      <w:r>
        <w:t>. This</w:t>
      </w:r>
      <w:r w:rsidR="0038445F">
        <w:t xml:space="preserve"> is</w:t>
      </w:r>
      <w:r>
        <w:t xml:space="preserve"> due </w:t>
      </w:r>
      <w:r w:rsidR="00D61D16">
        <w:t>largely</w:t>
      </w:r>
      <w:r>
        <w:t xml:space="preserve"> to the recent boom in the private space industry</w:t>
      </w:r>
      <w:r w:rsidR="0038445F">
        <w:t xml:space="preserve"> which has greatly lowered the cost of access to LEO</w:t>
      </w:r>
      <w:r>
        <w:t xml:space="preserve"> </w:t>
      </w:r>
      <w:r>
        <w:fldChar w:fldCharType="begin"/>
      </w:r>
      <w:r>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fldChar w:fldCharType="separate"/>
      </w:r>
      <w:r>
        <w:rPr>
          <w:noProof/>
        </w:rPr>
        <w:t>[1]</w:t>
      </w:r>
      <w:r>
        <w:fldChar w:fldCharType="end"/>
      </w:r>
      <w:r>
        <w:t xml:space="preserve">. </w:t>
      </w:r>
    </w:p>
    <w:p w14:paraId="20C24631" w14:textId="503C7800" w:rsidR="00F32AC5" w:rsidRDefault="00F32AC5" w:rsidP="00362833">
      <w:r>
        <w:t xml:space="preserve">Thanks in large part to a San Francisco based company named Planet Labs </w:t>
      </w:r>
      <w:r>
        <w:fldChar w:fldCharType="begin"/>
      </w:r>
      <w:r w:rsidR="00D61D16">
        <w:instrText xml:space="preserve"> ADDIN EN.CITE &lt;EndNote&gt;&lt;Cite&gt;&lt;Author&gt;Boshuizen&lt;/Author&gt;&lt;Year&gt;2014&lt;/Year&gt;&lt;RecNum&gt;92&lt;/RecNum&gt;&lt;DisplayText&gt;[28]&lt;/DisplayText&gt;&lt;record&gt;&lt;rec-number&gt;92&lt;/rec-number&gt;&lt;foreign-keys&gt;&lt;key app="EN" db-id="s2tw2pe5hwzta8esap0xpxarvrrwetsezwzd" timestamp="1492079963"&gt;92&lt;/key&gt;&lt;/foreign-keys&gt;&lt;ref-type name="Journal Article"&gt;17&lt;/ref-type&gt;&lt;contributors&gt;&lt;authors&gt;&lt;author&gt;Boshuizen, Christopher&lt;/author&gt;&lt;author&gt;Mason, James&lt;/author&gt;&lt;author&gt;Klupar, Pete&lt;/author&gt;&lt;author&gt;Spanhake, Shannon&lt;/author&gt;&lt;/authors&gt;&lt;/contributors&gt;&lt;titles&gt;&lt;title&gt;Results from the planet labs flock constellation&lt;/title&gt;&lt;/titles&gt;&lt;dates&gt;&lt;year&gt;2014&lt;/year&gt;&lt;/dates&gt;&lt;urls&gt;&lt;/urls&gt;&lt;/record&gt;&lt;/Cite&gt;&lt;/EndNote&gt;</w:instrText>
      </w:r>
      <w:r>
        <w:fldChar w:fldCharType="separate"/>
      </w:r>
      <w:r w:rsidR="00D61D16">
        <w:rPr>
          <w:noProof/>
        </w:rPr>
        <w:t>[28]</w:t>
      </w:r>
      <w:r>
        <w:fldChar w:fldCharType="end"/>
      </w:r>
      <w:r>
        <w:t>, roughly 40% of all CubeSats</w:t>
      </w:r>
      <w:r w:rsidR="004A6D01">
        <w:t xml:space="preserve"> were</w:t>
      </w:r>
      <w:r>
        <w:t xml:space="preserve"> developed by comme</w:t>
      </w:r>
      <w:r w:rsidR="004A6D01">
        <w:t>rcial entities. A</w:t>
      </w:r>
      <w:r w:rsidR="00145730">
        <w:t xml:space="preserve">cademic and </w:t>
      </w:r>
      <w:r>
        <w:t>research institutions have developed</w:t>
      </w:r>
      <w:r w:rsidR="00A136CB">
        <w:t xml:space="preserve"> approx</w:t>
      </w:r>
      <w:r w:rsidR="00145730">
        <w:t xml:space="preserve">imately </w:t>
      </w:r>
      <w:r>
        <w:t xml:space="preserve">40% and the remaining 20% is divided between civilian and military institutions. In terms of </w:t>
      </w:r>
      <w:r w:rsidR="004A6D01">
        <w:t>CubeSat applications</w:t>
      </w:r>
      <w:r>
        <w:t>, roughly 60% of</w:t>
      </w:r>
      <w:r w:rsidR="00BA0735">
        <w:t xml:space="preserve"> all missions are dedicated to E</w:t>
      </w:r>
      <w:r>
        <w:t>arth imaging,</w:t>
      </w:r>
      <w:r w:rsidR="0038445F">
        <w:t xml:space="preserve"> </w:t>
      </w:r>
      <w:r w:rsidR="0038445F" w:rsidRPr="0038445F">
        <w:t>20% to technology demonstration</w:t>
      </w:r>
      <w:r w:rsidR="0038445F">
        <w:t>,</w:t>
      </w:r>
      <w:r>
        <w:t xml:space="preserve"> 10% to </w:t>
      </w:r>
      <w:r>
        <w:lastRenderedPageBreak/>
        <w:t>education,</w:t>
      </w:r>
      <w:r w:rsidR="0038445F">
        <w:t xml:space="preserve"> </w:t>
      </w:r>
      <w:r>
        <w:t xml:space="preserve">and the remaining 10% is divided between various commercial, military and </w:t>
      </w:r>
      <w:r w:rsidR="004A6D01">
        <w:t>scientific</w:t>
      </w:r>
      <w:r>
        <w:t xml:space="preserve"> applications </w:t>
      </w:r>
      <w:r>
        <w:fldChar w:fldCharType="begin"/>
      </w:r>
      <w:r w:rsidR="00D61D16">
        <w:instrText xml:space="preserve"> ADDIN EN.CITE &lt;EndNote&gt;&lt;Cite&gt;&lt;Author&gt;Swartwout&lt;/Author&gt;&lt;Year&gt;2015&lt;/Year&gt;&lt;RecNum&gt;91&lt;/RecNum&gt;&lt;DisplayText&gt;[27]&lt;/DisplayText&gt;&lt;record&gt;&lt;rec-number&gt;91&lt;/rec-number&gt;&lt;foreign-keys&gt;&lt;key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fldChar w:fldCharType="separate"/>
      </w:r>
      <w:r w:rsidR="00D61D16">
        <w:rPr>
          <w:noProof/>
        </w:rPr>
        <w:t>[27]</w:t>
      </w:r>
      <w:r>
        <w:fldChar w:fldCharType="end"/>
      </w:r>
      <w:r>
        <w:t>.</w:t>
      </w:r>
    </w:p>
    <w:p w14:paraId="345FD00C" w14:textId="04F84859" w:rsidR="00245816" w:rsidRDefault="003736FD" w:rsidP="00362833">
      <w:r>
        <w:t xml:space="preserve">Unsurprisingly, </w:t>
      </w:r>
      <w:r w:rsidR="00384D57">
        <w:t>the core motivation</w:t>
      </w:r>
      <w:r>
        <w:t xml:space="preserve"> behind the recent popularity of CubeSats is their cost. </w:t>
      </w:r>
      <w:r w:rsidR="00384D57">
        <w:t xml:space="preserve">Costs are driven down by three factors, </w:t>
      </w:r>
      <w:r w:rsidR="005A0B69">
        <w:t xml:space="preserve">the use of COTS components, </w:t>
      </w:r>
      <w:r w:rsidR="00CD51D4">
        <w:t>open sourcing</w:t>
      </w:r>
      <w:r w:rsidR="00384D57">
        <w:t xml:space="preserve">, and </w:t>
      </w:r>
      <w:r w:rsidR="004A6D01">
        <w:t xml:space="preserve">low </w:t>
      </w:r>
      <w:r w:rsidR="00384D57">
        <w:t>launch costs.</w:t>
      </w:r>
      <w:r w:rsidR="005A0B69">
        <w:t xml:space="preserve"> Effectively every component of a modern CubeSat is available in COTS form. Retailers such as Clyde Space offer a wide range of products from </w:t>
      </w:r>
      <w:r w:rsidR="004A6D01">
        <w:t>batteries</w:t>
      </w:r>
      <w:r w:rsidR="005A0B69">
        <w:t xml:space="preserve"> to attitude determination and control systems </w:t>
      </w:r>
      <w:r w:rsidR="00CD51D4">
        <w:fldChar w:fldCharType="begin"/>
      </w:r>
      <w:r w:rsidR="00D61D16">
        <w:instrText xml:space="preserve"> ADDIN EN.CITE &lt;EndNote&gt;&lt;Cite&gt;&lt;Author&gt;Deepak&lt;/Author&gt;&lt;Year&gt;2012&lt;/Year&gt;&lt;RecNum&gt;94&lt;/RecNum&gt;&lt;DisplayText&gt;[29]&lt;/DisplayText&gt;&lt;record&gt;&lt;rec-number&gt;94&lt;/rec-number&gt;&lt;foreign-keys&gt;&lt;key app="EN" db-id="s2tw2pe5hwzta8esap0xpxarvrrwetsezwzd" timestamp="1492085975"&gt;94&lt;/key&gt;&lt;/foreign-keys&gt;&lt;ref-type name="Journal Article"&gt;17&lt;/ref-type&gt;&lt;contributors&gt;&lt;authors&gt;&lt;author&gt;Deepak, Ravi A&lt;/author&gt;&lt;author&gt;Twiggs, Robert J&lt;/author&gt;&lt;/authors&gt;&lt;/contributors&gt;&lt;titles&gt;&lt;title&gt;Thinking out of the box: Space science beyond the CubeSat&lt;/title&gt;&lt;secondary-title&gt;Journal of Small Satellites&lt;/secondary-title&gt;&lt;/titles&gt;&lt;periodical&gt;&lt;full-title&gt;Journal of Small Satellites&lt;/full-title&gt;&lt;/periodical&gt;&lt;pages&gt;3-7&lt;/pages&gt;&lt;volume&gt;1&lt;/volume&gt;&lt;number&gt;1&lt;/number&gt;&lt;dates&gt;&lt;year&gt;2012&lt;/year&gt;&lt;/dates&gt;&lt;urls&gt;&lt;/urls&gt;&lt;/record&gt;&lt;/Cite&gt;&lt;/EndNote&gt;</w:instrText>
      </w:r>
      <w:r w:rsidR="00CD51D4">
        <w:fldChar w:fldCharType="separate"/>
      </w:r>
      <w:r w:rsidR="00D61D16">
        <w:rPr>
          <w:noProof/>
        </w:rPr>
        <w:t>[29]</w:t>
      </w:r>
      <w:r w:rsidR="00CD51D4">
        <w:fldChar w:fldCharType="end"/>
      </w:r>
      <w:r w:rsidR="005A0B69">
        <w:t>. COTS components reduce costs significantly by removing the need to develop or source custom components</w:t>
      </w:r>
      <w:r w:rsidR="0038445F">
        <w:t xml:space="preserve"> from third parties</w:t>
      </w:r>
      <w:r w:rsidR="005A0B69">
        <w:t xml:space="preserve">. </w:t>
      </w:r>
    </w:p>
    <w:p w14:paraId="38FECBC9" w14:textId="41E2A7AE" w:rsidR="004512C3" w:rsidRDefault="00245816" w:rsidP="00362833">
      <w:r>
        <w:t>Combined with COTS components</w:t>
      </w:r>
      <w:r w:rsidR="004A6D01">
        <w:t>,</w:t>
      </w:r>
      <w:r>
        <w:t xml:space="preserve"> o</w:t>
      </w:r>
      <w:r w:rsidR="00CD51D4">
        <w:t xml:space="preserve">pen sourcing </w:t>
      </w:r>
      <w:r w:rsidR="0038445F">
        <w:t xml:space="preserve">lowers costs further </w:t>
      </w:r>
      <w:r w:rsidR="005A0B69">
        <w:t>by</w:t>
      </w:r>
      <w:r w:rsidR="00384D57">
        <w:t xml:space="preserve"> reducing development time</w:t>
      </w:r>
      <w:r w:rsidR="00CD51D4">
        <w:t xml:space="preserve"> and the need for</w:t>
      </w:r>
      <w:r w:rsidR="004A6D01">
        <w:t xml:space="preserve"> external</w:t>
      </w:r>
      <w:r w:rsidR="00CD51D4">
        <w:t xml:space="preserve"> expertize</w:t>
      </w:r>
      <w:r w:rsidR="00384D57">
        <w:t xml:space="preserve">. Open and </w:t>
      </w:r>
      <w:r w:rsidR="00CD51D4">
        <w:t xml:space="preserve">often </w:t>
      </w:r>
      <w:r w:rsidR="00384D57">
        <w:t>proven</w:t>
      </w:r>
      <w:r w:rsidR="00CD51D4">
        <w:t xml:space="preserve"> approaches</w:t>
      </w:r>
      <w:r w:rsidR="00384D57">
        <w:t xml:space="preserve"> for</w:t>
      </w:r>
      <w:r w:rsidR="00CD51D4">
        <w:t xml:space="preserve"> </w:t>
      </w:r>
      <w:r w:rsidR="004A6D01" w:rsidRPr="004A6D01">
        <w:t>CubeSat</w:t>
      </w:r>
      <w:r w:rsidR="00CD51D4">
        <w:t xml:space="preserve"> </w:t>
      </w:r>
      <w:r w:rsidR="004A6D01">
        <w:t xml:space="preserve">systems </w:t>
      </w:r>
      <w:r>
        <w:t>are becoming</w:t>
      </w:r>
      <w:r w:rsidR="004A6D01">
        <w:t xml:space="preserve"> increasinlgy</w:t>
      </w:r>
      <w:r w:rsidR="00384D57">
        <w:t xml:space="preserve"> widespread</w:t>
      </w:r>
      <w:r w:rsidR="00CD51D4">
        <w:t xml:space="preserve"> as the platform develops</w:t>
      </w:r>
      <w:r w:rsidR="00384D57">
        <w:t xml:space="preserve"> </w:t>
      </w:r>
      <w:r w:rsidR="00384D57">
        <w:fldChar w:fldCharType="begin"/>
      </w:r>
      <w:r w:rsidR="00D61D16">
        <w:instrText xml:space="preserve"> ADDIN EN.CITE &lt;EndNote&gt;&lt;Cite&gt;&lt;Author&gt;Scholz&lt;/Author&gt;&lt;Year&gt;2015&lt;/Year&gt;&lt;RecNum&gt;3&lt;/RecNum&gt;&lt;DisplayText&gt;[3]&lt;/DisplayText&gt;&lt;record&gt;&lt;rec-number&gt;3&lt;/rec-number&gt;&lt;foreign-keys&gt;&lt;key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384D57">
        <w:fldChar w:fldCharType="separate"/>
      </w:r>
      <w:r w:rsidR="00D61D16">
        <w:rPr>
          <w:noProof/>
        </w:rPr>
        <w:t>[3]</w:t>
      </w:r>
      <w:r w:rsidR="00384D57">
        <w:fldChar w:fldCharType="end"/>
      </w:r>
      <w:r>
        <w:t>. Although this may seem intuitive, such sharing and open-sourcing of work in the satellite industry has be</w:t>
      </w:r>
      <w:r w:rsidR="0038445F">
        <w:t>en</w:t>
      </w:r>
      <w:r>
        <w:t xml:space="preserve"> historically rare</w:t>
      </w:r>
      <w:r w:rsidR="00CD51D4">
        <w:t>.</w:t>
      </w:r>
      <w:r>
        <w:t xml:space="preserve"> </w:t>
      </w:r>
      <w:r w:rsidR="00CD51D4">
        <w:t>To date, there is no accepted standards body for the domain. Researchers</w:t>
      </w:r>
      <w:r w:rsidR="004A6D01">
        <w:t>,</w:t>
      </w:r>
      <w:r w:rsidR="00CD51D4">
        <w:t xml:space="preserve"> such as Puig-Suari at the </w:t>
      </w:r>
      <w:r w:rsidR="00CD51D4" w:rsidRPr="00CD51D4">
        <w:t>California Polytechnic State University</w:t>
      </w:r>
      <w:r w:rsidR="00CD51D4">
        <w:t xml:space="preserve"> (CalPoly)</w:t>
      </w:r>
      <w:r w:rsidR="004A6D01">
        <w:t>,</w:t>
      </w:r>
      <w:r w:rsidR="00CD51D4">
        <w:t xml:space="preserve"> have driven the domain forward since its inception</w:t>
      </w:r>
      <w:r w:rsidR="004A6D01">
        <w:t xml:space="preserve"> by</w:t>
      </w:r>
      <w:r>
        <w:t xml:space="preserve"> creating a number of pseudo-standards</w:t>
      </w:r>
      <w:r w:rsidR="00CD51D4">
        <w:t xml:space="preserve">. Crucially, CalPoly lead the development and design of standard CubeSat deployers </w:t>
      </w:r>
      <w:r w:rsidR="00CD51D4">
        <w:fldChar w:fldCharType="begin"/>
      </w:r>
      <w:r w:rsidR="00761BE3">
        <w:instrText xml:space="preserve"> ADDIN EN.CITE &lt;EndNote&gt;&lt;Cite&gt;&lt;Author&gt;Puig-Suari&lt;/Author&gt;&lt;Year&gt;2000&lt;/Year&gt;&lt;RecNum&gt;96&lt;/RecNum&gt;&lt;DisplayText&gt;[30]&lt;/DisplayText&gt;&lt;record&gt;&lt;rec-number&gt;96&lt;/rec-number&gt;&lt;foreign-keys&gt;&lt;key app="EN" db-id="s2tw2pe5hwzta8esap0xpxarvrrwetsezwzd" timestamp="1492086700"&gt;96&lt;/key&gt;&lt;/foreign-keys&gt;&lt;ref-type name="Conference Proceedings"&gt;10&lt;/ref-type&gt;&lt;contributors&gt;&lt;authors&gt;&lt;author&gt;Puig-Suari, Jordi&lt;/author&gt;&lt;author&gt;Schoos, Jeremy&lt;/author&gt;&lt;author&gt;Turner, Clark&lt;/author&gt;&lt;author&gt;Wagner, Tyler&lt;/author&gt;&lt;author&gt;Connolly, Ryan&lt;/author&gt;&lt;author&gt;Block, Richard&lt;/author&gt;&lt;/authors&gt;&lt;/contributors&gt;&lt;titles&gt;&lt;title&gt;CubeSat developments at Cal Poly: the standard deployer and PolySat&lt;/title&gt;&lt;secondary-title&gt;Proceedings of SPIE-The International Society for Optical Engineering&lt;/secondary-title&gt;&lt;/titles&gt;&lt;pages&gt;72-78&lt;/pages&gt;&lt;volume&gt;4136&lt;/volume&gt;&lt;dates&gt;&lt;year&gt;2000&lt;/year&gt;&lt;/dates&gt;&lt;urls&gt;&lt;/urls&gt;&lt;/record&gt;&lt;/Cite&gt;&lt;/EndNote&gt;</w:instrText>
      </w:r>
      <w:r w:rsidR="00CD51D4">
        <w:fldChar w:fldCharType="separate"/>
      </w:r>
      <w:r w:rsidR="00761BE3">
        <w:rPr>
          <w:noProof/>
        </w:rPr>
        <w:t>[30]</w:t>
      </w:r>
      <w:r w:rsidR="00CD51D4">
        <w:fldChar w:fldCharType="end"/>
      </w:r>
      <w:r w:rsidR="0040745F">
        <w:t xml:space="preserve"> (</w:t>
      </w:r>
      <w:r w:rsidR="0040745F">
        <w:fldChar w:fldCharType="begin"/>
      </w:r>
      <w:r w:rsidR="0040745F">
        <w:instrText xml:space="preserve"> REF _Ref480815487 \h </w:instrText>
      </w:r>
      <w:r w:rsidR="0040745F">
        <w:fldChar w:fldCharType="separate"/>
      </w:r>
      <w:r w:rsidR="00725846">
        <w:t xml:space="preserve">Figure </w:t>
      </w:r>
      <w:r w:rsidR="00725846">
        <w:rPr>
          <w:noProof/>
        </w:rPr>
        <w:t>5</w:t>
      </w:r>
      <w:r w:rsidR="0040745F">
        <w:fldChar w:fldCharType="end"/>
      </w:r>
      <w:r w:rsidR="0040745F">
        <w:t>)</w:t>
      </w:r>
      <w:r>
        <w:t xml:space="preserve">. Such deployers have come to defined the de-facto standards for the domain. A similar pattern can be seen elsewhere in the domain such as with the development of a </w:t>
      </w:r>
      <w:r w:rsidR="004A6D01">
        <w:t xml:space="preserve">proposed </w:t>
      </w:r>
      <w:r>
        <w:t xml:space="preserve">standard satellite bus design </w:t>
      </w:r>
      <w:r>
        <w:fldChar w:fldCharType="begin"/>
      </w:r>
      <w:r w:rsidR="00761BE3">
        <w:instrText xml:space="preserve"> ADDIN EN.CITE &lt;EndNote&gt;&lt;Cite&gt;&lt;Author&gt;Farkas&lt;/Author&gt;&lt;Year&gt;2005&lt;/Year&gt;&lt;RecNum&gt;98&lt;/RecNum&gt;&lt;DisplayText&gt;[31]&lt;/DisplayText&gt;&lt;record&gt;&lt;rec-number&gt;98&lt;/rec-number&gt;&lt;foreign-keys&gt;&lt;key app="EN" db-id="s2tw2pe5hwzta8esap0xpxarvrrwetsezwzd" timestamp="1492086953"&gt;98&lt;/key&gt;&lt;/foreign-keys&gt;&lt;ref-type name="Journal Article"&gt;17&lt;/ref-type&gt;&lt;contributors&gt;&lt;authors&gt;&lt;author&gt;Farkas, Jacob&lt;/author&gt;&lt;/authors&gt;&lt;/contributors&gt;&lt;titles&gt;&lt;title&gt;CPX: Design of a standard cubesat software bus&lt;/title&gt;&lt;secondary-title&gt;California State University, California, USA&lt;/secondary-title&gt;&lt;/titles&gt;&lt;periodical&gt;&lt;full-title&gt;California State University, California, USA&lt;/full-title&gt;&lt;/periodical&gt;&lt;dates&gt;&lt;year&gt;2005&lt;/year&gt;&lt;/dates&gt;&lt;urls&gt;&lt;/urls&gt;&lt;/record&gt;&lt;/Cite&gt;&lt;/EndNote&gt;</w:instrText>
      </w:r>
      <w:r>
        <w:fldChar w:fldCharType="separate"/>
      </w:r>
      <w:r w:rsidR="00761BE3">
        <w:rPr>
          <w:noProof/>
        </w:rPr>
        <w:t>[31]</w:t>
      </w:r>
      <w:r>
        <w:fldChar w:fldCharType="end"/>
      </w:r>
      <w:r>
        <w:t>. Recen</w:t>
      </w:r>
      <w:r w:rsidR="00E61608">
        <w:t>tly, “OpenOrbiter” by Straub et</w:t>
      </w:r>
      <w:r>
        <w:t xml:space="preserve"> al</w:t>
      </w:r>
      <w:r w:rsidR="00E61608">
        <w:t>.</w:t>
      </w:r>
      <w:r>
        <w:t xml:space="preserve"> from the University of North Dakota is a prime example of open pseudo-standard framework</w:t>
      </w:r>
      <w:r w:rsidR="0038445F">
        <w:t xml:space="preserve"> for CubeSat development </w:t>
      </w:r>
      <w:r>
        <w:fldChar w:fldCharType="begin"/>
      </w:r>
      <w:r w:rsidR="00761BE3">
        <w:instrText xml:space="preserve"> ADDIN EN.CITE &lt;EndNote&gt;&lt;Cite&gt;&lt;Author&gt;Straub&lt;/Author&gt;&lt;Year&gt;2013&lt;/Year&gt;&lt;RecNum&gt;95&lt;/RecNum&gt;&lt;DisplayText&gt;[32]&lt;/DisplayText&gt;&lt;record&gt;&lt;rec-number&gt;95&lt;/rec-number&gt;&lt;foreign-keys&gt;&lt;key app="EN" db-id="s2tw2pe5hwzta8esap0xpxarvrrwetsezwzd" timestamp="1492086116"&gt;95&lt;/key&gt;&lt;/foreign-keys&gt;&lt;ref-type name="Journal Article"&gt;17&lt;/ref-type&gt;&lt;contributors&gt;&lt;authors&gt;&lt;author&gt;Straub, Jeremy&lt;/author&gt;&lt;author&gt;Korvald, Christoffer&lt;/author&gt;&lt;author&gt;Nervold, Anders&lt;/author&gt;&lt;author&gt;Mohammad, Atif&lt;/author&gt;&lt;author&gt;Root, Noah&lt;/author&gt;&lt;author&gt;Long, Nicholas&lt;/author&gt;&lt;author&gt;Torgerson, Donovan&lt;/author&gt;&lt;/authors&gt;&lt;/contributors&gt;&lt;titles&gt;&lt;title&gt;OpenOrbiter: A low-cost, educational prototype CubeSat mission architecture&lt;/title&gt;&lt;secondary-title&gt;Machines&lt;/secondary-title&gt;&lt;/titles&gt;&lt;periodical&gt;&lt;full-title&gt;Machines&lt;/full-title&gt;&lt;/periodical&gt;&lt;pages&gt;1&lt;/pages&gt;&lt;volume&gt;1&lt;/volume&gt;&lt;number&gt;1&lt;/number&gt;&lt;dates&gt;&lt;year&gt;2013&lt;/year&gt;&lt;/dates&gt;&lt;isbn&gt;2075-1702&lt;/isbn&gt;&lt;urls&gt;&lt;/urls&gt;&lt;/record&gt;&lt;/Cite&gt;&lt;/EndNote&gt;</w:instrText>
      </w:r>
      <w:r>
        <w:fldChar w:fldCharType="separate"/>
      </w:r>
      <w:r w:rsidR="00761BE3">
        <w:rPr>
          <w:noProof/>
        </w:rPr>
        <w:t>[32]</w:t>
      </w:r>
      <w:r>
        <w:fldChar w:fldCharType="end"/>
      </w:r>
      <w:r>
        <w:t>.</w:t>
      </w:r>
    </w:p>
    <w:p w14:paraId="1C2F6D27" w14:textId="77777777" w:rsidR="00926C1C" w:rsidRDefault="00926C1C" w:rsidP="00BD32BF">
      <w:pPr>
        <w:pStyle w:val="Centered"/>
      </w:pPr>
      <w:r>
        <w:rPr>
          <w:noProof/>
          <w:lang w:val="en-US" w:eastAsia="en-US"/>
        </w:rPr>
        <w:lastRenderedPageBreak/>
        <w:drawing>
          <wp:inline distT="0" distB="0" distL="0" distR="0" wp14:anchorId="3B3DCC1A" wp14:editId="46B79732">
            <wp:extent cx="4887686" cy="2807232"/>
            <wp:effectExtent l="0" t="0" r="8255" b="0"/>
            <wp:docPr id="1" name="Picture 1" descr="C:\Users\stephen\AppData\Local\Microsoft\Windows\INetCacheContent.Word\oomsucubesa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ephen\AppData\Local\Microsoft\Windows\INetCacheContent.Word\oomsucubesat2.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6549" t="9020" r="4324" b="22548"/>
                    <a:stretch/>
                  </pic:blipFill>
                  <pic:spPr bwMode="auto">
                    <a:xfrm>
                      <a:off x="0" y="0"/>
                      <a:ext cx="4889826" cy="2808461"/>
                    </a:xfrm>
                    <a:prstGeom prst="rect">
                      <a:avLst/>
                    </a:prstGeom>
                    <a:noFill/>
                    <a:ln>
                      <a:noFill/>
                    </a:ln>
                    <a:extLst>
                      <a:ext uri="{53640926-AAD7-44D8-BBD7-CCE9431645EC}">
                        <a14:shadowObscured xmlns:a14="http://schemas.microsoft.com/office/drawing/2010/main"/>
                      </a:ext>
                    </a:extLst>
                  </pic:spPr>
                </pic:pic>
              </a:graphicData>
            </a:graphic>
          </wp:inline>
        </w:drawing>
      </w:r>
    </w:p>
    <w:p w14:paraId="5DCD928C" w14:textId="7C7FA4A2" w:rsidR="00926C1C" w:rsidRDefault="00926C1C" w:rsidP="00362833">
      <w:pPr>
        <w:pStyle w:val="Figurecaption"/>
      </w:pPr>
      <w:bookmarkStart w:id="18" w:name="_Ref480815487"/>
      <w:bookmarkStart w:id="19" w:name="_Toc481399239"/>
      <w:r>
        <w:t xml:space="preserve">Figure </w:t>
      </w:r>
      <w:r w:rsidR="00901AD3">
        <w:fldChar w:fldCharType="begin"/>
      </w:r>
      <w:r w:rsidR="00901AD3">
        <w:instrText xml:space="preserve"> SEQ Figure \* ARABIC </w:instrText>
      </w:r>
      <w:r w:rsidR="00901AD3">
        <w:fldChar w:fldCharType="separate"/>
      </w:r>
      <w:r w:rsidR="00725846">
        <w:rPr>
          <w:noProof/>
        </w:rPr>
        <w:t>5</w:t>
      </w:r>
      <w:r w:rsidR="00901AD3">
        <w:rPr>
          <w:noProof/>
        </w:rPr>
        <w:fldChar w:fldCharType="end"/>
      </w:r>
      <w:bookmarkEnd w:id="18"/>
      <w:r>
        <w:t xml:space="preserve"> </w:t>
      </w:r>
      <w:r w:rsidR="008E3F3C">
        <w:t xml:space="preserve">Three 1U CubeSats </w:t>
      </w:r>
      <w:r w:rsidR="00F950A9">
        <w:t>beside</w:t>
      </w:r>
      <w:r w:rsidR="008E3F3C">
        <w:t xml:space="preserve"> a 3U (</w:t>
      </w:r>
      <w:r w:rsidR="008E3F3C" w:rsidRPr="008E3F3C">
        <w:t>Poly Picosatellite Orbital Deployer</w:t>
      </w:r>
      <w:r w:rsidR="008E3F3C">
        <w:t xml:space="preserve">) P-POD developed </w:t>
      </w:r>
      <w:r w:rsidR="002A3882">
        <w:t>at</w:t>
      </w:r>
      <w:r w:rsidR="008E3F3C">
        <w:t xml:space="preserve"> CalPoly. The spring mechanism used by P-PODs to deploy CubeSats can be seen within the main housing. Image Credit: </w:t>
      </w:r>
      <w:r w:rsidR="008E3F3C" w:rsidRPr="008E3F3C">
        <w:t>Montana State University</w:t>
      </w:r>
      <w:bookmarkEnd w:id="19"/>
    </w:p>
    <w:p w14:paraId="3708ABB1" w14:textId="4AC89DCE" w:rsidR="00245816" w:rsidRDefault="0029597F" w:rsidP="00362833">
      <w:r>
        <w:t>Depending on the complexity of the CubeSat</w:t>
      </w:r>
      <w:r w:rsidR="005C565E">
        <w:t>,</w:t>
      </w:r>
      <w:r>
        <w:t xml:space="preserve"> development costs may range anywhere from $50,000 to $250,000 </w:t>
      </w:r>
      <w:r>
        <w:fldChar w:fldCharType="begin"/>
      </w:r>
      <w:r w:rsidR="00761BE3">
        <w:instrText xml:space="preserve"> ADDIN EN.CITE &lt;EndNote&gt;&lt;Cite&gt;&lt;Author&gt;Nervold&lt;/Author&gt;&lt;Year&gt;2016&lt;/Year&gt;&lt;RecNum&gt;99&lt;/RecNum&gt;&lt;DisplayText&gt;[33]&lt;/DisplayText&gt;&lt;record&gt;&lt;rec-number&gt;99&lt;/rec-number&gt;&lt;foreign-keys&gt;&lt;key app="EN" db-id="s2tw2pe5hwzta8esap0xpxarvrrwetsezwzd" timestamp="1492087285"&gt;99&lt;/key&gt;&lt;/foreign-keys&gt;&lt;ref-type name="Journal Article"&gt;17&lt;/ref-type&gt;&lt;contributors&gt;&lt;authors&gt;&lt;author&gt;Nervold, Anders Kose&lt;/author&gt;&lt;author&gt;Berk, Joshua&lt;/author&gt;&lt;author&gt;Straub, Jeremy&lt;/author&gt;&lt;author&gt;Whalen, David&lt;/author&gt;&lt;/authors&gt;&lt;/contributors&gt;&lt;titles&gt;&lt;title&gt;A Pathway to Small Satellite Market Growth&lt;/title&gt;&lt;secondary-title&gt;Advances in Aerospace Science and Technology&lt;/secondary-title&gt;&lt;/titles&gt;&lt;periodical&gt;&lt;full-title&gt;Advances in Aerospace Science and Technology&lt;/full-title&gt;&lt;/periodical&gt;&lt;pages&gt;14&lt;/pages&gt;&lt;volume&gt;1&lt;/volume&gt;&lt;number&gt;01&lt;/number&gt;&lt;dates&gt;&lt;year&gt;2016&lt;/year&gt;&lt;/dates&gt;&lt;urls&gt;&lt;/urls&gt;&lt;/record&gt;&lt;/Cite&gt;&lt;/EndNote&gt;</w:instrText>
      </w:r>
      <w:r>
        <w:fldChar w:fldCharType="separate"/>
      </w:r>
      <w:r w:rsidR="00761BE3">
        <w:rPr>
          <w:noProof/>
        </w:rPr>
        <w:t>[33]</w:t>
      </w:r>
      <w:r>
        <w:fldChar w:fldCharType="end"/>
      </w:r>
      <w:r>
        <w:t>. This can be compared to a</w:t>
      </w:r>
      <w:r w:rsidR="005C565E">
        <w:t xml:space="preserve"> development</w:t>
      </w:r>
      <w:r>
        <w:t xml:space="preserve"> cost in the order of millions</w:t>
      </w:r>
      <w:r w:rsidR="005C565E">
        <w:t xml:space="preserve"> of dollars</w:t>
      </w:r>
      <w:r>
        <w:t xml:space="preserve"> for larger satellites weighing over 100kg. A similar gap has emerged in terms </w:t>
      </w:r>
      <w:r w:rsidR="005C565E">
        <w:t>of launch costs. S</w:t>
      </w:r>
      <w:r>
        <w:t>atellites over 100kg may see launch costs in the order of hundreds of thous</w:t>
      </w:r>
      <w:r w:rsidR="003C5ECC">
        <w:t xml:space="preserve">ands if not millions of dollars. This of course depends heavily </w:t>
      </w:r>
      <w:r>
        <w:t>on the launch vehicle</w:t>
      </w:r>
      <w:r w:rsidR="003C5ECC">
        <w:t xml:space="preserve"> used</w:t>
      </w:r>
      <w:r>
        <w:t xml:space="preserve"> and </w:t>
      </w:r>
      <w:r w:rsidR="003C5ECC">
        <w:t xml:space="preserve">the </w:t>
      </w:r>
      <w:r>
        <w:t>orbital requirements</w:t>
      </w:r>
      <w:r w:rsidR="003C5ECC">
        <w:t xml:space="preserve"> (Low, High, Medium, Solar etc.)</w:t>
      </w:r>
      <w:r>
        <w:t xml:space="preserve">. </w:t>
      </w:r>
      <w:r w:rsidR="0038445F">
        <w:t>CubeSats avoid these costs by</w:t>
      </w:r>
      <w:r>
        <w:t xml:space="preserve"> ‘hitching’ a r</w:t>
      </w:r>
      <w:r w:rsidR="003C5ECC">
        <w:t>ide as secondary payloads by</w:t>
      </w:r>
      <w:r>
        <w:t xml:space="preserve"> using volume and lift capacity not required by</w:t>
      </w:r>
      <w:r w:rsidR="0040745F">
        <w:t xml:space="preserve"> the</w:t>
      </w:r>
      <w:r>
        <w:t xml:space="preserve"> primary</w:t>
      </w:r>
      <w:r w:rsidR="003C5ECC">
        <w:t xml:space="preserve"> payload</w:t>
      </w:r>
      <w:r w:rsidR="0038445F">
        <w:t>. P</w:t>
      </w:r>
      <w:r>
        <w:t>roviders such as SpaceX</w:t>
      </w:r>
      <w:r w:rsidR="003C5ECC">
        <w:t xml:space="preserve"> have disrupted</w:t>
      </w:r>
      <w:r w:rsidR="0038445F">
        <w:t xml:space="preserve"> the satellite industry by</w:t>
      </w:r>
      <w:r>
        <w:t xml:space="preserve"> offering greatly reduced cost access to LEO </w:t>
      </w:r>
      <w:r>
        <w:fldChar w:fldCharType="begin"/>
      </w:r>
      <w:r w:rsidR="00761BE3">
        <w:instrText xml:space="preserve"> ADDIN EN.CITE &lt;EndNote&gt;&lt;Cite&gt;&lt;Author&gt;Hayward&lt;/Author&gt;&lt;Year&gt;2017&lt;/Year&gt;&lt;RecNum&gt;100&lt;/RecNum&gt;&lt;DisplayText&gt;[34]&lt;/DisplayText&gt;&lt;record&gt;&lt;rec-number&gt;100&lt;/rec-number&gt;&lt;foreign-keys&gt;&lt;key app="EN" db-id="s2tw2pe5hwzta8esap0xpxarvrrwetsezwzd" timestamp="1492087884"&gt;100&lt;/key&gt;&lt;/foreign-keys&gt;&lt;ref-type name="Book Section"&gt;5&lt;/ref-type&gt;&lt;contributors&gt;&lt;authors&gt;&lt;author&gt;Hayward, Keith&lt;/author&gt;&lt;/authors&gt;&lt;/contributors&gt;&lt;titles&gt;&lt;title&gt;The Economics of Launch Vehicles: Towards a New Business Model&lt;/title&gt;&lt;secondary-title&gt;Yearbook on Space Policy 2015&lt;/secondary-title&gt;&lt;/titles&gt;&lt;pages&gt;247-256&lt;/pages&gt;&lt;dates&gt;&lt;year&gt;2017&lt;/year&gt;&lt;/dates&gt;&lt;publisher&gt;Springer&lt;/publisher&gt;&lt;urls&gt;&lt;/urls&gt;&lt;/record&gt;&lt;/Cite&gt;&lt;/EndNote&gt;</w:instrText>
      </w:r>
      <w:r>
        <w:fldChar w:fldCharType="separate"/>
      </w:r>
      <w:r w:rsidR="00761BE3">
        <w:rPr>
          <w:noProof/>
        </w:rPr>
        <w:t>[34]</w:t>
      </w:r>
      <w:r>
        <w:fldChar w:fldCharType="end"/>
      </w:r>
      <w:r w:rsidR="0038445F">
        <w:t xml:space="preserve">. These factors have led to CubeSat </w:t>
      </w:r>
      <w:r>
        <w:t xml:space="preserve">launch costs as low as $10,000 </w:t>
      </w:r>
      <w:r>
        <w:fldChar w:fldCharType="begin"/>
      </w:r>
      <w:r w:rsidR="00761BE3">
        <w:instrText xml:space="preserve"> ADDIN EN.CITE &lt;EndNote&gt;&lt;Cite&gt;&lt;Author&gt;Nervold&lt;/Author&gt;&lt;Year&gt;2016&lt;/Year&gt;&lt;RecNum&gt;99&lt;/RecNum&gt;&lt;DisplayText&gt;[33]&lt;/DisplayText&gt;&lt;record&gt;&lt;rec-number&gt;99&lt;/rec-number&gt;&lt;foreign-keys&gt;&lt;key app="EN" db-id="s2tw2pe5hwzta8esap0xpxarvrrwetsezwzd" timestamp="1492087285"&gt;99&lt;/key&gt;&lt;/foreign-keys&gt;&lt;ref-type name="Journal Article"&gt;17&lt;/ref-type&gt;&lt;contributors&gt;&lt;authors&gt;&lt;author&gt;Nervold, Anders Kose&lt;/author&gt;&lt;author&gt;Berk, Joshua&lt;/author&gt;&lt;author&gt;Straub, Jeremy&lt;/author&gt;&lt;author&gt;Whalen, David&lt;/author&gt;&lt;/authors&gt;&lt;/contributors&gt;&lt;titles&gt;&lt;title&gt;A Pathway to Small Satellite Market Growth&lt;/title&gt;&lt;secondary-title&gt;Advances in Aerospace Science and Technology&lt;/secondary-title&gt;&lt;/titles&gt;&lt;periodical&gt;&lt;full-title&gt;Advances in Aerospace Science and Technology&lt;/full-title&gt;&lt;/periodical&gt;&lt;pages&gt;14&lt;/pages&gt;&lt;volume&gt;1&lt;/volume&gt;&lt;number&gt;01&lt;/number&gt;&lt;dates&gt;&lt;year&gt;2016&lt;/year&gt;&lt;/dates&gt;&lt;urls&gt;&lt;/urls&gt;&lt;/record&gt;&lt;/Cite&gt;&lt;/EndNote&gt;</w:instrText>
      </w:r>
      <w:r>
        <w:fldChar w:fldCharType="separate"/>
      </w:r>
      <w:r w:rsidR="00761BE3">
        <w:rPr>
          <w:noProof/>
        </w:rPr>
        <w:t>[33]</w:t>
      </w:r>
      <w:r>
        <w:fldChar w:fldCharType="end"/>
      </w:r>
      <w:r>
        <w:t xml:space="preserve">. </w:t>
      </w:r>
      <w:r w:rsidR="005C565E">
        <w:t>With recent development towards multi-CubeSat and CSN mission</w:t>
      </w:r>
      <w:r w:rsidR="003C5ECC">
        <w:t>s</w:t>
      </w:r>
      <w:r w:rsidR="005C565E">
        <w:t xml:space="preserve">, multiple CubeSats may take the place of their larger counterparts at a fraction of the cost. CubeSats are also making the move beyond </w:t>
      </w:r>
      <w:r w:rsidR="0038445F">
        <w:t>LEO with new developments towards</w:t>
      </w:r>
      <w:r w:rsidR="005C565E">
        <w:t xml:space="preserve"> deep space and lunar applications </w:t>
      </w:r>
      <w:r w:rsidR="005C565E">
        <w:fldChar w:fldCharType="begin"/>
      </w:r>
      <w:r w:rsidR="00D61D16">
        <w:instrText xml:space="preserve"> ADDIN EN.CITE &lt;EndNote&gt;&lt;Cite&gt;&lt;Author&gt;Hitt&lt;/Author&gt;&lt;Year&gt;2016&lt;/Year&gt;&lt;RecNum&gt;36&lt;/RecNum&gt;&lt;DisplayText&gt;[16, 18]&lt;/DisplayText&gt;&lt;record&gt;&lt;rec-number&gt;36&lt;/rec-number&gt;&lt;foreign-keys&gt;&lt;key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Cite&gt;&lt;Author&gt;Tsay&lt;/Author&gt;&lt;Year&gt;2015&lt;/Year&gt;&lt;RecNum&gt;40&lt;/RecNum&gt;&lt;record&gt;&lt;rec-number&gt;40&lt;/rec-number&gt;&lt;foreign-keys&gt;&lt;key app="EN" db-id="s2tw2pe5hwzta8esap0xpxarvrrwetsezwzd" timestamp="1485344223"&gt;40&lt;/key&gt;&lt;/foreign-keys&gt;&lt;ref-type name="Journal Article"&gt;17&lt;/ref-type&gt;&lt;contributors&gt;&lt;authors&gt;&lt;author&gt;Tsay, Michael&lt;/author&gt;&lt;author&gt;Frongillo, John&lt;/author&gt;&lt;author&gt;Hohman, Kurt&lt;/author&gt;&lt;author&gt;Malphrus, Benjamin Kevin&lt;/author&gt;&lt;/authors&gt;&lt;/contributors&gt;&lt;titles&gt;&lt;title&gt;LunarCube: A Deep Space 6U CubeSat with Mission Enabling Ion Propulsion Technology&lt;/title&gt;&lt;/titles&gt;&lt;dates&gt;&lt;year&gt;2015&lt;/year&gt;&lt;/dates&gt;&lt;urls&gt;&lt;/urls&gt;&lt;/record&gt;&lt;/Cite&gt;&lt;/EndNote&gt;</w:instrText>
      </w:r>
      <w:r w:rsidR="005C565E">
        <w:fldChar w:fldCharType="separate"/>
      </w:r>
      <w:r w:rsidR="00D61D16">
        <w:rPr>
          <w:noProof/>
        </w:rPr>
        <w:t>[16, 18]</w:t>
      </w:r>
      <w:r w:rsidR="005C565E">
        <w:fldChar w:fldCharType="end"/>
      </w:r>
      <w:r w:rsidR="0040745F">
        <w:t xml:space="preserve"> (</w:t>
      </w:r>
      <w:r w:rsidR="0040745F">
        <w:fldChar w:fldCharType="begin"/>
      </w:r>
      <w:r w:rsidR="0040745F">
        <w:instrText xml:space="preserve"> REF _Ref480815569 \h </w:instrText>
      </w:r>
      <w:r w:rsidR="0040745F">
        <w:fldChar w:fldCharType="separate"/>
      </w:r>
      <w:r w:rsidR="00725846">
        <w:t xml:space="preserve">Figure </w:t>
      </w:r>
      <w:r w:rsidR="00725846">
        <w:rPr>
          <w:noProof/>
        </w:rPr>
        <w:t>6</w:t>
      </w:r>
      <w:r w:rsidR="0040745F">
        <w:fldChar w:fldCharType="end"/>
      </w:r>
      <w:r w:rsidR="0040745F">
        <w:t>)</w:t>
      </w:r>
      <w:r w:rsidR="0030486E">
        <w:t>.</w:t>
      </w:r>
    </w:p>
    <w:p w14:paraId="2729787B" w14:textId="18EA32A0" w:rsidR="00466DC4" w:rsidRDefault="000915E7" w:rsidP="00BD32BF">
      <w:pPr>
        <w:pStyle w:val="Centered"/>
      </w:pPr>
      <w:r>
        <w:rPr>
          <w:noProof/>
        </w:rPr>
        <w:lastRenderedPageBreak/>
        <w:pict w14:anchorId="42F2B1C6">
          <v:shape id="_x0000_i1083" type="#_x0000_t75" style="width:413.5pt;height:312pt">
            <v:imagedata r:id="rId15" o:title="2017-04-19 11_26_27-Space Launch System 2018 to carry CubeSats, uncrewed Orion capsule -"/>
          </v:shape>
        </w:pict>
      </w:r>
    </w:p>
    <w:p w14:paraId="48DD8C71" w14:textId="1FB9E275" w:rsidR="003C5ECC" w:rsidRDefault="00466DC4" w:rsidP="00362833">
      <w:pPr>
        <w:pStyle w:val="Figurecaption"/>
      </w:pPr>
      <w:bookmarkStart w:id="20" w:name="_Ref480815569"/>
      <w:bookmarkStart w:id="21" w:name="_Toc481399240"/>
      <w:r>
        <w:t xml:space="preserve">Figure </w:t>
      </w:r>
      <w:r w:rsidR="00901AD3">
        <w:fldChar w:fldCharType="begin"/>
      </w:r>
      <w:r w:rsidR="00901AD3">
        <w:instrText xml:space="preserve"> SEQ Figure \* ARABIC </w:instrText>
      </w:r>
      <w:r w:rsidR="00901AD3">
        <w:fldChar w:fldCharType="separate"/>
      </w:r>
      <w:r w:rsidR="00725846">
        <w:rPr>
          <w:noProof/>
        </w:rPr>
        <w:t>6</w:t>
      </w:r>
      <w:r w:rsidR="00901AD3">
        <w:rPr>
          <w:noProof/>
        </w:rPr>
        <w:fldChar w:fldCharType="end"/>
      </w:r>
      <w:bookmarkEnd w:id="20"/>
      <w:r>
        <w:t xml:space="preserve"> </w:t>
      </w:r>
      <w:r w:rsidR="002B50D5">
        <w:t>An illustration of t</w:t>
      </w:r>
      <w:r w:rsidR="00D653DE">
        <w:t>he</w:t>
      </w:r>
      <w:r w:rsidR="002B50D5">
        <w:t xml:space="preserve"> dedicated secondary payload deployers built into the</w:t>
      </w:r>
      <w:r w:rsidR="00D653DE">
        <w:t xml:space="preserve"> “Orion Stage Adapter” </w:t>
      </w:r>
      <w:r w:rsidR="002B50D5">
        <w:t>of</w:t>
      </w:r>
      <w:r w:rsidR="00D653DE">
        <w:t xml:space="preserve"> NASA’</w:t>
      </w:r>
      <w:r w:rsidR="002B50D5">
        <w:t xml:space="preserve">s upcoming Space Launch System. </w:t>
      </w:r>
      <w:r w:rsidR="00C2350C">
        <w:t>Existing</w:t>
      </w:r>
      <w:r w:rsidR="002B50D5">
        <w:t xml:space="preserve"> launch vehicles are generally retroactively fitted with such deployers. </w:t>
      </w:r>
      <w:r w:rsidR="002D35AE">
        <w:t>Image Credit: NASA.</w:t>
      </w:r>
      <w:bookmarkEnd w:id="21"/>
    </w:p>
    <w:p w14:paraId="55B2B6BF" w14:textId="0035382C" w:rsidR="0064093C" w:rsidRDefault="0064093C" w:rsidP="00362833">
      <w:pPr>
        <w:pStyle w:val="Heading3"/>
      </w:pPr>
      <w:bookmarkStart w:id="22" w:name="_Toc481581377"/>
      <w:r w:rsidRPr="008D30A5">
        <w:t>Capabilities</w:t>
      </w:r>
      <w:bookmarkEnd w:id="22"/>
    </w:p>
    <w:p w14:paraId="1FE72CEC" w14:textId="3DF1C701" w:rsidR="0064093C" w:rsidRDefault="00BC4C60" w:rsidP="00362833">
      <w:r>
        <w:t xml:space="preserve">This section </w:t>
      </w:r>
      <w:r w:rsidR="00A066B0">
        <w:t>provides an overview of the state of the art technical capabilities of CubeSats. In line with this work’s objectives, a focus is placed on technologies relating to communication and power. This section aims to provide context to the upcoming sections on terrestrial and CubeSat communications. I</w:t>
      </w:r>
      <w:r w:rsidR="00145730">
        <w:t>n many cases, there is a need to</w:t>
      </w:r>
      <w:r w:rsidR="00A066B0">
        <w:t xml:space="preserve"> </w:t>
      </w:r>
      <w:r w:rsidR="00145730">
        <w:t>carefully assess</w:t>
      </w:r>
      <w:r w:rsidR="00A066B0">
        <w:t xml:space="preserve"> potential co</w:t>
      </w:r>
      <w:r w:rsidR="00145730">
        <w:t>mmunications strategies in the context of the</w:t>
      </w:r>
      <w:r w:rsidR="00A066B0">
        <w:t xml:space="preserve"> current and emerging capabilities of the CubeSat platform.</w:t>
      </w:r>
    </w:p>
    <w:p w14:paraId="10BDC49C" w14:textId="2D1826EC" w:rsidR="00285006" w:rsidRPr="00BD32BF" w:rsidRDefault="00285006" w:rsidP="0004485D">
      <w:pPr>
        <w:pStyle w:val="Heading4"/>
      </w:pPr>
      <w:bookmarkStart w:id="23" w:name="_Toc481581378"/>
      <w:r w:rsidRPr="00BD32BF">
        <w:lastRenderedPageBreak/>
        <w:t>Space-to-Ground Communication Systems</w:t>
      </w:r>
      <w:bookmarkEnd w:id="23"/>
    </w:p>
    <w:p w14:paraId="06A6B7F4" w14:textId="038B9312" w:rsidR="00285006" w:rsidRDefault="00F93A3C" w:rsidP="00362833">
      <w:r>
        <w:t xml:space="preserve">There is considerable variance in the implementation of </w:t>
      </w:r>
      <w:r w:rsidR="00285006">
        <w:t xml:space="preserve">S2G </w:t>
      </w:r>
      <w:r>
        <w:t xml:space="preserve">CubeSat communication sub-systems. The </w:t>
      </w:r>
      <w:r w:rsidR="0040745F">
        <w:t xml:space="preserve">choice </w:t>
      </w:r>
      <w:r w:rsidR="00725EA6">
        <w:t xml:space="preserve">and design of a </w:t>
      </w:r>
      <w:r>
        <w:t xml:space="preserve">system </w:t>
      </w:r>
      <w:r w:rsidR="00642D5D">
        <w:t xml:space="preserve">is </w:t>
      </w:r>
      <w:r>
        <w:t>application dependent however</w:t>
      </w:r>
      <w:r w:rsidR="0040745F">
        <w:t>,</w:t>
      </w:r>
      <w:r>
        <w:t xml:space="preserve"> there are some broad patterns</w:t>
      </w:r>
      <w:r w:rsidR="00285006">
        <w:t xml:space="preserve"> worth noting</w:t>
      </w:r>
      <w:r>
        <w:t>. For instance, the most common protocol</w:t>
      </w:r>
      <w:r w:rsidR="00725EA6">
        <w:t xml:space="preserve"> for S2G communications</w:t>
      </w:r>
      <w:r>
        <w:t xml:space="preserve"> is AX.25 </w:t>
      </w:r>
      <w:r>
        <w:fldChar w:fldCharType="begin"/>
      </w:r>
      <w:r w:rsidR="00761BE3">
        <w:instrText xml:space="preserve"> ADDIN EN.CITE &lt;EndNote&gt;&lt;Cite&gt;&lt;Author&gt;Beech&lt;/Author&gt;&lt;Year&gt;1997&lt;/Year&gt;&lt;RecNum&gt;102&lt;/RecNum&gt;&lt;DisplayText&gt;[35]&lt;/DisplayText&gt;&lt;record&gt;&lt;rec-number&gt;102&lt;/rec-number&gt;&lt;foreign-keys&gt;&lt;key app="EN" db-id="s2tw2pe5hwzta8esap0xpxarvrrwetsezwzd" timestamp="1492174361"&gt;102&lt;/key&gt;&lt;/foreign-keys&gt;&lt;ref-type name="Conference Proceedings"&gt;10&lt;/ref-type&gt;&lt;contributors&gt;&lt;authors&gt;&lt;author&gt;Beech, William A&lt;/author&gt;&lt;author&gt;Nielsen, Douglas E&lt;/author&gt;&lt;author&gt;Noo, Jack Taylor&lt;/author&gt;&lt;author&gt;Ncuu, Lee Knoper&lt;/author&gt;&lt;/authors&gt;&lt;/contributors&gt;&lt;titles&gt;&lt;title&gt;AX. 25 Link Access Protocol for Amateur Packet Radio, Version: 2.2 Rev&lt;/title&gt;&lt;secondary-title&gt;Tucson Amateur Packet Radio Corp&lt;/secondary-title&gt;&lt;/titles&gt;&lt;dates&gt;&lt;year&gt;1997&lt;/year&gt;&lt;/dates&gt;&lt;publisher&gt;Citeseer&lt;/publisher&gt;&lt;urls&gt;&lt;/urls&gt;&lt;/record&gt;&lt;/Cite&gt;&lt;/EndNote&gt;</w:instrText>
      </w:r>
      <w:r>
        <w:fldChar w:fldCharType="separate"/>
      </w:r>
      <w:r w:rsidR="00761BE3">
        <w:rPr>
          <w:noProof/>
        </w:rPr>
        <w:t>[35]</w:t>
      </w:r>
      <w:r>
        <w:fldChar w:fldCharType="end"/>
      </w:r>
      <w:r>
        <w:t xml:space="preserve">. Implementations </w:t>
      </w:r>
      <w:r w:rsidR="00725EA6">
        <w:t>using</w:t>
      </w:r>
      <w:r>
        <w:t xml:space="preserve"> AX.25</w:t>
      </w:r>
      <w:r w:rsidR="00725EA6">
        <w:t xml:space="preserve"> at the link layer general</w:t>
      </w:r>
      <w:r w:rsidR="00285006">
        <w:t>ly</w:t>
      </w:r>
      <w:r w:rsidR="00145730">
        <w:t xml:space="preserve"> utilize UDP and </w:t>
      </w:r>
      <w:r w:rsidR="00725EA6">
        <w:t>IP</w:t>
      </w:r>
      <w:r w:rsidR="00145730">
        <w:t xml:space="preserve"> protocols</w:t>
      </w:r>
      <w:r w:rsidR="00725EA6">
        <w:t xml:space="preserve"> at higher protocol layers. CubeSat S2G communications sub-systems </w:t>
      </w:r>
      <w:r w:rsidR="00285006">
        <w:t xml:space="preserve">typically </w:t>
      </w:r>
      <w:r w:rsidR="00725EA6">
        <w:t xml:space="preserve">consume between </w:t>
      </w:r>
      <w:r w:rsidR="006B127E">
        <w:t>1W</w:t>
      </w:r>
      <w:r w:rsidR="00603952">
        <w:t xml:space="preserve"> to 3</w:t>
      </w:r>
      <w:r w:rsidR="00725EA6">
        <w:t xml:space="preserve">W of power during transmission and can achieve data rates between 9.6kbps and 12kbps when using AX.25 </w:t>
      </w:r>
      <w:r w:rsidR="00725EA6">
        <w:fldChar w:fldCharType="begin"/>
      </w:r>
      <w:r w:rsidR="00761BE3">
        <w:instrText xml:space="preserve"> ADDIN EN.CITE &lt;EndNote&gt;&lt;Cite&gt;&lt;Author&gt;Muri&lt;/Author&gt;&lt;Year&gt;2012&lt;/Year&gt;&lt;RecNum&gt;60&lt;/RecNum&gt;&lt;DisplayText&gt;[36]&lt;/DisplayText&gt;&lt;record&gt;&lt;rec-number&gt;60&lt;/rec-number&gt;&lt;foreign-keys&gt;&lt;key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725EA6">
        <w:fldChar w:fldCharType="separate"/>
      </w:r>
      <w:r w:rsidR="00761BE3">
        <w:rPr>
          <w:noProof/>
        </w:rPr>
        <w:t>[36]</w:t>
      </w:r>
      <w:r w:rsidR="00725EA6">
        <w:fldChar w:fldCharType="end"/>
      </w:r>
      <w:r w:rsidR="00725EA6">
        <w:t>.</w:t>
      </w:r>
      <w:r w:rsidR="00285006">
        <w:t xml:space="preserve"> </w:t>
      </w:r>
    </w:p>
    <w:p w14:paraId="75F1D673" w14:textId="40B4F4D7" w:rsidR="00725EA6" w:rsidRDefault="00285006" w:rsidP="00362833">
      <w:r>
        <w:t>There are some notable</w:t>
      </w:r>
      <w:r w:rsidR="006B127E">
        <w:t xml:space="preserve"> outliers to the trends in CubeSat S2G commutations</w:t>
      </w:r>
      <w:r w:rsidR="00642D5D">
        <w:t xml:space="preserve"> which</w:t>
      </w:r>
      <w:r w:rsidR="006B127E">
        <w:t xml:space="preserve"> </w:t>
      </w:r>
      <w:r w:rsidR="0040745F">
        <w:t>denote advancements in the domain</w:t>
      </w:r>
      <w:r w:rsidR="00642D5D">
        <w:t>.</w:t>
      </w:r>
      <w:r w:rsidR="006B127E">
        <w:t xml:space="preserve"> In particular,</w:t>
      </w:r>
      <w:r w:rsidR="00642D5D">
        <w:t xml:space="preserve"> NASA’s Dynamic Ionosphere CubeSat Experiment (DICE) mission achieved a remarkable S2G</w:t>
      </w:r>
      <w:r w:rsidR="006B127E">
        <w:t xml:space="preserve"> maximum</w:t>
      </w:r>
      <w:r w:rsidR="00642D5D">
        <w:t xml:space="preserve"> data</w:t>
      </w:r>
      <w:r w:rsidR="006B127E">
        <w:t xml:space="preserve"> </w:t>
      </w:r>
      <w:r w:rsidR="00642D5D">
        <w:t xml:space="preserve">rate of </w:t>
      </w:r>
      <w:r w:rsidR="006B127E">
        <w:t xml:space="preserve">3Mbps </w:t>
      </w:r>
      <w:r w:rsidR="006B127E">
        <w:fldChar w:fldCharType="begin"/>
      </w:r>
      <w:r w:rsidR="00761BE3">
        <w:instrText xml:space="preserve"> ADDIN EN.CITE &lt;EndNote&gt;&lt;Cite&gt;&lt;Author&gt;Fish&lt;/Author&gt;&lt;Year&gt;2012&lt;/Year&gt;&lt;RecNum&gt;103&lt;/RecNum&gt;&lt;DisplayText&gt;[37]&lt;/DisplayText&gt;&lt;record&gt;&lt;rec-number&gt;103&lt;/rec-number&gt;&lt;foreign-keys&gt;&lt;key app="EN" db-id="s2tw2pe5hwzta8esap0xpxarvrrwetsezwzd" timestamp="1492175170"&gt;103&lt;/key&gt;&lt;/foreign-keys&gt;&lt;ref-type name="Journal Article"&gt;17&lt;/ref-type&gt;&lt;contributors&gt;&lt;authors&gt;&lt;author&gt;Fish, Chad&lt;/author&gt;&lt;author&gt;Swenson, Charles&lt;/author&gt;&lt;author&gt;Neilsen, Tim&lt;/author&gt;&lt;author&gt;Bingham, Bryan&lt;/author&gt;&lt;author&gt;Gunther, Jake&lt;/author&gt;&lt;author&gt;Stromberg, Erik&lt;/author&gt;&lt;author&gt;Burr, Steven&lt;/author&gt;&lt;author&gt;Burt, Robert&lt;/author&gt;&lt;author&gt;Whitely, Mitch&lt;/author&gt;&lt;author&gt;Crowley, Geoff&lt;/author&gt;&lt;/authors&gt;&lt;/contributors&gt;&lt;titles&gt;&lt;title&gt;Dice mission design, development, and implementation: Success and challenges&lt;/title&gt;&lt;/titles&gt;&lt;dates&gt;&lt;year&gt;2012&lt;/year&gt;&lt;/dates&gt;&lt;urls&gt;&lt;/urls&gt;&lt;/record&gt;&lt;/Cite&gt;&lt;/EndNote&gt;</w:instrText>
      </w:r>
      <w:r w:rsidR="006B127E">
        <w:fldChar w:fldCharType="separate"/>
      </w:r>
      <w:r w:rsidR="00761BE3">
        <w:rPr>
          <w:noProof/>
        </w:rPr>
        <w:t>[37]</w:t>
      </w:r>
      <w:r w:rsidR="006B127E">
        <w:fldChar w:fldCharType="end"/>
      </w:r>
      <w:r w:rsidR="006B127E">
        <w:t xml:space="preserve">. Such rates were achieved using a custom SDR based sub-system consuming </w:t>
      </w:r>
      <w:r w:rsidR="00145730">
        <w:t>approximately</w:t>
      </w:r>
      <w:r w:rsidR="006B127E">
        <w:t xml:space="preserve"> 9W </w:t>
      </w:r>
      <w:r w:rsidR="00C2350C">
        <w:t xml:space="preserve">of power </w:t>
      </w:r>
      <w:r w:rsidR="006B127E">
        <w:t>and operating within the UHF band.</w:t>
      </w:r>
      <w:r w:rsidR="00642D5D">
        <w:t xml:space="preserve"> </w:t>
      </w:r>
      <w:r w:rsidR="00603952">
        <w:t>The DICE mission holds the</w:t>
      </w:r>
      <w:r w:rsidR="00C2350C">
        <w:t xml:space="preserve"> current</w:t>
      </w:r>
      <w:r w:rsidR="00603952">
        <w:t xml:space="preserve"> record for the highest S2G data rate achieved by a CubeSat. At present there</w:t>
      </w:r>
      <w:r w:rsidR="00C2350C">
        <w:t xml:space="preserve"> are few missions that attempt</w:t>
      </w:r>
      <w:r w:rsidR="00603952">
        <w:t xml:space="preserve"> </w:t>
      </w:r>
      <w:r w:rsidR="00C2350C">
        <w:t>S2G</w:t>
      </w:r>
      <w:r w:rsidR="00603952">
        <w:t xml:space="preserve"> rates in the order of Mbps, with the notable exception of JPL’s ISARA mission </w:t>
      </w:r>
      <w:r w:rsidR="00603952">
        <w:fldChar w:fldCharType="begin"/>
      </w:r>
      <w:r w:rsidR="00761BE3">
        <w:instrText xml:space="preserve"> ADDIN EN.CITE &lt;EndNote&gt;&lt;Cite&gt;&lt;Author&gt;Hodges&lt;/Author&gt;&lt;Year&gt;2013&lt;/Year&gt;&lt;RecNum&gt;104&lt;/RecNum&gt;&lt;DisplayText&gt;[38]&lt;/DisplayText&gt;&lt;record&gt;&lt;rec-number&gt;104&lt;/rec-number&gt;&lt;foreign-keys&gt;&lt;key app="EN" db-id="s2tw2pe5hwzta8esap0xpxarvrrwetsezwzd" timestamp="1492177208"&gt;104&lt;/key&gt;&lt;/foreign-keys&gt;&lt;ref-type name="Journal Article"&gt;17&lt;/ref-type&gt;&lt;contributors&gt;&lt;authors&gt;&lt;author&gt;Hodges, Richard&lt;/author&gt;&lt;author&gt;Shah, Biren&lt;/author&gt;&lt;author&gt;Muthulingham, Dhack&lt;/author&gt;&lt;author&gt;Freeman, Tony&lt;/author&gt;&lt;/authors&gt;&lt;/contributors&gt;&lt;titles&gt;&lt;title&gt;ISARA–Integrated Solar Array and Reflectarray Mission Overview&lt;/title&gt;&lt;/titles&gt;&lt;dates&gt;&lt;year&gt;2013&lt;/year&gt;&lt;/dates&gt;&lt;urls&gt;&lt;/urls&gt;&lt;/record&gt;&lt;/Cite&gt;&lt;/EndNote&gt;</w:instrText>
      </w:r>
      <w:r w:rsidR="00603952">
        <w:fldChar w:fldCharType="separate"/>
      </w:r>
      <w:r w:rsidR="00761BE3">
        <w:rPr>
          <w:noProof/>
        </w:rPr>
        <w:t>[38]</w:t>
      </w:r>
      <w:r w:rsidR="00603952">
        <w:fldChar w:fldCharType="end"/>
      </w:r>
      <w:r w:rsidR="00603952">
        <w:t xml:space="preserve">. The majority of upcoming missions aim to </w:t>
      </w:r>
      <w:r w:rsidR="00C2350C">
        <w:t>operate</w:t>
      </w:r>
      <w:r w:rsidR="00603952">
        <w:t xml:space="preserve"> communication rates in the order of hundreds of kbps.</w:t>
      </w:r>
    </w:p>
    <w:p w14:paraId="1621D201" w14:textId="1AFDE88E" w:rsidR="00603952" w:rsidRDefault="00603952" w:rsidP="00362833">
      <w:r>
        <w:t xml:space="preserve">In order to approach protocol design for the </w:t>
      </w:r>
      <w:r w:rsidR="0040745F">
        <w:t xml:space="preserve">PvTP </w:t>
      </w:r>
      <w:r w:rsidR="008F46D2">
        <w:t>trade-off</w:t>
      </w:r>
      <w:r w:rsidR="0079514A">
        <w:t>,</w:t>
      </w:r>
      <w:r>
        <w:t xml:space="preserve"> ‘baseline’ state of the art S2G characteristics</w:t>
      </w:r>
      <w:r w:rsidR="0079514A">
        <w:t xml:space="preserve"> were chosen. One of t</w:t>
      </w:r>
      <w:r w:rsidR="0040745F">
        <w:t>he primary inspirations for these characteristics is the</w:t>
      </w:r>
      <w:r w:rsidR="0079514A">
        <w:t xml:space="preserve"> Tianwang-1 (TW-1) mission </w:t>
      </w:r>
      <w:r w:rsidR="0079514A">
        <w:fldChar w:fldCharType="begin"/>
      </w:r>
      <w:r w:rsidR="00761BE3">
        <w:instrText xml:space="preserve"> ADDIN EN.CITE &lt;EndNote&gt;&lt;Cite&gt;&lt;Author&gt;Wu&lt;/Author&gt;&lt;Year&gt;2016&lt;/Year&gt;&lt;RecNum&gt;56&lt;/RecNum&gt;&lt;DisplayText&gt;[39]&lt;/DisplayText&gt;&lt;record&gt;&lt;rec-number&gt;56&lt;/rec-number&gt;&lt;foreign-keys&gt;&lt;key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0079514A">
        <w:fldChar w:fldCharType="separate"/>
      </w:r>
      <w:r w:rsidR="00761BE3">
        <w:rPr>
          <w:noProof/>
        </w:rPr>
        <w:t>[39]</w:t>
      </w:r>
      <w:r w:rsidR="0079514A">
        <w:fldChar w:fldCharType="end"/>
      </w:r>
      <w:r w:rsidR="0079514A">
        <w:t>. This mission is an ideal candidate to use as a baseline for S2G communication modelling as the mission was designed</w:t>
      </w:r>
      <w:r w:rsidR="00F7156C">
        <w:t xml:space="preserve"> specifically</w:t>
      </w:r>
      <w:r w:rsidR="0079514A">
        <w:t xml:space="preserve"> to test CubeSat inter-communications. As such, it is representative of the capabilities future</w:t>
      </w:r>
      <w:r w:rsidR="00F7156C">
        <w:t xml:space="preserve"> CSN</w:t>
      </w:r>
      <w:r w:rsidR="0079514A">
        <w:t xml:space="preserve"> missions may achieve. TW-1 achieved S2G data rates of 125kbps. Details regarding the power consumption of the TW-1 S2G sub-systems are unavailable. </w:t>
      </w:r>
      <w:r w:rsidR="00F7156C">
        <w:t>However, b</w:t>
      </w:r>
      <w:r w:rsidR="0079514A">
        <w:t xml:space="preserve">y </w:t>
      </w:r>
      <w:r w:rsidR="0079514A">
        <w:lastRenderedPageBreak/>
        <w:t>examining previous and upcoming missions as well as work on energy budget analysis one may safely assume a peak transm</w:t>
      </w:r>
      <w:r w:rsidR="00CE1D2C">
        <w:t>ission power consumption of 3W</w:t>
      </w:r>
      <w:r w:rsidR="001E39C2">
        <w:t xml:space="preserve"> </w:t>
      </w:r>
      <w:r w:rsidR="001E39C2">
        <w:fldChar w:fldCharType="begin"/>
      </w:r>
      <w:r w:rsidR="001E39C2">
        <w:instrText xml:space="preserve"> ADDIN EN.CITE &lt;EndNote&gt;&lt;Cite&gt;&lt;Author&gt;Arnold&lt;/Author&gt;&lt;Year&gt;2012&lt;/Year&gt;&lt;RecNum&gt;105&lt;/RecNum&gt;&lt;DisplayText&gt;[40]&lt;/DisplayText&gt;&lt;record&gt;&lt;rec-number&gt;105&lt;/rec-number&gt;&lt;foreign-keys&gt;&lt;key app="EN" db-id="s2tw2pe5hwzta8esap0xpxarvrrwetsezwzd" timestamp="1492178285"&gt;105&lt;/key&gt;&lt;/foreign-keys&gt;&lt;ref-type name="Conference Proceedings"&gt;10&lt;/ref-type&gt;&lt;contributors&gt;&lt;authors&gt;&lt;author&gt;Arnold, Scott Sterling&lt;/author&gt;&lt;author&gt;Nuzzaci, Ryan&lt;/author&gt;&lt;author&gt;Gordon-Ross, Ann&lt;/author&gt;&lt;/authors&gt;&lt;/contributors&gt;&lt;titles&gt;&lt;title&gt;Energy budgeting for CubeSats with an integrated FPGA&lt;/title&gt;&lt;secondary-title&gt;Aerospace Conference, 2012 IEEE&lt;/secondary-title&gt;&lt;/titles&gt;&lt;pages&gt;1-14&lt;/pages&gt;&lt;dates&gt;&lt;year&gt;2012&lt;/year&gt;&lt;/dates&gt;&lt;publisher&gt;IEEE&lt;/publisher&gt;&lt;isbn&gt;1457705575&lt;/isbn&gt;&lt;urls&gt;&lt;/urls&gt;&lt;/record&gt;&lt;/Cite&gt;&lt;/EndNote&gt;</w:instrText>
      </w:r>
      <w:r w:rsidR="001E39C2">
        <w:fldChar w:fldCharType="separate"/>
      </w:r>
      <w:r w:rsidR="001E39C2">
        <w:rPr>
          <w:noProof/>
        </w:rPr>
        <w:t>[40]</w:t>
      </w:r>
      <w:r w:rsidR="001E39C2">
        <w:fldChar w:fldCharType="end"/>
      </w:r>
      <w:r w:rsidR="00CE1D2C">
        <w:t>.</w:t>
      </w:r>
    </w:p>
    <w:p w14:paraId="75B7BD18" w14:textId="0685F0BD" w:rsidR="00F7156C" w:rsidRPr="00BD32BF" w:rsidRDefault="00F7156C" w:rsidP="0004485D">
      <w:pPr>
        <w:pStyle w:val="Heading4"/>
      </w:pPr>
      <w:bookmarkStart w:id="24" w:name="_Toc481581379"/>
      <w:r w:rsidRPr="00BD32BF">
        <w:t>Satellite-to-Satellite Communication Systems</w:t>
      </w:r>
      <w:bookmarkEnd w:id="24"/>
    </w:p>
    <w:p w14:paraId="45C3F598" w14:textId="20F886CB" w:rsidR="00F7156C" w:rsidRDefault="001E39C2" w:rsidP="00362833">
      <w:r>
        <w:t xml:space="preserve">CubeSat </w:t>
      </w:r>
      <w:r w:rsidR="00F7156C">
        <w:t xml:space="preserve">S2S communications is by no means a new concept. </w:t>
      </w:r>
      <w:r>
        <w:t>The field</w:t>
      </w:r>
      <w:r w:rsidR="00F7156C">
        <w:t xml:space="preserve"> began to gain popularity following a paper published in 2008 on the “</w:t>
      </w:r>
      <w:r w:rsidR="00F7156C" w:rsidRPr="00F7156C">
        <w:t>Development of a Satellite Sensor Network for Future Space Missions</w:t>
      </w:r>
      <w:r w:rsidR="00E61608">
        <w:t>” by Vladimirova et</w:t>
      </w:r>
      <w:r w:rsidR="00F7156C">
        <w:t xml:space="preserve"> al. </w:t>
      </w:r>
      <w:r>
        <w:t xml:space="preserve">Despite this, </w:t>
      </w:r>
      <w:r w:rsidR="00AF26E5">
        <w:t>CubeSat S2S communication remained purely conceptual</w:t>
      </w:r>
      <w:r w:rsidR="00F7156C">
        <w:t xml:space="preserve"> until </w:t>
      </w:r>
      <w:r w:rsidR="00AF26E5">
        <w:t>2016 that the NASA Nodes mission made it a reality</w:t>
      </w:r>
      <w:r w:rsidR="009305D8">
        <w:t xml:space="preserve"> </w:t>
      </w:r>
      <w:r w:rsidR="009305D8">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305D8">
        <w:fldChar w:fldCharType="separate"/>
      </w:r>
      <w:r w:rsidR="00D61D16">
        <w:rPr>
          <w:noProof/>
        </w:rPr>
        <w:t>[12]</w:t>
      </w:r>
      <w:r w:rsidR="009305D8">
        <w:fldChar w:fldCharType="end"/>
      </w:r>
      <w:r w:rsidR="00AF26E5">
        <w:t xml:space="preserve">. </w:t>
      </w:r>
    </w:p>
    <w:p w14:paraId="4EA4A620" w14:textId="01383712" w:rsidR="009305D8" w:rsidRDefault="00AF26E5" w:rsidP="00362833">
      <w:r>
        <w:t>Unlike the case of S2G communications</w:t>
      </w:r>
      <w:r w:rsidR="001E39C2">
        <w:t>,</w:t>
      </w:r>
      <w:r>
        <w:t xml:space="preserve"> th</w:t>
      </w:r>
      <w:r w:rsidR="00836403">
        <w:t>ere is</w:t>
      </w:r>
      <w:r w:rsidR="0040745F">
        <w:t xml:space="preserve"> comparatively</w:t>
      </w:r>
      <w:r w:rsidR="00836403">
        <w:t xml:space="preserve"> little prior art regarding the S2S capabilities of CubeSats. This is unsurprising considering the age of the domain. There are effectively</w:t>
      </w:r>
      <w:r w:rsidR="009305D8">
        <w:t xml:space="preserve"> two cases which</w:t>
      </w:r>
      <w:r w:rsidR="00836403">
        <w:t xml:space="preserve"> inform the state of the art </w:t>
      </w:r>
      <w:r w:rsidR="0040745F">
        <w:t xml:space="preserve">of </w:t>
      </w:r>
      <w:r w:rsidR="00836403">
        <w:t>S2S</w:t>
      </w:r>
      <w:r w:rsidR="0040745F">
        <w:t xml:space="preserve"> CubeSat</w:t>
      </w:r>
      <w:r w:rsidR="00836403">
        <w:t xml:space="preserve"> capabilities:</w:t>
      </w:r>
      <w:r w:rsidR="009305D8">
        <w:t xml:space="preserve"> The</w:t>
      </w:r>
      <w:r w:rsidR="00836403">
        <w:t xml:space="preserve"> </w:t>
      </w:r>
      <w:r w:rsidR="009305D8">
        <w:t xml:space="preserve">NASA’s Nodes mission and Gamalink </w:t>
      </w:r>
      <w:r w:rsidR="009305D8">
        <w:fldChar w:fldCharType="begin"/>
      </w:r>
      <w:r w:rsidR="00761BE3">
        <w:instrText xml:space="preserve"> ADDIN EN.CITE &lt;EndNote&gt;&lt;Cite&gt;&lt;Author&gt;Oliveira&lt;/Author&gt;&lt;Year&gt;2015&lt;/Year&gt;&lt;RecNum&gt;57&lt;/RecNum&gt;&lt;DisplayText&gt;[41]&lt;/DisplayText&gt;&lt;record&gt;&lt;rec-number&gt;57&lt;/rec-number&gt;&lt;foreign-keys&gt;&lt;key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rsidR="009305D8">
        <w:fldChar w:fldCharType="separate"/>
      </w:r>
      <w:r w:rsidR="00761BE3">
        <w:rPr>
          <w:noProof/>
        </w:rPr>
        <w:t>[41]</w:t>
      </w:r>
      <w:r w:rsidR="009305D8">
        <w:fldChar w:fldCharType="end"/>
      </w:r>
      <w:r w:rsidR="0040745F">
        <w:t>. As will be discussed, G</w:t>
      </w:r>
      <w:r w:rsidR="009305D8">
        <w:t xml:space="preserve">amalink is considerably more </w:t>
      </w:r>
      <w:r w:rsidR="001E3FFC">
        <w:t>advanced</w:t>
      </w:r>
      <w:r w:rsidR="009305D8">
        <w:t xml:space="preserve"> than the systems employed on the Nodes mission. Nodes utilized a UHF transceiver and the AX.25 protocol to achieve S2S data rates of 1.2kps. As Nodes was a first in many regards it is unsurprising that the mission designers opted for a </w:t>
      </w:r>
      <w:r w:rsidR="0040745F">
        <w:t>basic approach</w:t>
      </w:r>
      <w:r w:rsidR="009305D8">
        <w:t xml:space="preserve"> to CubeSat communications. </w:t>
      </w:r>
    </w:p>
    <w:p w14:paraId="6726F17C" w14:textId="0CAF9515" w:rsidR="00485829" w:rsidRDefault="00473321" w:rsidP="00362833">
      <w:r>
        <w:t xml:space="preserve">Gamalink is </w:t>
      </w:r>
      <w:r w:rsidR="009305D8">
        <w:t>a proprietary SDR based technology developed by a</w:t>
      </w:r>
      <w:r>
        <w:t xml:space="preserve"> Portuguese Aerospace and Defence company by the name of Tekever. Gamalink is unquestionably the current state of the art in CubeSat</w:t>
      </w:r>
      <w:r w:rsidR="009305D8">
        <w:t xml:space="preserve"> </w:t>
      </w:r>
      <w:r>
        <w:t xml:space="preserve">S2S communications. Gamalink has been successfully tested on the TW-1 mission </w:t>
      </w:r>
      <w:r>
        <w:fldChar w:fldCharType="begin"/>
      </w:r>
      <w:r w:rsidR="00D61D16">
        <w:instrText xml:space="preserve"> ADDIN EN.CITE &lt;EndNote&gt;&lt;Cite&gt;&lt;Author&gt;Barbosa&lt;/Author&gt;&lt;Year&gt;2015&lt;/Year&gt;&lt;RecNum&gt;8&lt;/RecNum&gt;&lt;DisplayText&gt;[23]&lt;/DisplayText&gt;&lt;record&gt;&lt;rec-number&gt;8&lt;/rec-number&gt;&lt;foreign-keys&gt;&lt;key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fldChar w:fldCharType="separate"/>
      </w:r>
      <w:r w:rsidR="00D61D16">
        <w:rPr>
          <w:noProof/>
        </w:rPr>
        <w:t>[23]</w:t>
      </w:r>
      <w:r>
        <w:fldChar w:fldCharType="end"/>
      </w:r>
      <w:r>
        <w:t xml:space="preserve"> it is also marked for use by several other missions such as </w:t>
      </w:r>
      <w:r w:rsidRPr="00473321">
        <w:t>i-INSPIRE II</w:t>
      </w:r>
      <w:r w:rsidR="00BA3D07">
        <w:t xml:space="preserve"> </w:t>
      </w:r>
      <w:r w:rsidR="007E23D3">
        <w:fldChar w:fldCharType="begin"/>
      </w:r>
      <w:r w:rsidR="00761BE3">
        <w:instrText xml:space="preserve"> ADDIN EN.CITE &lt;EndNote&gt;&lt;Cite&gt;&lt;Year&gt;2016&lt;/Year&gt;&lt;RecNum&gt;106&lt;/RecNum&gt;&lt;DisplayText&gt;[42]&lt;/DisplayText&gt;&lt;record&gt;&lt;rec-number&gt;106&lt;/rec-number&gt;&lt;foreign-keys&gt;&lt;key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rsidR="007E23D3">
        <w:fldChar w:fldCharType="separate"/>
      </w:r>
      <w:r w:rsidR="00761BE3">
        <w:rPr>
          <w:noProof/>
        </w:rPr>
        <w:t>[42]</w:t>
      </w:r>
      <w:r w:rsidR="007E23D3">
        <w:fldChar w:fldCharType="end"/>
      </w:r>
      <w:r>
        <w:t xml:space="preserve">, </w:t>
      </w:r>
      <w:r w:rsidRPr="00473321">
        <w:t>DelFFi</w:t>
      </w:r>
      <w:r>
        <w:t xml:space="preserve"> </w:t>
      </w:r>
      <w:r>
        <w:fldChar w:fldCharType="begin"/>
      </w:r>
      <w:r w:rsidR="00761BE3">
        <w:instrText xml:space="preserve"> ADDIN EN.CITE &lt;EndNote&gt;&lt;Cite&gt;&lt;Author&gt;Guo&lt;/Author&gt;&lt;Year&gt;2013&lt;/Year&gt;&lt;RecNum&gt;64&lt;/RecNum&gt;&lt;DisplayText&gt;[43]&lt;/DisplayText&gt;&lt;record&gt;&lt;rec-number&gt;64&lt;/rec-number&gt;&lt;foreign-keys&gt;&lt;key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fldChar w:fldCharType="separate"/>
      </w:r>
      <w:r w:rsidR="00761BE3">
        <w:rPr>
          <w:noProof/>
        </w:rPr>
        <w:t>[43]</w:t>
      </w:r>
      <w:r>
        <w:fldChar w:fldCharType="end"/>
      </w:r>
      <w:r>
        <w:t xml:space="preserve"> and ESA’s Proba 3</w:t>
      </w:r>
      <w:r w:rsidR="00CE2B94">
        <w:t xml:space="preserve"> </w:t>
      </w:r>
      <w:r w:rsidR="00CE2B94">
        <w:fldChar w:fldCharType="begin"/>
      </w:r>
      <w:r w:rsidR="00761BE3">
        <w:instrText xml:space="preserve"> ADDIN EN.CITE &lt;EndNote&gt;&lt;Cite&gt;&lt;Author&gt;Focardi&lt;/Author&gt;&lt;Year&gt;2016&lt;/Year&gt;&lt;RecNum&gt;51&lt;/RecNum&gt;&lt;DisplayText&gt;[44]&lt;/DisplayText&gt;&lt;record&gt;&lt;rec-number&gt;51&lt;/rec-number&gt;&lt;foreign-keys&gt;&lt;key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CE2B94">
        <w:fldChar w:fldCharType="separate"/>
      </w:r>
      <w:r w:rsidR="00761BE3">
        <w:rPr>
          <w:noProof/>
        </w:rPr>
        <w:t>[44]</w:t>
      </w:r>
      <w:r w:rsidR="00CE2B94">
        <w:fldChar w:fldCharType="end"/>
      </w:r>
      <w:r>
        <w:t>.</w:t>
      </w:r>
      <w:r w:rsidR="00CE2B94">
        <w:t xml:space="preserve"> </w:t>
      </w:r>
    </w:p>
    <w:p w14:paraId="690E53C8" w14:textId="10837C3D" w:rsidR="00E65C98" w:rsidRDefault="000915E7" w:rsidP="00362833">
      <w:r>
        <w:rPr>
          <w:noProof/>
        </w:rPr>
        <w:lastRenderedPageBreak/>
        <w:pict w14:anchorId="739AD098">
          <v:shape id="_x0000_i1084" type="#_x0000_t75" style="width:6in;height:179pt">
            <v:imagedata r:id="rId16" o:title="Fig-2-GAMANET-concept" cropbottom="13806f"/>
          </v:shape>
        </w:pict>
      </w:r>
    </w:p>
    <w:p w14:paraId="3429342A" w14:textId="7532C690" w:rsidR="00E65C98" w:rsidRDefault="00E65C98" w:rsidP="00362833">
      <w:pPr>
        <w:pStyle w:val="Figurecaption"/>
      </w:pPr>
      <w:bookmarkStart w:id="25" w:name="_Toc481399241"/>
      <w:r>
        <w:t xml:space="preserve">Figure </w:t>
      </w:r>
      <w:r w:rsidR="00901AD3">
        <w:fldChar w:fldCharType="begin"/>
      </w:r>
      <w:r w:rsidR="00901AD3">
        <w:instrText xml:space="preserve"> SEQ Figure \* ARABIC </w:instrText>
      </w:r>
      <w:r w:rsidR="00901AD3">
        <w:fldChar w:fldCharType="separate"/>
      </w:r>
      <w:r w:rsidR="00725846">
        <w:rPr>
          <w:noProof/>
        </w:rPr>
        <w:t>7</w:t>
      </w:r>
      <w:r w:rsidR="00901AD3">
        <w:rPr>
          <w:noProof/>
        </w:rPr>
        <w:fldChar w:fldCharType="end"/>
      </w:r>
      <w:r>
        <w:t xml:space="preserve"> Unlike with NASA’s EDSN</w:t>
      </w:r>
      <w:r w:rsidR="001643F3">
        <w:t xml:space="preserve"> approach</w:t>
      </w:r>
      <w:r>
        <w:t xml:space="preserve">, Gamalink seeks </w:t>
      </w:r>
      <w:r w:rsidR="001643F3">
        <w:t xml:space="preserve">to establish multi-hop </w:t>
      </w:r>
      <w:r>
        <w:t xml:space="preserve">CubeSat networks capable of communicating with multiple ground stations. Image Credit: </w:t>
      </w:r>
      <w:r w:rsidR="001643F3">
        <w:fldChar w:fldCharType="begin"/>
      </w:r>
      <w:r w:rsidR="001643F3">
        <w:instrText xml:space="preserve"> ADDIN EN.CITE &lt;EndNote&gt;&lt;Cite&gt;&lt;Author&gt;Rodrigues&lt;/Author&gt;&lt;Year&gt;2013&lt;/Year&gt;&lt;RecNum&gt;117&lt;/RecNum&gt;&lt;DisplayText&gt;[45]&lt;/DisplayText&gt;&lt;record&gt;&lt;rec-number&gt;117&lt;/rec-number&gt;&lt;foreign-keys&gt;&lt;key app="EN" db-id="s2tw2pe5hwzta8esap0xpxarvrrwetsezwzd" timestamp="1492604679"&gt;117&lt;/key&gt;&lt;/foreign-keys&gt;&lt;ref-type name="Conference Paper"&gt;47&lt;/ref-type&gt;&lt;contributors&gt;&lt;authors&gt;&lt;author&gt;Rodrigues, P&lt;/author&gt;&lt;author&gt;Oliveira, A&lt;/author&gt;&lt;author&gt;Mendes, R&lt;/author&gt;&lt;author&gt;Cunha, S&lt;/author&gt;&lt;author&gt;Garcia Von Pinho, R&lt;/author&gt;&lt;author&gt;Salotto, C&lt;/author&gt;&lt;author&gt;De Carvalho, R A&lt;/author&gt;&lt;/authors&gt;&lt;/contributors&gt;&lt;titles&gt;&lt;title&gt;GAMANET: Disrupting communications and networking in space&lt;/title&gt;&lt;secondary-title&gt;64th International Astronautical Congress&lt;/secondary-title&gt;&lt;/titles&gt;&lt;num-vols&gt;6B&lt;/num-vols&gt;&lt;dates&gt;&lt;year&gt;2013&lt;/year&gt;&lt;/dates&gt;&lt;pub-location&gt;Beijing, China&lt;/pub-location&gt;&lt;urls&gt;&lt;/urls&gt;&lt;/record&gt;&lt;/Cite&gt;&lt;/EndNote&gt;</w:instrText>
      </w:r>
      <w:r w:rsidR="001643F3">
        <w:fldChar w:fldCharType="separate"/>
      </w:r>
      <w:r w:rsidR="001643F3">
        <w:rPr>
          <w:noProof/>
        </w:rPr>
        <w:t>[45]</w:t>
      </w:r>
      <w:bookmarkEnd w:id="25"/>
      <w:r w:rsidR="001643F3">
        <w:fldChar w:fldCharType="end"/>
      </w:r>
    </w:p>
    <w:p w14:paraId="116E07F9" w14:textId="5E8F732B" w:rsidR="007E23D3" w:rsidRDefault="00CE2B94" w:rsidP="00362833">
      <w:r>
        <w:t xml:space="preserve">Due to the </w:t>
      </w:r>
      <w:r w:rsidR="007E23D3">
        <w:t>Gamalink’s</w:t>
      </w:r>
      <w:r>
        <w:t xml:space="preserve"> proprietary nature and its </w:t>
      </w:r>
      <w:r w:rsidR="0040745F">
        <w:t>likely use for</w:t>
      </w:r>
      <w:r>
        <w:t xml:space="preserve"> military applications</w:t>
      </w:r>
      <w:r w:rsidR="00806E23">
        <w:t>,</w:t>
      </w:r>
      <w:r>
        <w:t xml:space="preserve"> details regarding Gamalink are exceptionally sparse. </w:t>
      </w:r>
      <w:r w:rsidR="00806E23" w:rsidRPr="00806E23">
        <w:t xml:space="preserve">There appears to be no openly available information regarding </w:t>
      </w:r>
      <w:r>
        <w:t>protocol use or design. Tekever make several allusions to MANE</w:t>
      </w:r>
      <w:r w:rsidR="007E23D3">
        <w:t>Ts even stating</w:t>
      </w:r>
      <w:r>
        <w:t xml:space="preserve"> that Gamalink implements an “SDR-based Ad hoc Space Network” (SASNET). </w:t>
      </w:r>
      <w:r w:rsidR="0040745F">
        <w:t xml:space="preserve">This is an </w:t>
      </w:r>
      <w:r w:rsidR="007E23D3">
        <w:t>indication that the state of the art in MANET technology is integral to the design and development of Gamalink.</w:t>
      </w:r>
    </w:p>
    <w:p w14:paraId="4EE30A0E" w14:textId="1396E273" w:rsidR="00BA3D07" w:rsidRDefault="00BA3D07" w:rsidP="00362833">
      <w:r>
        <w:t xml:space="preserve">Despite the lack of protocol stack information, several key data points regarding Gamalink are available. </w:t>
      </w:r>
      <w:r w:rsidR="007E23D3">
        <w:t>A</w:t>
      </w:r>
      <w:r w:rsidR="007E23D3" w:rsidRPr="007E23D3">
        <w:t>ccording to promotional material presented to ESA</w:t>
      </w:r>
      <w:r w:rsidR="0040745F">
        <w:t>,</w:t>
      </w:r>
      <w:r w:rsidR="00165693">
        <w:t xml:space="preserve"> </w:t>
      </w:r>
      <w:r>
        <w:t>Gamalink is capable of achieving data rates up to 2Mbps</w:t>
      </w:r>
      <w:r w:rsidR="00806E23">
        <w:t>. H</w:t>
      </w:r>
      <w:r>
        <w:t>owever</w:t>
      </w:r>
      <w:r w:rsidR="007E23D3">
        <w:t>,</w:t>
      </w:r>
      <w:r>
        <w:t xml:space="preserve"> i-INSPIRE mission design</w:t>
      </w:r>
      <w:r w:rsidR="007E23D3">
        <w:t>ers state that the maximum data rate as</w:t>
      </w:r>
      <w:r>
        <w:t xml:space="preserve"> 1Mbps </w:t>
      </w:r>
      <w:r>
        <w:fldChar w:fldCharType="begin"/>
      </w:r>
      <w:r w:rsidR="00761BE3">
        <w:instrText xml:space="preserve"> ADDIN EN.CITE &lt;EndNote&gt;&lt;Cite&gt;&lt;Year&gt;2016&lt;/Year&gt;&lt;RecNum&gt;106&lt;/RecNum&gt;&lt;DisplayText&gt;[42]&lt;/DisplayText&gt;&lt;record&gt;&lt;rec-number&gt;106&lt;/rec-number&gt;&lt;foreign-keys&gt;&lt;key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fldChar w:fldCharType="separate"/>
      </w:r>
      <w:r w:rsidR="00761BE3">
        <w:rPr>
          <w:noProof/>
        </w:rPr>
        <w:t>[42]</w:t>
      </w:r>
      <w:r>
        <w:fldChar w:fldCharType="end"/>
      </w:r>
      <w:r>
        <w:t>.</w:t>
      </w:r>
      <w:r w:rsidR="007E23D3">
        <w:t xml:space="preserve"> </w:t>
      </w:r>
      <w:r w:rsidR="0040745F">
        <w:t>Gamalink operates in the S-Band, between 2.40 and 2.45 GHz,</w:t>
      </w:r>
      <w:r w:rsidR="002957C7">
        <w:t xml:space="preserve"> with a bandwidth of 40Mhz making the advertised data rates appear feasible</w:t>
      </w:r>
      <w:r w:rsidR="007E23D3">
        <w:t xml:space="preserve">. </w:t>
      </w:r>
      <w:r w:rsidR="002957C7">
        <w:t xml:space="preserve">Gamalink consumes a peak of </w:t>
      </w:r>
      <w:r w:rsidR="007E23D3">
        <w:t>1.5W</w:t>
      </w:r>
      <w:r w:rsidR="002957C7">
        <w:t xml:space="preserve"> while transmitting</w:t>
      </w:r>
      <w:r w:rsidR="007E23D3">
        <w:t xml:space="preserve"> and</w:t>
      </w:r>
      <w:r w:rsidR="002957C7">
        <w:t xml:space="preserve"> up to </w:t>
      </w:r>
      <w:r w:rsidR="002957C7" w:rsidRPr="002957C7">
        <w:t>200mW</w:t>
      </w:r>
      <w:r w:rsidR="007E23D3">
        <w:t xml:space="preserve"> while receiving </w:t>
      </w:r>
      <w:r w:rsidR="007E23D3">
        <w:fldChar w:fldCharType="begin"/>
      </w:r>
      <w:r w:rsidR="00761BE3">
        <w:instrText xml:space="preserve"> ADDIN EN.CITE &lt;EndNote&gt;&lt;Cite&gt;&lt;Author&gt;Guo&lt;/Author&gt;&lt;Year&gt;2013&lt;/Year&gt;&lt;RecNum&gt;64&lt;/RecNum&gt;&lt;DisplayText&gt;[43]&lt;/DisplayText&gt;&lt;record&gt;&lt;rec-number&gt;64&lt;/rec-number&gt;&lt;foreign-keys&gt;&lt;key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rsidR="007E23D3">
        <w:fldChar w:fldCharType="separate"/>
      </w:r>
      <w:r w:rsidR="00761BE3">
        <w:rPr>
          <w:noProof/>
        </w:rPr>
        <w:t>[43]</w:t>
      </w:r>
      <w:r w:rsidR="007E23D3">
        <w:fldChar w:fldCharType="end"/>
      </w:r>
      <w:r w:rsidR="007E23D3">
        <w:t xml:space="preserve">. Using these details and assuming a maximum data rate of 2Mbps, a </w:t>
      </w:r>
      <w:r w:rsidR="007E23D3">
        <w:lastRenderedPageBreak/>
        <w:t>state of the art baseline can be established for CubeSat S2S communications</w:t>
      </w:r>
      <w:r w:rsidR="002957C7">
        <w:t>. This baseline is</w:t>
      </w:r>
      <w:r w:rsidR="007E23D3">
        <w:t xml:space="preserve"> used alongside the S2G baseline</w:t>
      </w:r>
      <w:r w:rsidR="002957C7">
        <w:t xml:space="preserve"> in the </w:t>
      </w:r>
      <w:r w:rsidR="00806E23">
        <w:t>parameterisation</w:t>
      </w:r>
      <w:r w:rsidR="002957C7">
        <w:t xml:space="preserve"> of this work’s simulations</w:t>
      </w:r>
      <w:r w:rsidR="007E23D3">
        <w:t xml:space="preserve">. </w:t>
      </w:r>
    </w:p>
    <w:p w14:paraId="3EC61AD0" w14:textId="027BA587" w:rsidR="001643BE" w:rsidRDefault="001643BE" w:rsidP="0004485D">
      <w:pPr>
        <w:pStyle w:val="Heading4"/>
      </w:pPr>
      <w:bookmarkStart w:id="26" w:name="_Toc481581380"/>
      <w:r>
        <w:t>Power capabilities</w:t>
      </w:r>
      <w:bookmarkEnd w:id="26"/>
    </w:p>
    <w:p w14:paraId="5C89CCA3" w14:textId="25077D05" w:rsidR="001643BE" w:rsidRPr="001643BE" w:rsidRDefault="001643BE" w:rsidP="00362833">
      <w:r>
        <w:t>… ?</w:t>
      </w:r>
    </w:p>
    <w:p w14:paraId="1310912A" w14:textId="6AB0D500" w:rsidR="00CE2B94" w:rsidRDefault="00CE2B94" w:rsidP="0004485D">
      <w:pPr>
        <w:pStyle w:val="Heading4"/>
      </w:pPr>
      <w:bookmarkStart w:id="27" w:name="_Toc481581381"/>
      <w:r>
        <w:t>Other Capabilities</w:t>
      </w:r>
      <w:bookmarkEnd w:id="27"/>
    </w:p>
    <w:p w14:paraId="457798A2" w14:textId="35D29D55" w:rsidR="007E23D3" w:rsidRDefault="00AB77DE" w:rsidP="00362833">
      <w:r>
        <w:t>Although</w:t>
      </w:r>
      <w:r w:rsidR="007E23D3">
        <w:t xml:space="preserve"> </w:t>
      </w:r>
      <w:r>
        <w:t xml:space="preserve">the </w:t>
      </w:r>
      <w:r w:rsidR="002957C7">
        <w:t>most</w:t>
      </w:r>
      <w:r w:rsidR="007E23D3">
        <w:t xml:space="preserve"> </w:t>
      </w:r>
      <w:r w:rsidRPr="00AB77DE">
        <w:t xml:space="preserve">relevant </w:t>
      </w:r>
      <w:r w:rsidR="007E23D3">
        <w:t xml:space="preserve">CubeSat capabilities </w:t>
      </w:r>
      <w:r>
        <w:t>have been covered in the preceding sections, there are certain other capabilities worth discussing in brief. In general, the capabilities of CubeSats have progressed closer and closer to those of larger satellites. Despite strict power, weight and size constraints effectively all major large satellite su</w:t>
      </w:r>
      <w:r w:rsidR="002957C7">
        <w:t xml:space="preserve">b-systems have a corresponding </w:t>
      </w:r>
      <w:r>
        <w:t xml:space="preserve">CubeSat equivalent. </w:t>
      </w:r>
    </w:p>
    <w:p w14:paraId="6A8C71C9" w14:textId="4226A37A" w:rsidR="00AB77DE" w:rsidRDefault="00AB77DE" w:rsidP="00362833">
      <w:r>
        <w:t>Attitude determination and control sub-systems (ADCS) are implemented to ensure correct spacecraft orientation.</w:t>
      </w:r>
      <w:r w:rsidR="002136D1">
        <w:t xml:space="preserve"> ADCS are critical to insuring correctly positioned solar panel</w:t>
      </w:r>
      <w:r w:rsidR="002957C7">
        <w:t>s</w:t>
      </w:r>
      <w:r w:rsidR="002136D1">
        <w:t xml:space="preserve">, antennae and or payload instruments. In almost all cases craft will also be required to ‘de-tumble’ prior to launch. There are numerous tested examples of ADCS technologies for CubeSats </w:t>
      </w:r>
      <w:r w:rsidR="002136D1">
        <w:fldChar w:fldCharType="begin">
          <w:fldData xml:space="preserve">PEVuZE5vdGU+PENpdGU+PEF1dGhvcj5TdW48L0F1dGhvcj48WWVhcj4yMDE2PC9ZZWFyPjxSZWNO
dW0+NTU8L1JlY051bT48RGlzcGxheVRleHQ+WzcsIDQ2LCA0N108L0Rpc3BsYXlUZXh0PjxyZWNv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D61D16">
        <w:instrText xml:space="preserve"> ADDIN EN.CITE </w:instrText>
      </w:r>
      <w:r w:rsidR="00D61D16">
        <w:fldChar w:fldCharType="begin">
          <w:fldData xml:space="preserve">PEVuZE5vdGU+PENpdGU+PEF1dGhvcj5TdW48L0F1dGhvcj48WWVhcj4yMDE2PC9ZZWFyPjxSZWNO
dW0+NTU8L1JlY051bT48RGlzcGxheVRleHQ+WzcsIDQ2LCA0N108L0Rpc3BsYXlUZXh0PjxyZWNv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D61D16">
        <w:instrText xml:space="preserve"> ADDIN EN.CITE.DATA </w:instrText>
      </w:r>
      <w:r w:rsidR="00D61D16">
        <w:fldChar w:fldCharType="end"/>
      </w:r>
      <w:r w:rsidR="002136D1">
        <w:fldChar w:fldCharType="separate"/>
      </w:r>
      <w:r w:rsidR="00D61D16">
        <w:rPr>
          <w:noProof/>
        </w:rPr>
        <w:t>[7, 46, 47]</w:t>
      </w:r>
      <w:r w:rsidR="002136D1">
        <w:fldChar w:fldCharType="end"/>
      </w:r>
      <w:r w:rsidR="007C62BF">
        <w:t xml:space="preserve"> </w:t>
      </w:r>
      <w:r w:rsidR="002136D1">
        <w:t xml:space="preserve">several </w:t>
      </w:r>
      <w:r w:rsidR="007C62BF">
        <w:t xml:space="preserve">of </w:t>
      </w:r>
      <w:r w:rsidR="002136D1">
        <w:t>which are available COTS</w:t>
      </w:r>
      <w:r w:rsidR="002957C7">
        <w:t xml:space="preserve"> (</w:t>
      </w:r>
      <w:r w:rsidR="002957C7">
        <w:fldChar w:fldCharType="begin"/>
      </w:r>
      <w:r w:rsidR="002957C7">
        <w:instrText xml:space="preserve"> REF _Ref480816343 \h </w:instrText>
      </w:r>
      <w:r w:rsidR="002957C7">
        <w:fldChar w:fldCharType="separate"/>
      </w:r>
      <w:r w:rsidR="00725846">
        <w:t xml:space="preserve">Figure </w:t>
      </w:r>
      <w:r w:rsidR="00725846">
        <w:rPr>
          <w:noProof/>
        </w:rPr>
        <w:t>8</w:t>
      </w:r>
      <w:r w:rsidR="002957C7">
        <w:fldChar w:fldCharType="end"/>
      </w:r>
      <w:r w:rsidR="002957C7">
        <w:t>)</w:t>
      </w:r>
      <w:r w:rsidR="002136D1">
        <w:t xml:space="preserve">. </w:t>
      </w:r>
      <w:r w:rsidR="00DA539C">
        <w:t xml:space="preserve">Along with ADCS some basic orbital control and manoeuvrability systems have also been tested at the CubeSat scale </w:t>
      </w:r>
      <w:r w:rsidR="00DA539C">
        <w:fldChar w:fldCharType="begin"/>
      </w:r>
      <w:r w:rsidR="00D61D16">
        <w:instrText xml:space="preserve"> ADDIN EN.CITE &lt;EndNote&gt;&lt;Cite&gt;&lt;Author&gt;Kvell&lt;/Author&gt;&lt;Year&gt;2014&lt;/Year&gt;&lt;RecNum&gt;29&lt;/RecNum&gt;&lt;DisplayText&gt;[6]&lt;/DisplayText&gt;&lt;record&gt;&lt;rec-number&gt;29&lt;/rec-number&gt;&lt;foreign-keys&gt;&lt;key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DA539C">
        <w:fldChar w:fldCharType="separate"/>
      </w:r>
      <w:r w:rsidR="00D61D16">
        <w:rPr>
          <w:noProof/>
        </w:rPr>
        <w:t>[6]</w:t>
      </w:r>
      <w:r w:rsidR="00DA539C">
        <w:fldChar w:fldCharType="end"/>
      </w:r>
      <w:r w:rsidR="00DA539C">
        <w:t>.</w:t>
      </w:r>
      <w:r w:rsidR="00847C74">
        <w:t xml:space="preserve"> Such systems provide</w:t>
      </w:r>
      <w:r w:rsidR="00E114E7">
        <w:t xml:space="preserve"> CubeSats with the basic capabilities to maintain regular orbits and formations.</w:t>
      </w:r>
    </w:p>
    <w:p w14:paraId="243793E1" w14:textId="66954265" w:rsidR="00D61D16" w:rsidRDefault="000915E7" w:rsidP="00BD32BF">
      <w:pPr>
        <w:pStyle w:val="Centered"/>
      </w:pPr>
      <w:r>
        <w:rPr>
          <w:noProof/>
        </w:rPr>
        <w:lastRenderedPageBreak/>
        <w:pict w14:anchorId="154144FE">
          <v:shape id="_x0000_i1085" type="#_x0000_t75" style="width:208.5pt;height:197pt">
            <v:imagedata r:id="rId17" o:title="DSC08802_product_detail"/>
          </v:shape>
        </w:pict>
      </w:r>
    </w:p>
    <w:p w14:paraId="35D71C51" w14:textId="6A2434DE" w:rsidR="00D61D16" w:rsidRDefault="00D61D16" w:rsidP="00362833">
      <w:pPr>
        <w:pStyle w:val="Figurecaption"/>
      </w:pPr>
      <w:bookmarkStart w:id="28" w:name="_Ref480816343"/>
      <w:bookmarkStart w:id="29" w:name="_Toc481399242"/>
      <w:r>
        <w:t xml:space="preserve">Figure </w:t>
      </w:r>
      <w:r w:rsidR="00901AD3">
        <w:fldChar w:fldCharType="begin"/>
      </w:r>
      <w:r w:rsidR="00901AD3">
        <w:instrText xml:space="preserve"> SEQ Figure \* ARABIC </w:instrText>
      </w:r>
      <w:r w:rsidR="00901AD3">
        <w:fldChar w:fldCharType="separate"/>
      </w:r>
      <w:r w:rsidR="00725846">
        <w:rPr>
          <w:noProof/>
        </w:rPr>
        <w:t>8</w:t>
      </w:r>
      <w:r w:rsidR="00901AD3">
        <w:rPr>
          <w:noProof/>
        </w:rPr>
        <w:fldChar w:fldCharType="end"/>
      </w:r>
      <w:bookmarkEnd w:id="28"/>
      <w:r>
        <w:t xml:space="preserve"> An off-the-shelf </w:t>
      </w:r>
      <w:r w:rsidRPr="00D61D16">
        <w:t>CubeSat</w:t>
      </w:r>
      <w:r>
        <w:t xml:space="preserve"> attitude control unit. The rotational velocity of the three reaction wheels shown above can be altered in order to adjust attitude. Image Credit: Clyde Space.</w:t>
      </w:r>
      <w:bookmarkEnd w:id="29"/>
      <w:r>
        <w:t xml:space="preserve"> </w:t>
      </w:r>
    </w:p>
    <w:p w14:paraId="6DE14A82" w14:textId="375B6F3E" w:rsidR="00AB77DE" w:rsidRDefault="00093575" w:rsidP="00362833">
      <w:r>
        <w:t>The determination of</w:t>
      </w:r>
      <w:r w:rsidR="002136D1">
        <w:t xml:space="preserve"> accurate time and position are two classic challenges for spacecraft that have been long solved in the domain of CubeSats. By communicating with </w:t>
      </w:r>
      <w:r w:rsidR="002136D1" w:rsidRPr="002136D1">
        <w:t>Global Navigation Satellite System</w:t>
      </w:r>
      <w:r w:rsidR="002136D1">
        <w:t xml:space="preserve"> (GNSS)</w:t>
      </w:r>
      <w:r>
        <w:t xml:space="preserve"> a</w:t>
      </w:r>
      <w:r w:rsidR="002136D1">
        <w:t xml:space="preserve"> CubeSat may acquire precise GPS time</w:t>
      </w:r>
      <w:r>
        <w:t>, velocity</w:t>
      </w:r>
      <w:r w:rsidR="007C62BF">
        <w:t xml:space="preserve"> and position. Missions</w:t>
      </w:r>
      <w:r w:rsidR="002136D1">
        <w:t xml:space="preserve"> </w:t>
      </w:r>
      <w:r w:rsidR="007C62BF">
        <w:t>often require CubeSats to periodically</w:t>
      </w:r>
      <w:r w:rsidR="002136D1">
        <w:t xml:space="preserve"> update such information in order to coordinate in-orbit operations and S2</w:t>
      </w:r>
      <w:r w:rsidR="00106737">
        <w:t>G communications. One</w:t>
      </w:r>
      <w:r w:rsidR="002136D1">
        <w:t xml:space="preserve"> work by </w:t>
      </w:r>
      <w:r w:rsidR="00106737">
        <w:t xml:space="preserve">Glennon et al. entitled provides a clear overview of </w:t>
      </w:r>
      <w:r>
        <w:t>potential beneficial</w:t>
      </w:r>
      <w:r w:rsidR="00106737">
        <w:t xml:space="preserve"> CubeSat capabilities within multi-CubeSat missions</w:t>
      </w:r>
      <w:r w:rsidR="002136D1">
        <w:t xml:space="preserve"> </w:t>
      </w:r>
      <w:r w:rsidR="002136D1">
        <w:fldChar w:fldCharType="begin"/>
      </w:r>
      <w:r w:rsidR="001643F3">
        <w:instrText xml:space="preserve"> ADDIN EN.CITE &lt;EndNote&gt;&lt;Cite&gt;&lt;Author&gt;Glennon&lt;/Author&gt;&lt;Year&gt;2013&lt;/Year&gt;&lt;RecNum&gt;107&lt;/RecNum&gt;&lt;DisplayText&gt;[48]&lt;/DisplayText&gt;&lt;record&gt;&lt;rec-number&gt;107&lt;/rec-number&gt;&lt;foreign-keys&gt;&lt;key app="EN" db-id="s2tw2pe5hwzta8esap0xpxarvrrwetsezwzd" timestamp="1492184158"&gt;107&lt;/key&gt;&lt;/foreign-keys&gt;&lt;ref-type name="Conference Proceedings"&gt;10&lt;/ref-type&gt;&lt;contributors&gt;&lt;authors&gt;&lt;author&gt;Glennon, EP&lt;/author&gt;&lt;author&gt;Gauthier, JP&lt;/author&gt;&lt;author&gt;Choudhury, M&lt;/author&gt;&lt;author&gt;Dempster, AG&lt;/author&gt;&lt;author&gt;Parkinson, K&lt;/author&gt;&lt;/authors&gt;&lt;/contributors&gt;&lt;titles&gt;&lt;title&gt;Synchronization and syntonization of formation flying cubesats using the namuru V3. 2 spaceborne GPS receiver&lt;/title&gt;&lt;secondary-title&gt;Proceedings of the the ION 2013 Pacific PNT Meeting, Honolulu, HI, USA&lt;/secondary-title&gt;&lt;/titles&gt;&lt;pages&gt;23-25&lt;/pages&gt;&lt;dates&gt;&lt;year&gt;2013&lt;/year&gt;&lt;/dates&gt;&lt;publisher&gt;Citeseer&lt;/publisher&gt;&lt;urls&gt;&lt;/urls&gt;&lt;/record&gt;&lt;/Cite&gt;&lt;/EndNote&gt;</w:instrText>
      </w:r>
      <w:r w:rsidR="002136D1">
        <w:fldChar w:fldCharType="separate"/>
      </w:r>
      <w:r w:rsidR="001643F3">
        <w:rPr>
          <w:noProof/>
        </w:rPr>
        <w:t>[48]</w:t>
      </w:r>
      <w:r w:rsidR="002136D1">
        <w:fldChar w:fldCharType="end"/>
      </w:r>
      <w:r w:rsidR="00106737">
        <w:t>.</w:t>
      </w:r>
    </w:p>
    <w:p w14:paraId="1B1CD92A" w14:textId="241A0587" w:rsidR="00F7156C" w:rsidRPr="00F7156C" w:rsidRDefault="00AB77DE" w:rsidP="00362833">
      <w:r>
        <w:t>Finally, it is worth noting that</w:t>
      </w:r>
      <w:r w:rsidR="00A136CB">
        <w:t xml:space="preserve"> the aforementioned</w:t>
      </w:r>
      <w:r>
        <w:t xml:space="preserve"> Gamalink</w:t>
      </w:r>
      <w:r w:rsidR="00A136CB">
        <w:t xml:space="preserve"> technology</w:t>
      </w:r>
      <w:r>
        <w:t xml:space="preserve"> provides functionality beyond that of S2S communications. </w:t>
      </w:r>
      <w:r w:rsidR="007E23D3">
        <w:t>Gamalink also provides</w:t>
      </w:r>
      <w:r w:rsidR="002136D1">
        <w:t xml:space="preserve"> </w:t>
      </w:r>
      <w:r w:rsidR="00DA539C">
        <w:t xml:space="preserve">the </w:t>
      </w:r>
      <w:r w:rsidR="002136D1">
        <w:t>secondary functions of</w:t>
      </w:r>
      <w:r w:rsidR="007E23D3">
        <w:t xml:space="preserve"> GNSS receiving, attitude determination, ranging (5m resolution) and distributed clock synchronization. </w:t>
      </w:r>
    </w:p>
    <w:p w14:paraId="173D00DA" w14:textId="23399905" w:rsidR="0064093C" w:rsidRDefault="0064093C" w:rsidP="00362833">
      <w:pPr>
        <w:pStyle w:val="Heading3"/>
      </w:pPr>
      <w:bookmarkStart w:id="30" w:name="_Toc481581382"/>
      <w:r>
        <w:lastRenderedPageBreak/>
        <w:t>Applications</w:t>
      </w:r>
      <w:bookmarkEnd w:id="30"/>
    </w:p>
    <w:p w14:paraId="6C96898B" w14:textId="53395D13" w:rsidR="009A3419" w:rsidRPr="009A3419" w:rsidRDefault="000157DD" w:rsidP="00362833">
      <w:r>
        <w:t xml:space="preserve">This section examines </w:t>
      </w:r>
      <w:r w:rsidR="005A440C">
        <w:t xml:space="preserve">a number of </w:t>
      </w:r>
      <w:r>
        <w:t>Cu</w:t>
      </w:r>
      <w:r w:rsidR="007F3DE1">
        <w:t>beSat missions</w:t>
      </w:r>
      <w:r>
        <w:t xml:space="preserve">. References </w:t>
      </w:r>
      <w:r w:rsidR="007F3DE1">
        <w:t>to</w:t>
      </w:r>
      <w:r w:rsidR="00176653">
        <w:t xml:space="preserve"> CubeSat ‘applications’ </w:t>
      </w:r>
      <w:r>
        <w:t>should</w:t>
      </w:r>
      <w:r w:rsidR="00176653">
        <w:t xml:space="preserve"> be considered synonymous with</w:t>
      </w:r>
      <w:r w:rsidR="00237CE1">
        <w:t xml:space="preserve"> CubeSat</w:t>
      </w:r>
      <w:r>
        <w:t xml:space="preserve"> mission objective</w:t>
      </w:r>
      <w:r w:rsidR="007F3DE1">
        <w:t>s. Two categories of application are considered, sensing mission</w:t>
      </w:r>
      <w:r w:rsidR="00176653">
        <w:t>s</w:t>
      </w:r>
      <w:r w:rsidR="007F3DE1">
        <w:t xml:space="preserve"> and </w:t>
      </w:r>
      <w:r w:rsidR="00093575">
        <w:t xml:space="preserve">CSN </w:t>
      </w:r>
      <w:r w:rsidR="007F3DE1">
        <w:t>missions. This is not intended to assert that sensing missions and CSN missions are disjoint. CSN missions are highly suited to collaborative sensing applications</w:t>
      </w:r>
      <w:r w:rsidR="00093575">
        <w:t>.</w:t>
      </w:r>
    </w:p>
    <w:p w14:paraId="1C235012" w14:textId="326F5FCF" w:rsidR="009A3419" w:rsidRDefault="009A3419" w:rsidP="0004485D">
      <w:pPr>
        <w:pStyle w:val="Heading4"/>
      </w:pPr>
      <w:bookmarkStart w:id="31" w:name="_Toc481581383"/>
      <w:r>
        <w:t>Sensing Missions</w:t>
      </w:r>
      <w:bookmarkEnd w:id="31"/>
    </w:p>
    <w:p w14:paraId="665A911F" w14:textId="52A20AE4" w:rsidR="00480BC3" w:rsidRDefault="009A3419" w:rsidP="00362833">
      <w:r>
        <w:t>When approaching the</w:t>
      </w:r>
      <w:r w:rsidR="00093575">
        <w:t xml:space="preserve"> CSN PvTP </w:t>
      </w:r>
      <w:r w:rsidR="008F46D2">
        <w:t>trade-off</w:t>
      </w:r>
      <w:r w:rsidR="00EA6194">
        <w:t>,</w:t>
      </w:r>
      <w:r>
        <w:t xml:space="preserve"> it is beneficial</w:t>
      </w:r>
      <w:r w:rsidRPr="009A3419">
        <w:t xml:space="preserve"> to establish</w:t>
      </w:r>
      <w:r>
        <w:t xml:space="preserve"> a</w:t>
      </w:r>
      <w:r w:rsidRPr="009A3419">
        <w:t xml:space="preserve"> broad application</w:t>
      </w:r>
      <w:r>
        <w:t xml:space="preserve"> </w:t>
      </w:r>
      <w:r w:rsidR="00176653">
        <w:t>case</w:t>
      </w:r>
      <w:r>
        <w:t xml:space="preserve">. </w:t>
      </w:r>
      <w:r w:rsidR="00BA0735">
        <w:t>As discussed, E</w:t>
      </w:r>
      <w:r w:rsidRPr="009A3419">
        <w:t xml:space="preserve">arth </w:t>
      </w:r>
      <w:r w:rsidR="00BA0735">
        <w:t>observation</w:t>
      </w:r>
      <w:r w:rsidRPr="009A3419">
        <w:t xml:space="preserve"> is the most popular application of CubeSats to date. More generally, the majority of CubeSat missions have involved, to varying extents, some form of sensing. The</w:t>
      </w:r>
      <w:r w:rsidR="00176653">
        <w:t xml:space="preserve"> application case</w:t>
      </w:r>
      <w:r w:rsidR="007F3DE1">
        <w:t xml:space="preserve"> chosen by this work</w:t>
      </w:r>
      <w:r w:rsidRPr="009A3419">
        <w:t xml:space="preserve"> is a simplified </w:t>
      </w:r>
      <w:r w:rsidR="00093575">
        <w:t>multi-</w:t>
      </w:r>
      <w:r w:rsidRPr="009A3419">
        <w:t>CubeSat mission. Each CubeSat is assume</w:t>
      </w:r>
      <w:r>
        <w:t xml:space="preserve">d to carry some sensing instrument. This instrument is considered to be a </w:t>
      </w:r>
      <w:r w:rsidR="00176653">
        <w:t>black box which</w:t>
      </w:r>
      <w:r w:rsidRPr="009A3419">
        <w:t xml:space="preserve"> performs some sensing and produces some data. The goal of each CubeSat then becomes </w:t>
      </w:r>
      <w:r w:rsidR="00093575">
        <w:t>the communication of</w:t>
      </w:r>
      <w:r w:rsidRPr="009A3419">
        <w:t xml:space="preserve"> as much of its data to ground as possible. </w:t>
      </w:r>
      <w:r w:rsidR="007F3DE1">
        <w:t xml:space="preserve">This scenario is detailed further in the Simulation chapter. </w:t>
      </w:r>
    </w:p>
    <w:p w14:paraId="08E5A28C" w14:textId="3263EC4F" w:rsidR="007D1F08" w:rsidRDefault="00480BC3" w:rsidP="00362833">
      <w:r>
        <w:t>Two recent sensing missions</w:t>
      </w:r>
      <w:r w:rsidR="00CA144C">
        <w:t xml:space="preserve"> are worth detailing</w:t>
      </w:r>
      <w:r>
        <w:t xml:space="preserve">: </w:t>
      </w:r>
      <w:r w:rsidR="00E559D0" w:rsidRPr="00E559D0">
        <w:t>3Cat-2</w:t>
      </w:r>
      <w:r w:rsidR="00CA144C">
        <w:t xml:space="preserve"> </w:t>
      </w:r>
      <w:r w:rsidR="00CA144C">
        <w:fldChar w:fldCharType="begin"/>
      </w:r>
      <w:r w:rsidR="001643F3">
        <w:instrText xml:space="preserve"> ADDIN EN.CITE &lt;EndNote&gt;&lt;Cite&gt;&lt;Author&gt;Cortiella&lt;/Author&gt;&lt;Year&gt;2016&lt;/Year&gt;&lt;RecNum&gt;109&lt;/RecNum&gt;&lt;DisplayText&gt;[49]&lt;/DisplayText&gt;&lt;record&gt;&lt;rec-number&gt;109&lt;/rec-number&gt;&lt;foreign-keys&gt;&lt;key app="EN" db-id="s2tw2pe5hwzta8esap0xpxarvrrwetsezwzd" timestamp="1492372682"&gt;109&lt;/key&gt;&lt;/foreign-keys&gt;&lt;ref-type name="Journal Article"&gt;17&lt;/ref-type&gt;&lt;contributors&gt;&lt;authors&gt;&lt;author&gt;Cortiella, Alexandre&lt;/author&gt;&lt;author&gt;Vidal, David&lt;/author&gt;&lt;author&gt;Jané, Jaume&lt;/author&gt;&lt;author&gt;Juan, Enric&lt;/author&gt;&lt;author&gt;Olivé, Roger&lt;/author&gt;&lt;author&gt;Amézaga, Adrià&lt;/author&gt;&lt;author&gt;Munoz, Joan Francesc&lt;/author&gt;&lt;author&gt;Carreno-Luengo, Pol Via Hugo&lt;/author&gt;&lt;author&gt;Camps, Adriano&lt;/author&gt;&lt;/authors&gt;&lt;/contributors&gt;&lt;titles&gt;&lt;title&gt;3CAT-2: Attitude Determination and Control System for a GNSS-R Earth Observation 6U CubeSat Mission&lt;/title&gt;&lt;secondary-title&gt;European Journal of Remote Sensing&lt;/secondary-title&gt;&lt;/titles&gt;&lt;periodical&gt;&lt;full-title&gt;European Journal of Remote Sensing&lt;/full-title&gt;&lt;/periodical&gt;&lt;pages&gt;759-776&lt;/pages&gt;&lt;volume&gt;49&lt;/volume&gt;&lt;number&gt;1&lt;/number&gt;&lt;dates&gt;&lt;year&gt;2016&lt;/year&gt;&lt;/dates&gt;&lt;isbn&gt;2279-7254&lt;/isbn&gt;&lt;urls&gt;&lt;/urls&gt;&lt;/record&gt;&lt;/Cite&gt;&lt;/EndNote&gt;</w:instrText>
      </w:r>
      <w:r w:rsidR="00CA144C">
        <w:fldChar w:fldCharType="separate"/>
      </w:r>
      <w:r w:rsidR="001643F3">
        <w:rPr>
          <w:noProof/>
        </w:rPr>
        <w:t>[49]</w:t>
      </w:r>
      <w:r w:rsidR="00CA144C">
        <w:fldChar w:fldCharType="end"/>
      </w:r>
      <w:r w:rsidR="00CA144C">
        <w:t xml:space="preserve"> </w:t>
      </w:r>
      <w:r w:rsidR="00E559D0">
        <w:t xml:space="preserve">and </w:t>
      </w:r>
      <w:r w:rsidRPr="00480BC3">
        <w:t>RAVAN (Radiometer Assessment using Vertically Aligned Nanotubes)</w:t>
      </w:r>
      <w:r w:rsidR="00CA144C">
        <w:t xml:space="preserve"> </w:t>
      </w:r>
      <w:r w:rsidR="00CA144C">
        <w:fldChar w:fldCharType="begin"/>
      </w:r>
      <w:r w:rsidR="001643F3">
        <w:instrText xml:space="preserve"> ADDIN EN.CITE &lt;EndNote&gt;&lt;Cite&gt;&lt;Author&gt;Swartz&lt;/Author&gt;&lt;Year&gt;2016&lt;/Year&gt;&lt;RecNum&gt;108&lt;/RecNum&gt;&lt;DisplayText&gt;[50]&lt;/DisplayText&gt;&lt;record&gt;&lt;rec-number&gt;108&lt;/rec-number&gt;&lt;foreign-keys&gt;&lt;key app="EN" db-id="s2tw2pe5hwzta8esap0xpxarvrrwetsezwzd" timestamp="1492372503"&gt;108&lt;/key&gt;&lt;/foreign-keys&gt;&lt;ref-type name="Journal Article"&gt;17&lt;/ref-type&gt;&lt;contributors&gt;&lt;authors&gt;&lt;author&gt;Swartz, William H&lt;/author&gt;&lt;author&gt;Lorentz, Steven R&lt;/author&gt;&lt;author&gt;Huang, Philip M&lt;/author&gt;&lt;author&gt;Smith, Allan W&lt;/author&gt;&lt;author&gt;Deglau, David M&lt;/author&gt;&lt;author&gt;Liang, Shawn X&lt;/author&gt;&lt;author&gt;Marcotte, Kathryn M&lt;/author&gt;&lt;author&gt;Reynolds, Edward L&lt;/author&gt;&lt;author&gt;Papadakis, Stergios J&lt;/author&gt;&lt;author&gt;Dyrud, Lars P&lt;/author&gt;&lt;/authors&gt;&lt;/contributors&gt;&lt;titles&gt;&lt;title&gt;The Radiometer Assessment using Vertically Aligned Nanotubes (RAVAN) CubeSat Mission: A Pathfinder for a New Measurement of Earth&amp;apos;s Radiation Budget&lt;/title&gt;&lt;/titles&gt;&lt;dates&gt;&lt;year&gt;2016&lt;/year&gt;&lt;/dates&gt;&lt;urls&gt;&lt;/urls&gt;&lt;/record&gt;&lt;/Cite&gt;&lt;/EndNote&gt;</w:instrText>
      </w:r>
      <w:r w:rsidR="00CA144C">
        <w:fldChar w:fldCharType="separate"/>
      </w:r>
      <w:r w:rsidR="001643F3">
        <w:rPr>
          <w:noProof/>
        </w:rPr>
        <w:t>[50]</w:t>
      </w:r>
      <w:r w:rsidR="00CA144C">
        <w:fldChar w:fldCharType="end"/>
      </w:r>
      <w:r w:rsidR="008D02CC">
        <w:t>.</w:t>
      </w:r>
      <w:r w:rsidR="002310A6">
        <w:t xml:space="preserve"> 3Cat-2 is 6U CubeSat developed at the </w:t>
      </w:r>
      <w:r w:rsidR="002310A6" w:rsidRPr="002310A6">
        <w:t>Universidad Politécnica de Cataluña</w:t>
      </w:r>
      <w:r w:rsidR="002310A6">
        <w:t xml:space="preserve">. It was launched in </w:t>
      </w:r>
      <w:r w:rsidR="00176653">
        <w:t>August of 2016 aboard a CZ-2D (</w:t>
      </w:r>
      <w:r w:rsidR="002310A6" w:rsidRPr="002310A6">
        <w:t>Chang Zheng-2D</w:t>
      </w:r>
      <w:r w:rsidR="002310A6">
        <w:t>) operated by the CNSA. 3Cat-2 represents a significant mission in the state of the art for Earth Observation mission</w:t>
      </w:r>
      <w:r w:rsidR="00176653">
        <w:t>s</w:t>
      </w:r>
      <w:r w:rsidR="002310A6">
        <w:t>. It’s extensive use of GNSS based systems</w:t>
      </w:r>
      <w:r w:rsidR="00093575">
        <w:t xml:space="preserve"> also</w:t>
      </w:r>
      <w:r w:rsidR="002310A6">
        <w:t xml:space="preserve"> make it an interesting case </w:t>
      </w:r>
      <w:r w:rsidR="00CA144C">
        <w:t>for the application of CSNs</w:t>
      </w:r>
      <w:r w:rsidR="002310A6">
        <w:t xml:space="preserve">. </w:t>
      </w:r>
      <w:r w:rsidR="00B42835" w:rsidRPr="00B42835">
        <w:t>3Cat-2’s S2G downlink operates at a maximum of 115kps. Recall that this is a similar rate as achieve</w:t>
      </w:r>
      <w:r w:rsidR="00B42835">
        <w:t>d</w:t>
      </w:r>
      <w:r w:rsidR="00B42835" w:rsidRPr="00B42835">
        <w:t xml:space="preserve"> by the Tianwang-1 mission which </w:t>
      </w:r>
      <w:r w:rsidR="00093575">
        <w:t>informs the baseline</w:t>
      </w:r>
      <w:r w:rsidR="00B42835">
        <w:t xml:space="preserve"> </w:t>
      </w:r>
      <w:r w:rsidR="00093575">
        <w:t>chosen</w:t>
      </w:r>
      <w:r w:rsidR="00176653">
        <w:t xml:space="preserve"> for</w:t>
      </w:r>
      <w:r w:rsidR="00B42835" w:rsidRPr="00B42835">
        <w:t xml:space="preserve"> S2G communications.</w:t>
      </w:r>
    </w:p>
    <w:p w14:paraId="0894820B" w14:textId="28BF8FC4" w:rsidR="00285510" w:rsidRDefault="007D1F08" w:rsidP="00362833">
      <w:r>
        <w:lastRenderedPageBreak/>
        <w:t xml:space="preserve">3Cat-2’s particular application case is ocean altimetry by means of GNSS-Reflectometry. 3Cat-2 </w:t>
      </w:r>
      <w:r w:rsidR="00B42835">
        <w:t>performs</w:t>
      </w:r>
      <w:r>
        <w:t xml:space="preserve"> altitude observations by examining the scattering and reflection of signals off of bodies of water</w:t>
      </w:r>
      <w:r w:rsidR="00B42835">
        <w:t xml:space="preserve">. These are an ‘active’ form of measurement which depend </w:t>
      </w:r>
      <w:r w:rsidR="00285510">
        <w:t xml:space="preserve">on incident signals; </w:t>
      </w:r>
      <w:r w:rsidR="00153EEA">
        <w:t>Radar</w:t>
      </w:r>
      <w:r w:rsidR="00285510">
        <w:t xml:space="preserve"> is</w:t>
      </w:r>
      <w:r w:rsidR="00176653">
        <w:t xml:space="preserve"> another example of</w:t>
      </w:r>
      <w:r w:rsidR="00B42835">
        <w:t xml:space="preserve"> an active</w:t>
      </w:r>
      <w:r w:rsidR="00176653">
        <w:t xml:space="preserve"> sensing</w:t>
      </w:r>
      <w:r>
        <w:t xml:space="preserve">. </w:t>
      </w:r>
    </w:p>
    <w:p w14:paraId="57C0F91D" w14:textId="48D58834" w:rsidR="007D1F08" w:rsidRDefault="00285510" w:rsidP="00362833">
      <w:r>
        <w:t>M</w:t>
      </w:r>
      <w:r w:rsidR="007D1F08">
        <w:t xml:space="preserve">ission developers </w:t>
      </w:r>
      <w:r>
        <w:t xml:space="preserve">of 3Cat-2 </w:t>
      </w:r>
      <w:r w:rsidR="007D1F08">
        <w:t>have not stated a direct desire to pursue a multi-CubeSat mission</w:t>
      </w:r>
      <w:r>
        <w:t>. H</w:t>
      </w:r>
      <w:r w:rsidR="007D1F08">
        <w:t>owever</w:t>
      </w:r>
      <w:r>
        <w:t>,</w:t>
      </w:r>
      <w:r w:rsidR="007D1F08">
        <w:t xml:space="preserve"> 3Cat-2’</w:t>
      </w:r>
      <w:r>
        <w:t>s active</w:t>
      </w:r>
      <w:r w:rsidR="007D1F08">
        <w:t xml:space="preserve"> </w:t>
      </w:r>
      <w:r w:rsidR="00176653">
        <w:t>sensing</w:t>
      </w:r>
      <w:r w:rsidR="007D1F08">
        <w:t xml:space="preserve"> is uniquely suited to </w:t>
      </w:r>
      <w:r w:rsidR="00B42835">
        <w:t>a</w:t>
      </w:r>
      <w:r w:rsidR="00153EEA">
        <w:t>daption for a</w:t>
      </w:r>
      <w:r w:rsidR="00B42835">
        <w:t xml:space="preserve"> CSN. Coordinated and synchronized measurement of signals by multiple craft in orbit could greatly improve </w:t>
      </w:r>
      <w:r w:rsidR="00176653">
        <w:t>observation</w:t>
      </w:r>
      <w:r w:rsidR="00B42835">
        <w:t xml:space="preserve"> fidelity and provide unique multi-</w:t>
      </w:r>
      <w:r>
        <w:t xml:space="preserve">dimensional data. </w:t>
      </w:r>
      <w:r w:rsidR="00176653">
        <w:t>Comparatively, ‘p</w:t>
      </w:r>
      <w:r w:rsidR="00B42835">
        <w:t>assive</w:t>
      </w:r>
      <w:r>
        <w:t>’</w:t>
      </w:r>
      <w:r w:rsidR="00B42835">
        <w:t xml:space="preserve"> EO such as</w:t>
      </w:r>
      <w:r>
        <w:t xml:space="preserve"> direct</w:t>
      </w:r>
      <w:r w:rsidR="00B42835">
        <w:t xml:space="preserve"> imaging</w:t>
      </w:r>
      <w:r>
        <w:t xml:space="preserve"> benefits less from adaptation with CSNs</w:t>
      </w:r>
      <w:r w:rsidR="00B42835">
        <w:t>.</w:t>
      </w:r>
    </w:p>
    <w:p w14:paraId="3FB0CD1C" w14:textId="16753B0F" w:rsidR="002310A6" w:rsidRDefault="002310A6" w:rsidP="00362833">
      <w:r>
        <w:t xml:space="preserve">RAVAN is a 3U CubeSat developed at the </w:t>
      </w:r>
      <w:r w:rsidRPr="002310A6">
        <w:t>Johns Hopkins Applied Physics Laboratory</w:t>
      </w:r>
      <w:r>
        <w:t>. RAVAN was launched November of 2016 aboard an Atlas-5 as part of NASA’s ELaNa (Educational Launch of Nanosatellites) program.</w:t>
      </w:r>
      <w:r w:rsidR="00CA144C">
        <w:t xml:space="preserve"> RAVAN is highly relevant to this work as the mission designers clearly specify future intentions to develop a constellation of RAVAN craft. In satellite nomenclature a constellation is considered a </w:t>
      </w:r>
      <w:r w:rsidR="0053352B">
        <w:t>formation</w:t>
      </w:r>
      <w:r w:rsidR="00CA144C">
        <w:t xml:space="preserve"> of satellites evenly distributed over the surface of the</w:t>
      </w:r>
      <w:r w:rsidR="00BA0735">
        <w:t xml:space="preserve"> E</w:t>
      </w:r>
      <w:r w:rsidR="00153EEA">
        <w:t>arth.</w:t>
      </w:r>
    </w:p>
    <w:p w14:paraId="42956613" w14:textId="4BF94AA0" w:rsidR="00BA0735" w:rsidRDefault="00EF2061" w:rsidP="00362833">
      <w:r>
        <w:t>RAVAN carries an experimental</w:t>
      </w:r>
      <w:r w:rsidR="00BA0735">
        <w:t xml:space="preserve"> carbon nanotube base</w:t>
      </w:r>
      <w:r>
        <w:t>d radiometer</w:t>
      </w:r>
      <w:r w:rsidR="00BA0735">
        <w:t>. RAVAN</w:t>
      </w:r>
      <w:r>
        <w:t>’s</w:t>
      </w:r>
      <w:r w:rsidR="0053352B">
        <w:t xml:space="preserve"> instrument</w:t>
      </w:r>
      <w:r w:rsidR="00BA0735">
        <w:t xml:space="preserve"> </w:t>
      </w:r>
      <w:r>
        <w:t>performs</w:t>
      </w:r>
      <w:r w:rsidR="00BA0735">
        <w:t xml:space="preserve"> multi-spectral mea</w:t>
      </w:r>
      <w:r>
        <w:t>surement</w:t>
      </w:r>
      <w:r w:rsidR="0053352B">
        <w:t>s</w:t>
      </w:r>
      <w:r w:rsidR="00BA0735">
        <w:t xml:space="preserve"> of outgoing radiation from Earth’s surface. These measurements reveal </w:t>
      </w:r>
      <w:r>
        <w:t xml:space="preserve">trends </w:t>
      </w:r>
      <w:r w:rsidRPr="00EF2061">
        <w:t>regarding</w:t>
      </w:r>
      <w:r>
        <w:t xml:space="preserve"> Earth’s Radiation Budget (ERI) which are </w:t>
      </w:r>
      <w:r w:rsidRPr="00EF2061">
        <w:t>valuable to climate scientists</w:t>
      </w:r>
      <w:r>
        <w:t xml:space="preserve">. </w:t>
      </w:r>
      <w:r w:rsidR="0053352B">
        <w:t xml:space="preserve">As mentioned, </w:t>
      </w:r>
      <w:r>
        <w:t xml:space="preserve">RAVAN is intended as a first test in a larger plan to develop a constellation of craft </w:t>
      </w:r>
      <w:r>
        <w:fldChar w:fldCharType="begin"/>
      </w:r>
      <w:r w:rsidR="001643F3">
        <w:instrText xml:space="preserve"> ADDIN EN.CITE &lt;EndNote&gt;&lt;Cite&gt;&lt;Author&gt;Swartz&lt;/Author&gt;&lt;Year&gt;2015&lt;/Year&gt;&lt;RecNum&gt;114&lt;/RecNum&gt;&lt;DisplayText&gt;[51]&lt;/DisplayText&gt;&lt;record&gt;&lt;rec-number&gt;114&lt;/rec-number&gt;&lt;foreign-keys&gt;&lt;key app="EN" db-id="s2tw2pe5hwzta8esap0xpxarvrrwetsezwzd" timestamp="1492375413"&gt;114&lt;/key&gt;&lt;/foreign-keys&gt;&lt;ref-type name="Conference Proceedings"&gt;10&lt;/ref-type&gt;&lt;contributors&gt;&lt;authors&gt;&lt;author&gt;Swartz, William H&lt;/author&gt;&lt;author&gt;Dyrud, Lars P&lt;/author&gt;&lt;author&gt;Lorentz, Steven R&lt;/author&gt;&lt;author&gt;Wu, Dong L&lt;/author&gt;&lt;author&gt;Wiscombe, Warren J&lt;/author&gt;&lt;author&gt;Papadakis, Stergios J&lt;/author&gt;&lt;author&gt;Huang, Philip M&lt;/author&gt;&lt;author&gt;Reynolds, Edward L&lt;/author&gt;&lt;author&gt;Smith, Allan W&lt;/author&gt;&lt;author&gt;Deglau, David M&lt;/author&gt;&lt;/authors&gt;&lt;/contributors&gt;&lt;titles&gt;&lt;title&gt;The RAVAN CubeSat mission: advancing technologies for climate observation&lt;/title&gt;&lt;secondary-title&gt;Geoscience and Remote Sensing Symposium (IGARSS), 2015 IEEE International&lt;/secondary-title&gt;&lt;/titles&gt;&lt;pages&gt;5300-5303&lt;/pages&gt;&lt;dates&gt;&lt;year&gt;2015&lt;/year&gt;&lt;/dates&gt;&lt;publisher&gt;IEEE&lt;/publisher&gt;&lt;isbn&gt;1479979295&lt;/isbn&gt;&lt;urls&gt;&lt;/urls&gt;&lt;/record&gt;&lt;/Cite&gt;&lt;/EndNote&gt;</w:instrText>
      </w:r>
      <w:r>
        <w:fldChar w:fldCharType="separate"/>
      </w:r>
      <w:r w:rsidR="001643F3">
        <w:rPr>
          <w:noProof/>
        </w:rPr>
        <w:t>[51]</w:t>
      </w:r>
      <w:r>
        <w:fldChar w:fldCharType="end"/>
      </w:r>
      <w:r w:rsidR="00D61D16">
        <w:t xml:space="preserve"> </w:t>
      </w:r>
      <w:r w:rsidR="000923EB">
        <w:t>(</w:t>
      </w:r>
      <w:r w:rsidR="000923EB">
        <w:fldChar w:fldCharType="begin"/>
      </w:r>
      <w:r w:rsidR="000923EB">
        <w:instrText xml:space="preserve"> REF _Ref480373880 \h </w:instrText>
      </w:r>
      <w:r w:rsidR="000923EB">
        <w:fldChar w:fldCharType="separate"/>
      </w:r>
      <w:r w:rsidR="00725846">
        <w:t xml:space="preserve">Figure </w:t>
      </w:r>
      <w:r w:rsidR="00725846">
        <w:rPr>
          <w:noProof/>
        </w:rPr>
        <w:t>9</w:t>
      </w:r>
      <w:r w:rsidR="000923EB">
        <w:fldChar w:fldCharType="end"/>
      </w:r>
      <w:r w:rsidR="000923EB">
        <w:t xml:space="preserve">). </w:t>
      </w:r>
      <w:r w:rsidR="00153EEA">
        <w:t xml:space="preserve">Unfortunately, </w:t>
      </w:r>
      <w:r w:rsidR="007D43A6">
        <w:t>t</w:t>
      </w:r>
      <w:r>
        <w:t xml:space="preserve">he spacing of the forty proposed RAVAN craft </w:t>
      </w:r>
      <w:r w:rsidR="00153EEA">
        <w:t>prohibits</w:t>
      </w:r>
      <w:r>
        <w:t xml:space="preserve"> S2S c</w:t>
      </w:r>
      <w:r w:rsidR="0053352B">
        <w:t>ommunication</w:t>
      </w:r>
      <w:r>
        <w:t xml:space="preserve"> </w:t>
      </w:r>
      <w:r w:rsidR="0053352B">
        <w:t>using current technologies</w:t>
      </w:r>
      <w:r>
        <w:t>. Nonetheless, RAVAN is strong example of the growing interest in multi-CubeSat missions.</w:t>
      </w:r>
    </w:p>
    <w:p w14:paraId="0AD0A561" w14:textId="495E128F" w:rsidR="008F3DA4" w:rsidRDefault="000915E7" w:rsidP="00B01C0C">
      <w:pPr>
        <w:pStyle w:val="Centered"/>
      </w:pPr>
      <w:r>
        <w:rPr>
          <w:noProof/>
        </w:rPr>
        <w:lastRenderedPageBreak/>
        <w:pict w14:anchorId="04007BCD">
          <v:shape id="_x0000_i1086" type="#_x0000_t75" style="width:251pt;height:260.5pt">
            <v:imagedata r:id="rId18" o:title="RAVAN_Auto5"/>
          </v:shape>
        </w:pict>
      </w:r>
    </w:p>
    <w:p w14:paraId="64B7A838" w14:textId="77168E8B" w:rsidR="00D61D16" w:rsidRDefault="008F3DA4" w:rsidP="00362833">
      <w:pPr>
        <w:pStyle w:val="Figurecaption"/>
      </w:pPr>
      <w:bookmarkStart w:id="32" w:name="_Ref480373880"/>
      <w:bookmarkStart w:id="33" w:name="_Toc481399243"/>
      <w:r>
        <w:t xml:space="preserve">Figure </w:t>
      </w:r>
      <w:r w:rsidR="00901AD3">
        <w:fldChar w:fldCharType="begin"/>
      </w:r>
      <w:r w:rsidR="00901AD3">
        <w:instrText xml:space="preserve"> SEQ Figure \* ARABIC </w:instrText>
      </w:r>
      <w:r w:rsidR="00901AD3">
        <w:fldChar w:fldCharType="separate"/>
      </w:r>
      <w:r w:rsidR="00725846">
        <w:rPr>
          <w:noProof/>
        </w:rPr>
        <w:t>9</w:t>
      </w:r>
      <w:r w:rsidR="00901AD3">
        <w:rPr>
          <w:noProof/>
        </w:rPr>
        <w:fldChar w:fldCharType="end"/>
      </w:r>
      <w:bookmarkEnd w:id="32"/>
      <w:r>
        <w:t xml:space="preserve"> A conceptual illustration of the proposed RAVAN constellation. Image Credit: John Hopkins University Applied Physics Laboratory.</w:t>
      </w:r>
      <w:bookmarkEnd w:id="33"/>
    </w:p>
    <w:p w14:paraId="1B5ABA37" w14:textId="6AE8912C" w:rsidR="00480BC3" w:rsidRPr="009A3419" w:rsidRDefault="00480BC3" w:rsidP="00362833">
      <w:r>
        <w:t xml:space="preserve">It should be noted that CubeSat sensing </w:t>
      </w:r>
      <w:r w:rsidR="002310A6">
        <w:t>is a</w:t>
      </w:r>
      <w:r>
        <w:t xml:space="preserve"> deep</w:t>
      </w:r>
      <w:r w:rsidR="008D02CC">
        <w:t xml:space="preserve"> and broad</w:t>
      </w:r>
      <w:r>
        <w:t xml:space="preserve"> field. The examples of RAVAN and 3Cat-2 are in no way intended to illustrate a comprehensive </w:t>
      </w:r>
      <w:r w:rsidR="008D02CC">
        <w:t>study of the field. Notable upcoming m</w:t>
      </w:r>
      <w:r w:rsidRPr="00480BC3">
        <w:t>issions such as CeREs (a Comp</w:t>
      </w:r>
      <w:r w:rsidR="00E75207">
        <w:t xml:space="preserve">act Radiation belt Explorer) </w:t>
      </w:r>
      <w:r w:rsidR="00E75207">
        <w:fldChar w:fldCharType="begin"/>
      </w:r>
      <w:r w:rsidR="001643F3">
        <w:instrText xml:space="preserve"> ADDIN EN.CITE &lt;EndNote&gt;&lt;Cite&gt;&lt;Author&gt;Kanekal&lt;/Author&gt;&lt;Year&gt;2016&lt;/Year&gt;&lt;RecNum&gt;111&lt;/RecNum&gt;&lt;DisplayText&gt;[52]&lt;/DisplayText&gt;&lt;record&gt;&lt;rec-number&gt;111&lt;/rec-number&gt;&lt;foreign-keys&gt;&lt;key app="EN" db-id="s2tw2pe5hwzta8esap0xpxarvrrwetsezwzd" timestamp="1492374437"&gt;111&lt;/key&gt;&lt;/foreign-keys&gt;&lt;ref-type name="Conference Proceedings"&gt;10&lt;/ref-type&gt;&lt;contributors&gt;&lt;authors&gt;&lt;author&gt;Kanekal, Shrikanth&lt;/author&gt;&lt;author&gt;O&amp;apos;Brien, Paul&lt;/author&gt;&lt;author&gt;Baker, Daniel N&lt;/author&gt;&lt;author&gt;Ogasawara, Keiichi&lt;/author&gt;&lt;author&gt;Fennell, Joseph&lt;/author&gt;&lt;author&gt;Christian, Eric&lt;/author&gt;&lt;author&gt;Claudepierre, Seth&lt;/author&gt;&lt;author&gt;Livi, Stefano&lt;/author&gt;&lt;author&gt;Desai, Mihir&lt;/author&gt;&lt;author&gt;Li, Xinlin&lt;/author&gt;&lt;/authors&gt;&lt;/contributors&gt;&lt;titles&gt;&lt;title&gt;Radition belt dynamics: Recent results from van Allen Probes and future observations from CeREs&lt;/title&gt;&lt;secondary-title&gt;41st COSPAR Scientific Assembly, abstracts from the meeting that was to be held 30 July-7 August at the Istanbul Congress Center (ICC), Turkey, but was cancelled. See http://cospar2016. tubitak. gov. tr/en/, Abstract PRBEM. 2-1-16.&lt;/secondary-title&gt;&lt;/titles&gt;&lt;volume&gt;41&lt;/volume&gt;&lt;dates&gt;&lt;year&gt;2016&lt;/year&gt;&lt;/dates&gt;&lt;urls&gt;&lt;/urls&gt;&lt;/record&gt;&lt;/Cite&gt;&lt;/EndNote&gt;</w:instrText>
      </w:r>
      <w:r w:rsidR="00E75207">
        <w:fldChar w:fldCharType="separate"/>
      </w:r>
      <w:r w:rsidR="001643F3">
        <w:rPr>
          <w:noProof/>
        </w:rPr>
        <w:t>[52]</w:t>
      </w:r>
      <w:r w:rsidR="00E75207">
        <w:fldChar w:fldCharType="end"/>
      </w:r>
      <w:r w:rsidRPr="00480BC3">
        <w:t>, LAICE (Lower Atmosphere/Ion</w:t>
      </w:r>
      <w:r w:rsidR="00E75207">
        <w:t xml:space="preserve">osphere Coupling Experiment) </w:t>
      </w:r>
      <w:r w:rsidR="00E75207">
        <w:fldChar w:fldCharType="begin"/>
      </w:r>
      <w:r w:rsidR="001643F3">
        <w:instrText xml:space="preserve"> ADDIN EN.CITE &lt;EndNote&gt;&lt;Cite&gt;&lt;Author&gt;Westerhoff&lt;/Author&gt;&lt;Year&gt;2015&lt;/Year&gt;&lt;RecNum&gt;112&lt;/RecNum&gt;&lt;DisplayText&gt;[53]&lt;/DisplayText&gt;&lt;record&gt;&lt;rec-number&gt;112&lt;/rec-number&gt;&lt;foreign-keys&gt;&lt;key app="EN" db-id="s2tw2pe5hwzta8esap0xpxarvrrwetsezwzd" timestamp="1492374491"&gt;112&lt;/key&gt;&lt;/foreign-keys&gt;&lt;ref-type name="Journal Article"&gt;17&lt;/ref-type&gt;&lt;contributors&gt;&lt;authors&gt;&lt;author&gt;Westerhoff, John&lt;/author&gt;&lt;author&gt;Earle, Gregory&lt;/author&gt;&lt;author&gt;Bishop, Rebecca&lt;/author&gt;&lt;author&gt;Swenson, Gary R&lt;/author&gt;&lt;author&gt;Vadas, Sharon&lt;/author&gt;&lt;author&gt;Clemmons, James&lt;/author&gt;&lt;author&gt;Davidson, Ryan&lt;/author&gt;&lt;author&gt;Fanelli, Lucy&lt;/author&gt;&lt;author&gt;Fish, Chad&lt;/author&gt;&lt;author&gt;Garg, Vidur&lt;/author&gt;&lt;/authors&gt;&lt;/contributors&gt;&lt;titles&gt;&lt;title&gt;LAICE CubeSat mission for gravity wave studies&lt;/title&gt;&lt;secondary-title&gt;Advances in Space Research&lt;/secondary-title&gt;&lt;/titles&gt;&lt;periodical&gt;&lt;full-title&gt;Advances in Space Research&lt;/full-title&gt;&lt;/periodical&gt;&lt;pages&gt;1413-1427&lt;/pages&gt;&lt;volume&gt;56&lt;/volume&gt;&lt;number&gt;7&lt;/number&gt;&lt;dates&gt;&lt;year&gt;2015&lt;/year&gt;&lt;/dates&gt;&lt;isbn&gt;0273-1177&lt;/isbn&gt;&lt;urls&gt;&lt;/urls&gt;&lt;/record&gt;&lt;/Cite&gt;&lt;/EndNote&gt;</w:instrText>
      </w:r>
      <w:r w:rsidR="00E75207">
        <w:fldChar w:fldCharType="separate"/>
      </w:r>
      <w:r w:rsidR="001643F3">
        <w:rPr>
          <w:noProof/>
        </w:rPr>
        <w:t>[53]</w:t>
      </w:r>
      <w:r w:rsidR="00E75207">
        <w:fldChar w:fldCharType="end"/>
      </w:r>
      <w:r w:rsidRPr="00480BC3">
        <w:t>, and SOCON (Sustained Ocean Obs</w:t>
      </w:r>
      <w:r w:rsidR="00E75207">
        <w:t xml:space="preserve">ervation from Nanosatellites) </w:t>
      </w:r>
      <w:r w:rsidR="00E75207">
        <w:fldChar w:fldCharType="begin"/>
      </w:r>
      <w:r w:rsidR="001643F3">
        <w:instrText xml:space="preserve"> ADDIN EN.CITE &lt;EndNote&gt;&lt;Cite&gt;&lt;Author&gt;Morrison&lt;/Author&gt;&lt;Year&gt;2016&lt;/Year&gt;&lt;RecNum&gt;113&lt;/RecNum&gt;&lt;DisplayText&gt;[54]&lt;/DisplayText&gt;&lt;record&gt;&lt;rec-number&gt;113&lt;/rec-number&gt;&lt;foreign-keys&gt;&lt;key app="EN" db-id="s2tw2pe5hwzta8esap0xpxarvrrwetsezwzd" timestamp="1492374554"&gt;113&lt;/key&gt;&lt;/foreign-keys&gt;&lt;ref-type name="Conference Proceedings"&gt;10&lt;/ref-type&gt;&lt;contributors&gt;&lt;authors&gt;&lt;author&gt;Morrison, John M&lt;/author&gt;&lt;author&gt;Jeffrey, Hazel&lt;/author&gt;&lt;author&gt;Gorter, Hessel&lt;/author&gt;&lt;author&gt;Anderson, Pamela&lt;/author&gt;&lt;author&gt;Clark, Craig&lt;/author&gt;&lt;author&gt;Holmes, Alan&lt;/author&gt;&lt;author&gt;Feldman, Gene C&lt;/author&gt;&lt;author&gt;Patt, Frederick S&lt;/author&gt;&lt;/authors&gt;&lt;/contributors&gt;&lt;titles&gt;&lt;title&gt;SeaHawk: an advanced CubeSat mission for sustained ocean colour monitoring&lt;/title&gt;&lt;secondary-title&gt;SPIE Remote Sensing&lt;/secondary-title&gt;&lt;/titles&gt;&lt;pages&gt;100001C-100001C-11&lt;/pages&gt;&lt;dates&gt;&lt;year&gt;2016&lt;/year&gt;&lt;/dates&gt;&lt;publisher&gt;International Society for Optics and Photonics&lt;/publisher&gt;&lt;urls&gt;&lt;/urls&gt;&lt;/record&gt;&lt;/Cite&gt;&lt;/EndNote&gt;</w:instrText>
      </w:r>
      <w:r w:rsidR="00E75207">
        <w:fldChar w:fldCharType="separate"/>
      </w:r>
      <w:r w:rsidR="001643F3">
        <w:rPr>
          <w:noProof/>
        </w:rPr>
        <w:t>[54]</w:t>
      </w:r>
      <w:r w:rsidR="00E75207">
        <w:fldChar w:fldCharType="end"/>
      </w:r>
      <w:r w:rsidRPr="00480BC3">
        <w:t xml:space="preserve"> </w:t>
      </w:r>
      <w:r w:rsidR="0053352B">
        <w:t xml:space="preserve">seek to advance the </w:t>
      </w:r>
      <w:r w:rsidR="00153EEA">
        <w:t xml:space="preserve">already </w:t>
      </w:r>
      <w:r w:rsidR="0053352B">
        <w:t>diverse applications of</w:t>
      </w:r>
      <w:r w:rsidR="008D02CC">
        <w:t xml:space="preserve"> CubeSat</w:t>
      </w:r>
      <w:r w:rsidR="00153EEA">
        <w:t>s</w:t>
      </w:r>
      <w:r w:rsidRPr="00480BC3">
        <w:t>.</w:t>
      </w:r>
      <w:r w:rsidR="008D02CC">
        <w:t xml:space="preserve"> In several regards, it is these advanced applications that drive interest </w:t>
      </w:r>
      <w:r w:rsidR="00E75207">
        <w:t>in</w:t>
      </w:r>
      <w:r w:rsidR="008D02CC">
        <w:t xml:space="preserve"> CSN</w:t>
      </w:r>
      <w:r w:rsidR="0053352B">
        <w:t xml:space="preserve"> </w:t>
      </w:r>
      <w:r w:rsidR="00153EEA">
        <w:t>based</w:t>
      </w:r>
      <w:r w:rsidR="0053352B">
        <w:t xml:space="preserve"> missions. As applications develop</w:t>
      </w:r>
      <w:r w:rsidR="00153EEA">
        <w:t>,</w:t>
      </w:r>
      <w:r w:rsidR="008D02CC">
        <w:t xml:space="preserve"> so too does interest in advancements such as multi-point measurements, in-orbit </w:t>
      </w:r>
      <w:r w:rsidR="00E75207">
        <w:t xml:space="preserve">interferometry </w:t>
      </w:r>
      <w:r w:rsidR="00E75207">
        <w:fldChar w:fldCharType="begin"/>
      </w:r>
      <w:r w:rsidR="001643F3">
        <w:instrText xml:space="preserve"> ADDIN EN.CITE &lt;EndNote&gt;&lt;Cite&gt;&lt;Author&gt;Bentum&lt;/Author&gt;&lt;Year&gt;2010&lt;/Year&gt;&lt;RecNum&gt;54&lt;/RecNum&gt;&lt;DisplayText&gt;[55]&lt;/DisplayText&gt;&lt;record&gt;&lt;rec-number&gt;54&lt;/rec-number&gt;&lt;foreign-keys&gt;&lt;key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E75207">
        <w:fldChar w:fldCharType="separate"/>
      </w:r>
      <w:r w:rsidR="001643F3">
        <w:rPr>
          <w:noProof/>
        </w:rPr>
        <w:t>[55]</w:t>
      </w:r>
      <w:r w:rsidR="00E75207">
        <w:fldChar w:fldCharType="end"/>
      </w:r>
      <w:r w:rsidR="00E75207">
        <w:t xml:space="preserve"> </w:t>
      </w:r>
      <w:r w:rsidR="008D02CC">
        <w:t>and sy</w:t>
      </w:r>
      <w:r w:rsidR="0053352B">
        <w:t>nchronized observation. These advance</w:t>
      </w:r>
      <w:r w:rsidR="00153EEA">
        <w:t>ment</w:t>
      </w:r>
      <w:r w:rsidR="0053352B">
        <w:t>s call for the</w:t>
      </w:r>
      <w:r w:rsidR="008D02CC">
        <w:t xml:space="preserve"> introduction </w:t>
      </w:r>
      <w:r w:rsidR="0053352B">
        <w:t xml:space="preserve">of </w:t>
      </w:r>
      <w:r w:rsidR="008D02CC">
        <w:t>CSNs.</w:t>
      </w:r>
      <w:r w:rsidR="0053352B">
        <w:t xml:space="preserve"> CSNs are, in many regards, an obvious next step in the development of CubeSat sensing missions.</w:t>
      </w:r>
    </w:p>
    <w:p w14:paraId="2B89BE88" w14:textId="638D0159" w:rsidR="009A3419" w:rsidRDefault="000157DD" w:rsidP="0004485D">
      <w:pPr>
        <w:pStyle w:val="Heading4"/>
      </w:pPr>
      <w:bookmarkStart w:id="34" w:name="_Toc481581384"/>
      <w:r>
        <w:lastRenderedPageBreak/>
        <w:t xml:space="preserve">CubeSat </w:t>
      </w:r>
      <w:r w:rsidR="009A3419">
        <w:t>Network Missions</w:t>
      </w:r>
      <w:bookmarkEnd w:id="34"/>
    </w:p>
    <w:p w14:paraId="5C9070AA" w14:textId="21CCF35C" w:rsidR="009A3419" w:rsidRPr="001E51C0" w:rsidRDefault="009A3419" w:rsidP="00362833">
      <w:r w:rsidRPr="001E51C0">
        <w:t>There are three major mission</w:t>
      </w:r>
      <w:r>
        <w:t>s</w:t>
      </w:r>
      <w:r w:rsidRPr="001E51C0">
        <w:t xml:space="preserve"> to consider in the area of CSNs: </w:t>
      </w:r>
      <w:r w:rsidR="00153EEA">
        <w:t>EDSN, Nodes, and</w:t>
      </w:r>
      <w:r w:rsidRPr="001E51C0">
        <w:t xml:space="preserve"> Tianwang-1 (TW</w:t>
      </w:r>
      <w:r w:rsidR="00E56192">
        <w:t>-</w:t>
      </w:r>
      <w:r w:rsidRPr="001E51C0">
        <w:t>1). Of these missions, both Nodes and TW</w:t>
      </w:r>
      <w:r w:rsidR="00E56192">
        <w:t>-</w:t>
      </w:r>
      <w:r w:rsidRPr="001E51C0">
        <w:t>1 have</w:t>
      </w:r>
      <w:r w:rsidR="001B0F59">
        <w:t xml:space="preserve"> successfully</w:t>
      </w:r>
      <w:r w:rsidRPr="001E51C0">
        <w:t xml:space="preserve"> flown. </w:t>
      </w:r>
      <w:r w:rsidR="00153EEA">
        <w:t>NASA’s</w:t>
      </w:r>
      <w:r w:rsidR="00970ADC">
        <w:t xml:space="preserve"> eight CubeSat </w:t>
      </w:r>
      <w:r>
        <w:t>“</w:t>
      </w:r>
      <w:r w:rsidRPr="001E51C0">
        <w:t>Edison Demonstration of Smallsat Networks</w:t>
      </w:r>
      <w:r>
        <w:t>”</w:t>
      </w:r>
      <w:r w:rsidR="00E56192">
        <w:t xml:space="preserve"> (EDSN)</w:t>
      </w:r>
      <w:r w:rsidR="00970ADC">
        <w:t xml:space="preserve"> mission</w:t>
      </w:r>
      <w:r w:rsidRPr="001E51C0">
        <w:t xml:space="preserve"> </w:t>
      </w:r>
      <w:r w:rsidR="00EA6194">
        <w:t>was lost due to a</w:t>
      </w:r>
      <w:r w:rsidRPr="001E51C0">
        <w:t xml:space="preserve"> failure during launch. The mission is still worth </w:t>
      </w:r>
      <w:r w:rsidR="001B0F59">
        <w:t xml:space="preserve">examining </w:t>
      </w:r>
      <w:r w:rsidRPr="001E51C0">
        <w:t>however as</w:t>
      </w:r>
      <w:r w:rsidR="00970ADC">
        <w:t xml:space="preserve"> two of the</w:t>
      </w:r>
      <w:r w:rsidRPr="001E51C0">
        <w:t xml:space="preserve"> remaining EDSN craft we used during the successful Node</w:t>
      </w:r>
      <w:r>
        <w:t>s</w:t>
      </w:r>
      <w:r w:rsidRPr="001E51C0">
        <w:t xml:space="preserve"> missions.</w:t>
      </w:r>
      <w:r w:rsidR="00165693">
        <w:t xml:space="preserve"> </w:t>
      </w:r>
    </w:p>
    <w:p w14:paraId="200D05B0" w14:textId="6320E821" w:rsidR="007249B2" w:rsidRDefault="00E56192" w:rsidP="00362833">
      <w:r>
        <w:t>T</w:t>
      </w:r>
      <w:r w:rsidR="008F2B3F">
        <w:t>wo</w:t>
      </w:r>
      <w:r w:rsidR="009A3419" w:rsidRPr="001E51C0">
        <w:t xml:space="preserve"> </w:t>
      </w:r>
      <w:r w:rsidR="008F2B3F">
        <w:t>articles detailing</w:t>
      </w:r>
      <w:r w:rsidR="009A3419" w:rsidRPr="001E51C0">
        <w:t xml:space="preserve"> the EDSN</w:t>
      </w:r>
      <w:r>
        <w:t xml:space="preserve"> mission were published in 2014</w:t>
      </w:r>
      <w:r w:rsidR="009A3419" w:rsidRPr="001E51C0">
        <w:t xml:space="preserve"> prior to the loss of the mission in November</w:t>
      </w:r>
      <w:r w:rsidR="008F2B3F">
        <w:t xml:space="preserve"> 2015. The first work </w:t>
      </w:r>
      <w:r w:rsidR="009A3419" w:rsidRPr="001E51C0">
        <w:t xml:space="preserve">examines the inter-satellite communications architecture of the mission </w:t>
      </w:r>
      <w:r w:rsidR="009A3419" w:rsidRPr="001E51C0">
        <w:fldChar w:fldCharType="begin"/>
      </w:r>
      <w:r w:rsidR="001643F3">
        <w:instrText xml:space="preserve"> ADDIN EN.CITE &lt;EndNote&gt;&lt;Cite&gt;&lt;Author&gt;Hanson&lt;/Author&gt;&lt;Year&gt;2014&lt;/Year&gt;&lt;RecNum&gt;48&lt;/RecNum&gt;&lt;DisplayText&gt;[56]&lt;/DisplayText&gt;&lt;record&gt;&lt;rec-number&gt;48&lt;/rec-number&gt;&lt;foreign-keys&gt;&lt;key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9A3419" w:rsidRPr="001E51C0">
        <w:fldChar w:fldCharType="separate"/>
      </w:r>
      <w:r w:rsidR="001643F3">
        <w:rPr>
          <w:noProof/>
        </w:rPr>
        <w:t>[56]</w:t>
      </w:r>
      <w:r w:rsidR="009A3419" w:rsidRPr="001E51C0">
        <w:fldChar w:fldCharType="end"/>
      </w:r>
      <w:r w:rsidR="001B0F59">
        <w:t xml:space="preserve">. </w:t>
      </w:r>
      <w:r w:rsidR="008F2B3F">
        <w:t>While t</w:t>
      </w:r>
      <w:r w:rsidR="001B0F59">
        <w:t xml:space="preserve">he second work </w:t>
      </w:r>
      <w:r>
        <w:t>details lessons learned during development</w:t>
      </w:r>
      <w:r w:rsidR="009A3419" w:rsidRPr="001E51C0">
        <w:t xml:space="preserve"> </w:t>
      </w:r>
      <w:r w:rsidR="009A3419" w:rsidRPr="001E51C0">
        <w:fldChar w:fldCharType="begin"/>
      </w:r>
      <w:r w:rsidR="001643F3">
        <w:instrText xml:space="preserve"> ADDIN EN.CITE &lt;EndNote&gt;&lt;Cite&gt;&lt;Author&gt;Chartres&lt;/Author&gt;&lt;Year&gt;2014&lt;/Year&gt;&lt;RecNum&gt;47&lt;/RecNum&gt;&lt;DisplayText&gt;[57]&lt;/DisplayText&gt;&lt;record&gt;&lt;rec-number&gt;47&lt;/rec-number&gt;&lt;foreign-keys&gt;&lt;key app="EN" db-id="s2tw2pe5hwzta8esap0xpxarvrrwetsezwzd" timestamp="1485947553"&gt;47&lt;/key&gt;&lt;/foreign-keys&gt;&lt;ref-type name="Journal Article"&gt;17&lt;/ref-type&gt;&lt;contributors&gt;&lt;authors&gt;&lt;author&gt;Chartres, James&lt;/author&gt;&lt;author&gt;Sanchez, Hugo&lt;/author&gt;&lt;author&gt;Hanson, John&lt;/author&gt;&lt;/authors&gt;&lt;/contributors&gt;&lt;titles&gt;&lt;title&gt;EDSN development lessons learned&lt;/title&gt;&lt;/titles&gt;&lt;dates&gt;&lt;year&gt;2014&lt;/year&gt;&lt;/dates&gt;&lt;urls&gt;&lt;/urls&gt;&lt;/record&gt;&lt;/Cite&gt;&lt;/EndNote&gt;</w:instrText>
      </w:r>
      <w:r w:rsidR="009A3419" w:rsidRPr="001E51C0">
        <w:fldChar w:fldCharType="separate"/>
      </w:r>
      <w:r w:rsidR="001643F3">
        <w:rPr>
          <w:noProof/>
        </w:rPr>
        <w:t>[57]</w:t>
      </w:r>
      <w:r w:rsidR="009A3419" w:rsidRPr="001E51C0">
        <w:fldChar w:fldCharType="end"/>
      </w:r>
      <w:r w:rsidR="009A3419" w:rsidRPr="001E51C0">
        <w:t xml:space="preserve">. </w:t>
      </w:r>
      <w:r w:rsidR="00842A75" w:rsidRPr="00842A75">
        <w:t xml:space="preserve">The primary objective of the EDSN mission was to implement autonomous communication and coordination of CubeSat’s in orbit. </w:t>
      </w:r>
      <w:r w:rsidR="008F2B3F">
        <w:t xml:space="preserve">Each ESDN craft is a 1.5U CubeSat weighing ~1.73kg. </w:t>
      </w:r>
      <w:r w:rsidR="008558D1">
        <w:t xml:space="preserve">A </w:t>
      </w:r>
      <w:r w:rsidR="007249B2">
        <w:t>Samsung smartphone provides</w:t>
      </w:r>
      <w:r>
        <w:t xml:space="preserve"> </w:t>
      </w:r>
      <w:r w:rsidR="00FF605D" w:rsidRPr="00FF605D">
        <w:t>activity scheduling and execution</w:t>
      </w:r>
      <w:r w:rsidR="00165693">
        <w:t xml:space="preserve"> </w:t>
      </w:r>
      <w:r w:rsidR="00FF605D">
        <w:t>for each craft</w:t>
      </w:r>
      <w:r w:rsidR="008558D1">
        <w:t xml:space="preserve">. Several secondary COTS micro-controllers </w:t>
      </w:r>
      <w:r>
        <w:t>handle various activities involving</w:t>
      </w:r>
      <w:r w:rsidR="008558D1">
        <w:t xml:space="preserve"> GNSS,</w:t>
      </w:r>
      <w:r>
        <w:t xml:space="preserve"> data handling, scientific </w:t>
      </w:r>
      <w:r w:rsidR="00761BE3">
        <w:t>measurements</w:t>
      </w:r>
      <w:r w:rsidR="008558D1">
        <w:t xml:space="preserve">, ADCS and additional sensor inputs. The scientific payload is an instrument </w:t>
      </w:r>
      <w:r w:rsidR="007249B2">
        <w:t>designed to characterize radiation in LEO called the “Energetic Particle Integrating Spa</w:t>
      </w:r>
      <w:r>
        <w:t>ce Environment Monitor” (EPISEM)</w:t>
      </w:r>
      <w:r w:rsidR="007249B2">
        <w:t>. Although the scientific objectives of the mission were secondary to the implementation of an in-orbit CubeSat network, it is clear that EDSN falls within the category of sensing applications</w:t>
      </w:r>
      <w:r w:rsidR="00FF605D">
        <w:t>. EDSN’s sensing objective</w:t>
      </w:r>
      <w:r w:rsidR="007D43A6">
        <w:t>s</w:t>
      </w:r>
      <w:r w:rsidR="00FF605D">
        <w:t xml:space="preserve"> are not entirely dissimilar from those of the</w:t>
      </w:r>
      <w:r>
        <w:t xml:space="preserve"> RAVAN mission</w:t>
      </w:r>
      <w:r w:rsidR="007249B2">
        <w:t>.</w:t>
      </w:r>
    </w:p>
    <w:p w14:paraId="61B7DFD6" w14:textId="411D7648" w:rsidR="002F6A69" w:rsidRDefault="007249B2" w:rsidP="00362833">
      <w:r>
        <w:t>In terms of communications and power, the works published on EDSN provide a wealth of information. These works go as far as to state exactly which COTS components were used</w:t>
      </w:r>
      <w:r w:rsidR="00E56192">
        <w:t xml:space="preserve"> in the construction of EDSN craft</w:t>
      </w:r>
      <w:r>
        <w:t xml:space="preserve">. </w:t>
      </w:r>
      <w:r w:rsidR="00E56192">
        <w:t>Each</w:t>
      </w:r>
      <w:r w:rsidR="00837D66">
        <w:t xml:space="preserve"> craft house</w:t>
      </w:r>
      <w:r w:rsidR="00E56192">
        <w:t>s</w:t>
      </w:r>
      <w:r w:rsidR="00837D66">
        <w:t xml:space="preserve"> three primary radios: A MicroHard MHX2420 transceiver for S-Band S2G communication, an AstroDev Lithium </w:t>
      </w:r>
      <w:r w:rsidR="00837D66">
        <w:lastRenderedPageBreak/>
        <w:t>1 UHF transceiver for S2S communication and a StenSa</w:t>
      </w:r>
      <w:r w:rsidR="00FF605D">
        <w:t>t UHF transmitter for beaconing</w:t>
      </w:r>
      <w:r w:rsidR="00837D66">
        <w:t xml:space="preserve"> </w:t>
      </w:r>
      <w:r w:rsidR="00FF605D">
        <w:t>(</w:t>
      </w:r>
      <w:r w:rsidR="00837D66">
        <w:t>Satelli</w:t>
      </w:r>
      <w:r w:rsidR="00FF605D">
        <w:t xml:space="preserve">te beaconing is required by </w:t>
      </w:r>
      <w:r w:rsidR="00837D66" w:rsidRPr="00837D66">
        <w:t>North American Aerospace Defense Command</w:t>
      </w:r>
      <w:r w:rsidR="00837D66">
        <w:t xml:space="preserve"> (NORAD)</w:t>
      </w:r>
      <w:r w:rsidR="00FF605D">
        <w:t>)</w:t>
      </w:r>
      <w:r w:rsidR="00837D66">
        <w:t>. Th</w:t>
      </w:r>
      <w:r w:rsidR="00FF605D">
        <w:t>e AstroDev transceiver enables</w:t>
      </w:r>
      <w:r w:rsidR="00837D66">
        <w:t xml:space="preserve"> S2S communications</w:t>
      </w:r>
      <w:r w:rsidR="00FF605D">
        <w:t xml:space="preserve"> at 9.6kbps with</w:t>
      </w:r>
      <w:r w:rsidR="00837D66">
        <w:t xml:space="preserve"> AX.25</w:t>
      </w:r>
      <w:r w:rsidR="00E56192">
        <w:t xml:space="preserve"> as the</w:t>
      </w:r>
      <w:r w:rsidR="00837D66">
        <w:t xml:space="preserve"> </w:t>
      </w:r>
      <w:r w:rsidR="00143096">
        <w:t xml:space="preserve">link layer </w:t>
      </w:r>
      <w:r w:rsidR="00837D66">
        <w:t>protocol. The Nodes mission scaled this data rate back to 1.2kbps, potentially to increase the maximum S2S communication range. Details regarding the MHX2420’s S2G data rate</w:t>
      </w:r>
      <w:r w:rsidR="00FF605D">
        <w:t xml:space="preserve"> capabilities</w:t>
      </w:r>
      <w:r w:rsidR="00837D66">
        <w:t xml:space="preserve"> are not provided.</w:t>
      </w:r>
      <w:r w:rsidR="00165693">
        <w:t xml:space="preserve"> </w:t>
      </w:r>
    </w:p>
    <w:p w14:paraId="2C3F1296" w14:textId="702BD83F" w:rsidR="009A3419" w:rsidRDefault="002F6A69" w:rsidP="00362833">
      <w:r>
        <w:t xml:space="preserve">Each EDSN craft carries four lithium ion batteries which combine to provide a </w:t>
      </w:r>
      <w:r w:rsidR="00E56192">
        <w:t xml:space="preserve">maximum energy </w:t>
      </w:r>
      <w:r w:rsidR="00FF605D">
        <w:t>capacity of 5.2 A</w:t>
      </w:r>
      <w:r w:rsidR="00E56192">
        <w:t>mp hours</w:t>
      </w:r>
      <w:r>
        <w:t>. The cr</w:t>
      </w:r>
      <w:r w:rsidR="00FF605D">
        <w:t>aft’s bus operates at around 8 V</w:t>
      </w:r>
      <w:r>
        <w:t xml:space="preserve">olts. This implies a </w:t>
      </w:r>
      <w:r w:rsidR="00143096">
        <w:t>total</w:t>
      </w:r>
      <w:r w:rsidR="00E56192">
        <w:t xml:space="preserve"> energy</w:t>
      </w:r>
      <w:r w:rsidR="00143096">
        <w:t xml:space="preserve"> provision</w:t>
      </w:r>
      <w:r>
        <w:t xml:space="preserve"> of</w:t>
      </w:r>
      <w:r w:rsidR="00FF605D">
        <w:t xml:space="preserve"> approx. 41.6 W</w:t>
      </w:r>
      <w:r w:rsidR="00E56192">
        <w:t>att hours</w:t>
      </w:r>
      <w:r>
        <w:t xml:space="preserve">. Six solar panels provide an average </w:t>
      </w:r>
      <w:r w:rsidR="00143096">
        <w:t xml:space="preserve">recharge of 1 watt during operation. These figures provide important context to </w:t>
      </w:r>
      <w:r w:rsidR="00E56192">
        <w:t xml:space="preserve">the </w:t>
      </w:r>
      <w:r w:rsidR="00143096">
        <w:t>power consumption simulation result</w:t>
      </w:r>
      <w:r w:rsidR="00E56192">
        <w:t>s</w:t>
      </w:r>
      <w:r w:rsidR="00143096">
        <w:t xml:space="preserve"> discussed in later chapters.</w:t>
      </w:r>
    </w:p>
    <w:p w14:paraId="392EEF05" w14:textId="5B8654F7" w:rsidR="00B36F87" w:rsidRDefault="00143096" w:rsidP="00362833">
      <w:r>
        <w:t>As men</w:t>
      </w:r>
      <w:r w:rsidR="00FF605D">
        <w:t>tioned EDSN employs a AX.25</w:t>
      </w:r>
      <w:r>
        <w:t xml:space="preserve"> link layer</w:t>
      </w:r>
      <w:r w:rsidR="00B36F87">
        <w:t xml:space="preserve"> for S2S communication</w:t>
      </w:r>
      <w:r>
        <w:t>. The link layer, as detailed by the OSI reference model</w:t>
      </w:r>
      <w:r w:rsidR="000E33B8">
        <w:t xml:space="preserve"> </w:t>
      </w:r>
      <w:r w:rsidR="000E33B8">
        <w:fldChar w:fldCharType="begin"/>
      </w:r>
      <w:r w:rsidR="001643F3">
        <w:instrText xml:space="preserve"> ADDIN EN.CITE &lt;EndNote&gt;&lt;Cite&gt;&lt;Author&gt;Bora&lt;/Author&gt;&lt;Year&gt;2014&lt;/Year&gt;&lt;RecNum&gt;62&lt;/RecNum&gt;&lt;DisplayText&gt;[58]&lt;/DisplayText&gt;&lt;record&gt;&lt;rec-number&gt;62&lt;/rec-number&gt;&lt;foreign-keys&gt;&lt;key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rsidR="000E33B8">
        <w:fldChar w:fldCharType="separate"/>
      </w:r>
      <w:r w:rsidR="001643F3">
        <w:rPr>
          <w:noProof/>
        </w:rPr>
        <w:t>[58]</w:t>
      </w:r>
      <w:r w:rsidR="000E33B8">
        <w:fldChar w:fldCharType="end"/>
      </w:r>
      <w:r>
        <w:t xml:space="preserve">, is concerned primarily with medium access control (MAC). </w:t>
      </w:r>
      <w:r w:rsidR="00290CF7">
        <w:t>For the majority of CubeSat missions</w:t>
      </w:r>
      <w:r w:rsidR="00B36F87">
        <w:t>,</w:t>
      </w:r>
      <w:r w:rsidR="00290CF7">
        <w:t xml:space="preserve"> AX.25 </w:t>
      </w:r>
      <w:r w:rsidR="00B36F87">
        <w:t>along with</w:t>
      </w:r>
      <w:r w:rsidR="00290CF7">
        <w:t xml:space="preserve"> a basic application layer which communicates directly with the link</w:t>
      </w:r>
      <w:r w:rsidR="00B36F87">
        <w:t xml:space="preserve"> layer</w:t>
      </w:r>
      <w:r w:rsidR="00290CF7">
        <w:t xml:space="preserve"> is sufficient </w:t>
      </w:r>
      <w:r w:rsidR="00290CF7">
        <w:fldChar w:fldCharType="begin"/>
      </w:r>
      <w:r w:rsidR="00761BE3">
        <w:instrText xml:space="preserve"> ADDIN EN.CITE &lt;EndNote&gt;&lt;Cite&gt;&lt;Author&gt;Muri&lt;/Author&gt;&lt;Year&gt;2012&lt;/Year&gt;&lt;RecNum&gt;60&lt;/RecNum&gt;&lt;DisplayText&gt;[36]&lt;/DisplayText&gt;&lt;record&gt;&lt;rec-number&gt;60&lt;/rec-number&gt;&lt;foreign-keys&gt;&lt;key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290CF7">
        <w:fldChar w:fldCharType="separate"/>
      </w:r>
      <w:r w:rsidR="00761BE3">
        <w:rPr>
          <w:noProof/>
        </w:rPr>
        <w:t>[36]</w:t>
      </w:r>
      <w:r w:rsidR="00290CF7">
        <w:fldChar w:fldCharType="end"/>
      </w:r>
      <w:r w:rsidR="00290CF7">
        <w:t>. However, S2S communication introduces new challenges which warrant</w:t>
      </w:r>
      <w:r w:rsidR="00D23945">
        <w:t>s</w:t>
      </w:r>
      <w:r w:rsidR="00290CF7">
        <w:t xml:space="preserve"> more </w:t>
      </w:r>
      <w:r w:rsidR="00D23945">
        <w:t>involved</w:t>
      </w:r>
      <w:r w:rsidR="00290CF7">
        <w:t xml:space="preserve"> approaches. In the case of EDSN a custom “Captain – L</w:t>
      </w:r>
      <w:r w:rsidR="00290CF7" w:rsidRPr="00290CF7">
        <w:t>ieutenant</w:t>
      </w:r>
      <w:r w:rsidR="00290CF7">
        <w:t xml:space="preserve">” </w:t>
      </w:r>
      <w:r w:rsidR="00970ADC">
        <w:t>(Cpt/Lt) protocol was designed</w:t>
      </w:r>
      <w:r w:rsidR="00B36F87">
        <w:t xml:space="preserve"> on top of AX.25</w:t>
      </w:r>
      <w:r w:rsidR="00D23945">
        <w:t>.</w:t>
      </w:r>
    </w:p>
    <w:p w14:paraId="49E58763" w14:textId="30F7A5D7" w:rsidR="000923EB" w:rsidRDefault="00D23945" w:rsidP="00362833">
      <w:r>
        <w:t>T</w:t>
      </w:r>
      <w:r w:rsidR="00970ADC">
        <w:t xml:space="preserve">he network formed by the EDSN craft is referred to as a “hub-and-spoke” (or star) network. One craft is </w:t>
      </w:r>
      <w:r w:rsidR="00F35536">
        <w:t xml:space="preserve">designated </w:t>
      </w:r>
      <w:r w:rsidR="00970ADC">
        <w:t>as the “Captain” (Cpt) and all others are designated as “Lieutenants” (Lt</w:t>
      </w:r>
      <w:r w:rsidR="00B36F87">
        <w:t>s</w:t>
      </w:r>
      <w:r w:rsidR="00970ADC">
        <w:t>). In general terms the Cpt acts as a central router to ground. All Lts send their data exclusively to the Cpt</w:t>
      </w:r>
      <w:r w:rsidR="000923EB">
        <w:t xml:space="preserve"> (</w:t>
      </w:r>
      <w:r w:rsidR="00313DA3">
        <w:fldChar w:fldCharType="begin"/>
      </w:r>
      <w:r w:rsidR="00313DA3">
        <w:instrText xml:space="preserve"> REF _Ref480374365 \h </w:instrText>
      </w:r>
      <w:r w:rsidR="00313DA3">
        <w:fldChar w:fldCharType="separate"/>
      </w:r>
      <w:r w:rsidR="00725846">
        <w:t xml:space="preserve">Figure </w:t>
      </w:r>
      <w:r w:rsidR="00725846">
        <w:rPr>
          <w:noProof/>
        </w:rPr>
        <w:t>10</w:t>
      </w:r>
      <w:r w:rsidR="00313DA3">
        <w:fldChar w:fldCharType="end"/>
      </w:r>
      <w:r w:rsidR="000923EB">
        <w:t>)</w:t>
      </w:r>
      <w:r w:rsidR="00970ADC">
        <w:t xml:space="preserve">. The Cpt then communicates as much of this data to ground as possible. Lt communication in EDSN </w:t>
      </w:r>
      <w:r>
        <w:t>is triggered solely by the Cpt</w:t>
      </w:r>
      <w:r w:rsidR="00B36F87">
        <w:t>. The Cpt sends</w:t>
      </w:r>
      <w:r w:rsidR="00970ADC">
        <w:t xml:space="preserve"> six pings over </w:t>
      </w:r>
      <w:r w:rsidR="00B36F87">
        <w:t>50s</w:t>
      </w:r>
      <w:r w:rsidR="00970ADC">
        <w:t xml:space="preserve"> seconds. Each </w:t>
      </w:r>
      <w:r w:rsidR="007D1295">
        <w:t xml:space="preserve">set of </w:t>
      </w:r>
      <w:r w:rsidR="00970ADC">
        <w:t>ping</w:t>
      </w:r>
      <w:r w:rsidR="007D1295">
        <w:t>s</w:t>
      </w:r>
      <w:r w:rsidR="00970ADC">
        <w:t xml:space="preserve"> specifies</w:t>
      </w:r>
      <w:r w:rsidR="007D1295">
        <w:t xml:space="preserve"> only</w:t>
      </w:r>
      <w:r w:rsidR="00970ADC">
        <w:t xml:space="preserve"> one Lt from </w:t>
      </w:r>
      <w:r w:rsidR="00970ADC">
        <w:lastRenderedPageBreak/>
        <w:t>which the Cpt is requesting data. Only after receiving a valid ping does a</w:t>
      </w:r>
      <w:r w:rsidR="007D1295">
        <w:t>n</w:t>
      </w:r>
      <w:r w:rsidR="00970ADC">
        <w:t xml:space="preserve"> Lt forward its data to the Cpt. This scheme of Cpt request followed by Lt res</w:t>
      </w:r>
      <w:r>
        <w:t>ponse suggests no overlapping communications can occur</w:t>
      </w:r>
      <w:r w:rsidR="00970ADC">
        <w:t xml:space="preserve"> on the shared S2S frequency.</w:t>
      </w:r>
      <w:r w:rsidR="00786A1F">
        <w:t xml:space="preserve"> </w:t>
      </w:r>
    </w:p>
    <w:p w14:paraId="70E6616A" w14:textId="515D09CE" w:rsidR="00786A1F" w:rsidRDefault="00786A1F" w:rsidP="00362833">
      <w:r>
        <w:t xml:space="preserve">There is no acknowledgment scheme employed in EDSN’s Cpt/Lt protocol. Lts send one “state-of-health” (SOH) packet followed </w:t>
      </w:r>
      <w:r w:rsidR="007D1295">
        <w:t>by all queued</w:t>
      </w:r>
      <w:r>
        <w:t xml:space="preserve"> science packets. The Cpt prioritizes the communication of these SOH packets to ground and treats science packets generated by Lts or by its own </w:t>
      </w:r>
      <w:r w:rsidR="007D1295">
        <w:t>instrument</w:t>
      </w:r>
      <w:r w:rsidR="00D23945">
        <w:t xml:space="preserve"> in a F</w:t>
      </w:r>
      <w:r>
        <w:t>IFO manner. After ending a communication</w:t>
      </w:r>
      <w:r w:rsidR="00D23945">
        <w:t xml:space="preserve"> session</w:t>
      </w:r>
      <w:r>
        <w:t xml:space="preserve"> with an Lt</w:t>
      </w:r>
      <w:r w:rsidR="007D1295">
        <w:t>,</w:t>
      </w:r>
      <w:r>
        <w:t xml:space="preserve"> the Cpt</w:t>
      </w:r>
      <w:r w:rsidR="007D1295">
        <w:t xml:space="preserve"> will</w:t>
      </w:r>
      <w:r>
        <w:t xml:space="preserve"> then proceed to ping each remaining Lt in a fixed order</w:t>
      </w:r>
      <w:r w:rsidR="00D23945">
        <w:t xml:space="preserve"> (</w:t>
      </w:r>
      <w:r w:rsidR="00D23945">
        <w:fldChar w:fldCharType="begin"/>
      </w:r>
      <w:r w:rsidR="00D23945">
        <w:instrText xml:space="preserve"> REF _Ref480374365 \h </w:instrText>
      </w:r>
      <w:r w:rsidR="00D23945">
        <w:fldChar w:fldCharType="separate"/>
      </w:r>
      <w:r w:rsidR="00725846">
        <w:t xml:space="preserve">Figure </w:t>
      </w:r>
      <w:r w:rsidR="00725846">
        <w:rPr>
          <w:noProof/>
        </w:rPr>
        <w:t>10</w:t>
      </w:r>
      <w:r w:rsidR="00D23945">
        <w:fldChar w:fldCharType="end"/>
      </w:r>
      <w:r w:rsidR="00D23945">
        <w:t>)</w:t>
      </w:r>
      <w:r>
        <w:t>. The Cpt will wait up to four minutes for a response from a pinged Lt before</w:t>
      </w:r>
      <w:r w:rsidR="00D23945">
        <w:t xml:space="preserve"> giving up and</w:t>
      </w:r>
      <w:r>
        <w:t xml:space="preserve"> moving onto pinging the next Lt.</w:t>
      </w:r>
    </w:p>
    <w:p w14:paraId="7BEB1BA0" w14:textId="3CBA24F9" w:rsidR="002D35AE" w:rsidRDefault="002D35AE" w:rsidP="00362833">
      <w:r>
        <w:rPr>
          <w:noProof/>
          <w:lang w:val="en-US" w:eastAsia="en-US"/>
        </w:rPr>
        <w:drawing>
          <wp:inline distT="0" distB="0" distL="0" distR="0" wp14:anchorId="66EF0DA3" wp14:editId="5B17D7AE">
            <wp:extent cx="5478780" cy="3270250"/>
            <wp:effectExtent l="0" t="0" r="7620" b="6350"/>
            <wp:docPr id="2" name="Picture 2" descr="C:\Users\stephen\AppData\Local\Microsoft\Windows\INetCacheContent.Word\2017-04-19 14_05_50-The EDSN Intersatellite Communications Architecture - 2014.pdf (SECURED) - Ad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stephen\AppData\Local\Microsoft\Windows\INetCacheContent.Word\2017-04-19 14_05_50-The EDSN Intersatellite Communications Architecture - 2014.pdf (SECURED) - Adob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8780" cy="3270250"/>
                    </a:xfrm>
                    <a:prstGeom prst="rect">
                      <a:avLst/>
                    </a:prstGeom>
                    <a:noFill/>
                    <a:ln>
                      <a:noFill/>
                    </a:ln>
                  </pic:spPr>
                </pic:pic>
              </a:graphicData>
            </a:graphic>
          </wp:inline>
        </w:drawing>
      </w:r>
    </w:p>
    <w:p w14:paraId="70375036" w14:textId="71A6EF6D" w:rsidR="002D35AE" w:rsidRDefault="002D35AE" w:rsidP="00362833">
      <w:pPr>
        <w:pStyle w:val="Figurecaption"/>
      </w:pPr>
      <w:bookmarkStart w:id="35" w:name="_Ref480374365"/>
      <w:bookmarkStart w:id="36" w:name="_Toc481399244"/>
      <w:r>
        <w:t xml:space="preserve">Figure </w:t>
      </w:r>
      <w:r>
        <w:fldChar w:fldCharType="begin"/>
      </w:r>
      <w:r>
        <w:instrText xml:space="preserve"> SEQ Figure \* ARABIC </w:instrText>
      </w:r>
      <w:r>
        <w:fldChar w:fldCharType="separate"/>
      </w:r>
      <w:r w:rsidR="00725846">
        <w:rPr>
          <w:noProof/>
        </w:rPr>
        <w:t>10</w:t>
      </w:r>
      <w:r>
        <w:fldChar w:fldCharType="end"/>
      </w:r>
      <w:bookmarkEnd w:id="35"/>
      <w:r>
        <w:t xml:space="preserve"> The Cpt/Lt protocol. EDSN designers refer to S2S communication as crosslinking. The Captain pings a Lieutenant before receiving state-of-health and science data packets. Image Credit: NASA Ames Research Centre</w:t>
      </w:r>
      <w:bookmarkEnd w:id="36"/>
    </w:p>
    <w:p w14:paraId="39E4C0EB" w14:textId="71793E2A" w:rsidR="00143096" w:rsidRDefault="00786A1F" w:rsidP="00362833">
      <w:r>
        <w:lastRenderedPageBreak/>
        <w:t>The Cpt role is “rotated” amongst the EDSN craft in a pre-defined fixed pattern. There is no real-time logic or election employed</w:t>
      </w:r>
      <w:r w:rsidR="00F35536">
        <w:t>. Each craft periodically receives GPS time in order to determine w</w:t>
      </w:r>
      <w:r w:rsidR="007D1295">
        <w:t>hose turn it is to</w:t>
      </w:r>
      <w:r w:rsidR="00F35536">
        <w:t xml:space="preserve"> assume the role of Cpt. If a craft cannot get GPS time it does not participate in either S2S or S2G communications. The duration a craft holds the Cpt role is referred to as a “minor cycle”. Each minor cycle lasts roughly 25 hours and includes 3-4 S2S sessions. Each session being an attempt by the Cpt to communicate with each Lt in the network. The Cpt self-determines one, and only one, S2G session during its minor cycle. This session is scheduling by predicting the next ground station fly-over period (window) based on the craft’s GPS location and velocity. As S2G communication occurs using a separate radio at a separate frequency to S2S</w:t>
      </w:r>
      <w:r w:rsidR="007D1295">
        <w:t xml:space="preserve"> communication,</w:t>
      </w:r>
      <w:r w:rsidR="00F35536">
        <w:t xml:space="preserve"> S2G session</w:t>
      </w:r>
      <w:r w:rsidR="007D1295">
        <w:t>s</w:t>
      </w:r>
      <w:r w:rsidR="00F35536">
        <w:t xml:space="preserve"> can take place in parallel with an S2S session. Eight minor cycles, one for each craft, come together to form a major cycle. </w:t>
      </w:r>
      <w:r w:rsidR="003D3C92">
        <w:t>A major cycle lasts for roughly eight days. EDSN mission planners predicted that after three major cycles (three and one half weeks) the craft would have drifted too far apart (&gt;120km) for S2S communication to be feasible.</w:t>
      </w:r>
    </w:p>
    <w:p w14:paraId="5C387D30" w14:textId="7B644F1D" w:rsidR="003D3C92" w:rsidRPr="001E51C0" w:rsidRDefault="002079E7" w:rsidP="00362833">
      <w:r>
        <w:t xml:space="preserve">During a minor cycle it is not feasible for all Lts to keep they S2S transceivers continually on and in receiver mode. As such, along with the Cpt pinging scheme, all S2S sessions </w:t>
      </w:r>
      <w:r w:rsidR="00D23945">
        <w:t xml:space="preserve">follow a fixed </w:t>
      </w:r>
      <w:r>
        <w:t>scheduled. An Lt will only turn start listening for Cpt pings at a predetermined time during each minor cycle. During a minor cycle each craft updates it’s GPS time, position and velocity only o</w:t>
      </w:r>
      <w:r w:rsidR="007D1295">
        <w:t>nce. Mission designers predict the</w:t>
      </w:r>
      <w:r>
        <w:t xml:space="preserve"> maximum relative clock drift between an Lt and the Cpt to be 12 seconds. As such, an Lt will begin listening for Cpt pings 30 seconds before the s</w:t>
      </w:r>
      <w:r w:rsidR="00D23945">
        <w:t>cheduled time and will continue</w:t>
      </w:r>
      <w:r>
        <w:t xml:space="preserve"> listening 30 seconds after the expected final, sixth, ping. Each session start time is </w:t>
      </w:r>
      <w:r w:rsidR="0054370F">
        <w:t>determined by a table of offsets</w:t>
      </w:r>
      <w:r w:rsidR="00D23945">
        <w:t>. These</w:t>
      </w:r>
      <w:r w:rsidR="007D1295">
        <w:t xml:space="preserve"> offsets are</w:t>
      </w:r>
      <w:r w:rsidR="0054370F">
        <w:t xml:space="preserve"> relative to the start times of each minor cycle</w:t>
      </w:r>
      <w:r>
        <w:t>.</w:t>
      </w:r>
      <w:r w:rsidR="0054370F">
        <w:t xml:space="preserve"> Each craft is pre-programmed with the same minor-cycle start times and offset tables.</w:t>
      </w:r>
    </w:p>
    <w:p w14:paraId="1B992AA5" w14:textId="3678F67E" w:rsidR="00875E02" w:rsidRDefault="00875E02" w:rsidP="00362833">
      <w:r>
        <w:lastRenderedPageBreak/>
        <w:t>F</w:t>
      </w:r>
      <w:r w:rsidR="009A3419" w:rsidRPr="001E51C0">
        <w:t>ollow</w:t>
      </w:r>
      <w:r>
        <w:t xml:space="preserve">ing directly from the work on </w:t>
      </w:r>
      <w:r w:rsidR="006C47E6">
        <w:t>EDSN</w:t>
      </w:r>
      <w:r>
        <w:t>, the Nodes mission</w:t>
      </w:r>
      <w:r w:rsidR="0054370F">
        <w:t xml:space="preserve"> was successfully</w:t>
      </w:r>
      <w:r w:rsidR="0020014D">
        <w:t xml:space="preserve"> deployed</w:t>
      </w:r>
      <w:r w:rsidR="0054370F">
        <w:t xml:space="preserve"> from the ISS in </w:t>
      </w:r>
      <w:r w:rsidR="0020014D">
        <w:t>May of 2016</w:t>
      </w:r>
      <w:r w:rsidR="006C47E6">
        <w:t>. Nodes</w:t>
      </w:r>
      <w:r w:rsidR="0054370F">
        <w:t xml:space="preserve"> </w:t>
      </w:r>
      <w:r w:rsidR="00D23945">
        <w:t>employed</w:t>
      </w:r>
      <w:r w:rsidR="0054370F">
        <w:t xml:space="preserve"> two</w:t>
      </w:r>
      <w:r w:rsidR="009A3419" w:rsidRPr="001E51C0">
        <w:t xml:space="preserve"> leftover CubeSat’s from the EDSN mission</w:t>
      </w:r>
      <w:r w:rsidR="006C47E6">
        <w:t xml:space="preserve"> which were used </w:t>
      </w:r>
      <w:r w:rsidR="0054370F">
        <w:t>during the testing and development</w:t>
      </w:r>
      <w:r w:rsidR="006C47E6">
        <w:t xml:space="preserve"> of EDSN</w:t>
      </w:r>
      <w:r w:rsidR="0054370F">
        <w:t>.</w:t>
      </w:r>
      <w:r w:rsidR="0054370F" w:rsidRPr="0054370F">
        <w:t xml:space="preserve"> Effectively all </w:t>
      </w:r>
      <w:r w:rsidR="0054370F">
        <w:t>aforementioned</w:t>
      </w:r>
      <w:r w:rsidR="0054370F" w:rsidRPr="0054370F">
        <w:t xml:space="preserve"> salient aspe</w:t>
      </w:r>
      <w:r w:rsidR="0054370F">
        <w:t xml:space="preserve">cts of the EDSN mission remain. </w:t>
      </w:r>
      <w:r>
        <w:t>Despite</w:t>
      </w:r>
      <w:r w:rsidR="0054370F">
        <w:t xml:space="preserve"> only</w:t>
      </w:r>
      <w:r>
        <w:t xml:space="preserve"> involving</w:t>
      </w:r>
      <w:r w:rsidR="0054370F">
        <w:t xml:space="preserve"> two craft, Nodes was able to achieve many of the objectives of EDSN</w:t>
      </w:r>
      <w:r w:rsidR="009A3419" w:rsidRPr="001E51C0">
        <w:t xml:space="preserve">. </w:t>
      </w:r>
      <w:r w:rsidR="00D23945">
        <w:t>Some small changes were made to</w:t>
      </w:r>
      <w:r>
        <w:t xml:space="preserve"> mission objectives and </w:t>
      </w:r>
      <w:r w:rsidR="00D23945">
        <w:t xml:space="preserve">there were </w:t>
      </w:r>
      <w:r>
        <w:t>some notable changes</w:t>
      </w:r>
      <w:r w:rsidR="0054370F">
        <w:t xml:space="preserve"> to</w:t>
      </w:r>
      <w:r>
        <w:t xml:space="preserve"> the</w:t>
      </w:r>
      <w:r w:rsidR="002D6AD6">
        <w:t xml:space="preserve"> custom Cp</w:t>
      </w:r>
      <w:r w:rsidR="0054370F">
        <w:t>t/Lt communication protocol. These</w:t>
      </w:r>
      <w:r w:rsidR="002D6AD6">
        <w:t xml:space="preserve"> changes</w:t>
      </w:r>
      <w:r w:rsidR="00143096">
        <w:t xml:space="preserve"> are detailed</w:t>
      </w:r>
      <w:r w:rsidR="009A3419" w:rsidRPr="001E51C0">
        <w:t xml:space="preserve"> in a work published in 2016 following the mission’s successful launch, deployment and conclusion </w:t>
      </w:r>
      <w:r w:rsidR="009A3419" w:rsidRPr="001E51C0">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A3419" w:rsidRPr="001E51C0">
        <w:fldChar w:fldCharType="separate"/>
      </w:r>
      <w:r w:rsidR="00D61D16">
        <w:rPr>
          <w:noProof/>
        </w:rPr>
        <w:t>[12]</w:t>
      </w:r>
      <w:r w:rsidR="009A3419" w:rsidRPr="001E51C0">
        <w:fldChar w:fldCharType="end"/>
      </w:r>
      <w:r w:rsidR="002D6AD6">
        <w:t>.</w:t>
      </w:r>
    </w:p>
    <w:p w14:paraId="0AB8BC64" w14:textId="1B23A2C0" w:rsidR="009A3419" w:rsidRDefault="00875E02" w:rsidP="00362833">
      <w:r>
        <w:t xml:space="preserve">Where EDSN was focus purely on S2G communication, Nodes advances one step further by introducing </w:t>
      </w:r>
      <w:r w:rsidR="00D23945">
        <w:t>to</w:t>
      </w:r>
      <w:r>
        <w:t xml:space="preserve"> demonstration of</w:t>
      </w:r>
      <w:r w:rsidR="00D23945">
        <w:t xml:space="preserve"> Ground-to-Space</w:t>
      </w:r>
      <w:r>
        <w:t xml:space="preserve"> </w:t>
      </w:r>
      <w:r w:rsidR="00D23945">
        <w:t>(</w:t>
      </w:r>
      <w:r>
        <w:t>G2S</w:t>
      </w:r>
      <w:r w:rsidR="00D23945">
        <w:t>)</w:t>
      </w:r>
      <w:r>
        <w:t xml:space="preserve"> remote commands. In Nodes</w:t>
      </w:r>
      <w:r w:rsidR="007D1295">
        <w:t>,</w:t>
      </w:r>
      <w:r>
        <w:t xml:space="preserve"> the objective was set to communicate a command to the elected Cpt. The Cpt would then forward this command to the Lt </w:t>
      </w:r>
      <w:r w:rsidR="00553147">
        <w:t>for execution.</w:t>
      </w:r>
      <w:r w:rsidR="00602A14">
        <w:t xml:space="preserve"> Unlike with science and state-of-health packets</w:t>
      </w:r>
      <w:r w:rsidR="007D1295">
        <w:t>,</w:t>
      </w:r>
      <w:r w:rsidR="00602A14">
        <w:t xml:space="preserve"> </w:t>
      </w:r>
      <w:r w:rsidR="007D1295">
        <w:t>command packets are implement</w:t>
      </w:r>
      <w:r w:rsidR="00D23945">
        <w:t>ed along with</w:t>
      </w:r>
      <w:r w:rsidR="007D1295">
        <w:t xml:space="preserve"> </w:t>
      </w:r>
      <w:r w:rsidR="00602A14">
        <w:t>specialized command acknowledgements and responses.</w:t>
      </w:r>
      <w:r w:rsidR="00553147">
        <w:t xml:space="preserve"> Although t</w:t>
      </w:r>
      <w:r>
        <w:t>his work focuses purely on S2G communi</w:t>
      </w:r>
      <w:r w:rsidR="00553147">
        <w:t xml:space="preserve">cations, it is worth noting that </w:t>
      </w:r>
      <w:r w:rsidR="007D1295">
        <w:t>Nodes</w:t>
      </w:r>
      <w:r w:rsidR="00553147">
        <w:t xml:space="preserve"> was the first demonstration of </w:t>
      </w:r>
      <w:r w:rsidR="00602A14">
        <w:t>indirect</w:t>
      </w:r>
      <w:r w:rsidR="007D1295">
        <w:t xml:space="preserve"> command and control</w:t>
      </w:r>
      <w:r w:rsidR="00D23945">
        <w:t xml:space="preserve"> of CubeSats</w:t>
      </w:r>
      <w:r w:rsidR="007D1295">
        <w:t xml:space="preserve"> using only CubeSats</w:t>
      </w:r>
      <w:r w:rsidR="00553147">
        <w:t xml:space="preserve">. </w:t>
      </w:r>
    </w:p>
    <w:p w14:paraId="1DA5F1B7" w14:textId="3F356A4A" w:rsidR="00602A14" w:rsidRDefault="00553147" w:rsidP="00362833">
      <w:r>
        <w:t>There are several notable changes made in Nodes to the Cpt/Lt protocol. Firstly, 12 pings over 110 seconds are used rather than 6 pings over 50 seconds. Rather than a fixed order of minor-cycles, the captaincy is negotiated between the Nodes craft</w:t>
      </w:r>
      <w:r w:rsidR="00254B9F">
        <w:t xml:space="preserve"> (</w:t>
      </w:r>
      <w:r w:rsidR="002D35AE">
        <w:fldChar w:fldCharType="begin"/>
      </w:r>
      <w:r w:rsidR="002D35AE">
        <w:instrText xml:space="preserve"> REF _Ref480374612 \h </w:instrText>
      </w:r>
      <w:r w:rsidR="002D35AE">
        <w:fldChar w:fldCharType="separate"/>
      </w:r>
      <w:r w:rsidR="00725846">
        <w:t xml:space="preserve">Figure </w:t>
      </w:r>
      <w:r w:rsidR="00725846">
        <w:rPr>
          <w:noProof/>
        </w:rPr>
        <w:t>11</w:t>
      </w:r>
      <w:r w:rsidR="002D35AE">
        <w:fldChar w:fldCharType="end"/>
      </w:r>
      <w:r w:rsidR="00254B9F">
        <w:t xml:space="preserve">) </w:t>
      </w:r>
      <w:r>
        <w:t xml:space="preserve">. </w:t>
      </w:r>
      <w:r w:rsidR="007D1295">
        <w:t>A default Cpt</w:t>
      </w:r>
      <w:r>
        <w:t xml:space="preserve"> craft compare</w:t>
      </w:r>
      <w:r w:rsidR="007D1295">
        <w:t>s</w:t>
      </w:r>
      <w:r>
        <w:t xml:space="preserve"> metrics relating to battery voltage, amount of science data collected and the predicated duration of the next ground station</w:t>
      </w:r>
      <w:r w:rsidR="00D23945">
        <w:t xml:space="preserve"> fly over</w:t>
      </w:r>
      <w:r>
        <w:t>. At</w:t>
      </w:r>
      <w:r w:rsidR="00B3286C">
        <w:t xml:space="preserve"> the start of each minor cycle the selected</w:t>
      </w:r>
      <w:r>
        <w:t xml:space="preserve"> default Cpt manages the negotiation. Once the default Cpt has compared its own metrics with that of the Lt it will either continue as Cpt or send a “promote” command to the Lt</w:t>
      </w:r>
      <w:r w:rsidR="007D1295">
        <w:t>. The default Cpt will</w:t>
      </w:r>
      <w:r w:rsidR="00B3286C">
        <w:t xml:space="preserve"> only</w:t>
      </w:r>
      <w:r>
        <w:t xml:space="preserve"> demote itself to the Lt role</w:t>
      </w:r>
      <w:r w:rsidR="007D1295">
        <w:t xml:space="preserve"> once </w:t>
      </w:r>
      <w:r w:rsidR="007D1295">
        <w:lastRenderedPageBreak/>
        <w:t>the promote command has been acknowledged</w:t>
      </w:r>
      <w:r w:rsidR="00B3286C">
        <w:t>. T</w:t>
      </w:r>
      <w:r w:rsidR="007D1295">
        <w:t xml:space="preserve">he Cpt will continue operations regardless of the presence of any communication with the Lt. </w:t>
      </w:r>
      <w:r w:rsidR="00602A14">
        <w:t xml:space="preserve">All other aspects of the Cpt/Lt protocol are unchanged. </w:t>
      </w:r>
    </w:p>
    <w:p w14:paraId="6864B73C" w14:textId="16714D42" w:rsidR="00254B9F" w:rsidRDefault="000915E7" w:rsidP="00B01C0C">
      <w:pPr>
        <w:pStyle w:val="Centered"/>
      </w:pPr>
      <w:r>
        <w:rPr>
          <w:noProof/>
        </w:rPr>
        <w:pict w14:anchorId="219A0B71">
          <v:shape id="_x0000_i1087" type="#_x0000_t75" style="width:6in;height:281pt">
            <v:imagedata r:id="rId20" o:title="2017-04-19 14_12_23-Nodes- A Flight Demonstration of Networked Spacecraft C&amp;C"/>
          </v:shape>
        </w:pict>
      </w:r>
    </w:p>
    <w:p w14:paraId="60E2A03F" w14:textId="02F15E2F" w:rsidR="00254B9F" w:rsidRDefault="00254B9F" w:rsidP="00362833">
      <w:pPr>
        <w:pStyle w:val="Figurecaption"/>
      </w:pPr>
      <w:bookmarkStart w:id="37" w:name="_Ref480374612"/>
      <w:bookmarkStart w:id="38" w:name="_Toc481399245"/>
      <w:r>
        <w:t xml:space="preserve">Figure </w:t>
      </w:r>
      <w:r w:rsidR="00901AD3">
        <w:fldChar w:fldCharType="begin"/>
      </w:r>
      <w:r w:rsidR="00901AD3">
        <w:instrText xml:space="preserve"> SEQ Figure \* ARABIC </w:instrText>
      </w:r>
      <w:r w:rsidR="00901AD3">
        <w:fldChar w:fldCharType="separate"/>
      </w:r>
      <w:r w:rsidR="00725846">
        <w:rPr>
          <w:noProof/>
        </w:rPr>
        <w:t>11</w:t>
      </w:r>
      <w:r w:rsidR="00901AD3">
        <w:rPr>
          <w:noProof/>
        </w:rPr>
        <w:fldChar w:fldCharType="end"/>
      </w:r>
      <w:bookmarkEnd w:id="37"/>
      <w:r>
        <w:t xml:space="preserve"> A timeline of the Captaincy negotiation process carried out between the two Nodes spacecraft. Image Credit: NASA Ames Research Centre</w:t>
      </w:r>
      <w:bookmarkEnd w:id="38"/>
    </w:p>
    <w:p w14:paraId="5A23CEC2" w14:textId="77777777" w:rsidR="00B3286C" w:rsidRDefault="00602A14" w:rsidP="00362833">
      <w:r>
        <w:t>Over the course of its three week mission</w:t>
      </w:r>
      <w:r w:rsidR="00C111E7">
        <w:t>,</w:t>
      </w:r>
      <w:r>
        <w:t xml:space="preserve"> Node</w:t>
      </w:r>
      <w:r w:rsidR="00C111E7">
        <w:t>s</w:t>
      </w:r>
      <w:r>
        <w:t xml:space="preserve"> completed and</w:t>
      </w:r>
      <w:r w:rsidR="00C46538">
        <w:t>/or</w:t>
      </w:r>
      <w:r>
        <w:t xml:space="preserve"> exceeded all five of its mission objectives: </w:t>
      </w:r>
    </w:p>
    <w:p w14:paraId="2631EF05" w14:textId="77777777" w:rsidR="00B3286C" w:rsidRDefault="00602A14" w:rsidP="00362833">
      <w:pPr>
        <w:pStyle w:val="ListParagraph"/>
        <w:numPr>
          <w:ilvl w:val="0"/>
          <w:numId w:val="21"/>
        </w:numPr>
      </w:pPr>
      <w:r>
        <w:t xml:space="preserve">The collection and receipt </w:t>
      </w:r>
      <w:r w:rsidR="00B3286C">
        <w:t>of five ‘sets’ of science data</w:t>
      </w:r>
    </w:p>
    <w:p w14:paraId="02474107" w14:textId="77777777" w:rsidR="00B3286C" w:rsidRDefault="00B3286C" w:rsidP="00362833">
      <w:pPr>
        <w:pStyle w:val="ListParagraph"/>
        <w:numPr>
          <w:ilvl w:val="0"/>
          <w:numId w:val="21"/>
        </w:numPr>
      </w:pPr>
      <w:r>
        <w:t>Five successful S2G session</w:t>
      </w:r>
    </w:p>
    <w:p w14:paraId="61910374" w14:textId="77777777" w:rsidR="00B3286C" w:rsidRDefault="00B3286C" w:rsidP="00362833">
      <w:pPr>
        <w:pStyle w:val="ListParagraph"/>
        <w:numPr>
          <w:ilvl w:val="0"/>
          <w:numId w:val="21"/>
        </w:numPr>
      </w:pPr>
      <w:r>
        <w:t>O</w:t>
      </w:r>
      <w:r w:rsidR="00602A14">
        <w:t>ne successfu</w:t>
      </w:r>
      <w:r>
        <w:t>lly executed indirect command</w:t>
      </w:r>
    </w:p>
    <w:p w14:paraId="5BF56E15" w14:textId="77777777" w:rsidR="00B3286C" w:rsidRDefault="00B3286C" w:rsidP="00362833">
      <w:pPr>
        <w:pStyle w:val="ListParagraph"/>
        <w:numPr>
          <w:ilvl w:val="0"/>
          <w:numId w:val="21"/>
        </w:numPr>
      </w:pPr>
      <w:r>
        <w:t>T</w:t>
      </w:r>
      <w:r w:rsidR="00602A14">
        <w:t>wo success</w:t>
      </w:r>
      <w:r>
        <w:t>ful captaincy negotiations</w:t>
      </w:r>
    </w:p>
    <w:p w14:paraId="13FD52A4" w14:textId="77777777" w:rsidR="00B3286C" w:rsidRDefault="00B3286C" w:rsidP="00362833">
      <w:pPr>
        <w:pStyle w:val="ListParagraph"/>
        <w:numPr>
          <w:ilvl w:val="0"/>
          <w:numId w:val="21"/>
        </w:numPr>
      </w:pPr>
      <w:r>
        <w:t>T</w:t>
      </w:r>
      <w:r w:rsidR="00602A14">
        <w:t xml:space="preserve">he collection and receipt of 20 days of spacecraft state-of-health. </w:t>
      </w:r>
    </w:p>
    <w:p w14:paraId="0C16EF6C" w14:textId="26BA9CCE" w:rsidR="00602A14" w:rsidRPr="001E51C0" w:rsidRDefault="00602A14" w:rsidP="00362833">
      <w:r>
        <w:lastRenderedPageBreak/>
        <w:t>Of a total 470 science packets generated (science undisclosed) a total of 356 were successfully received at ground, ~25% packet loss. Five successful negotiations were carried out</w:t>
      </w:r>
      <w:r w:rsidR="00F516C5">
        <w:t xml:space="preserve"> and 165 commands were executed by Nodes craft</w:t>
      </w:r>
      <w:r>
        <w:t>.</w:t>
      </w:r>
      <w:r w:rsidR="00F516C5">
        <w:t xml:space="preserve"> Following the success of Nodes, mission designer</w:t>
      </w:r>
      <w:r w:rsidR="00B3286C">
        <w:t>s</w:t>
      </w:r>
      <w:r w:rsidR="00F516C5">
        <w:t xml:space="preserve"> clearly lay out numerous desirable enhancements</w:t>
      </w:r>
      <w:r w:rsidR="00C46538">
        <w:t xml:space="preserve">: </w:t>
      </w:r>
      <w:r w:rsidR="00F516C5">
        <w:t xml:space="preserve">improved clock synchronization, inter-sat ranging, multi-hop routing, further acknowledge systems </w:t>
      </w:r>
      <w:r w:rsidR="00C46538">
        <w:t>and/</w:t>
      </w:r>
      <w:r w:rsidR="00F516C5">
        <w:t>or delay tolerant networking principles, multiple ground station</w:t>
      </w:r>
      <w:r w:rsidR="00C46538">
        <w:t>s and</w:t>
      </w:r>
      <w:r w:rsidR="00F516C5">
        <w:t xml:space="preserve"> the interlinking of multiple Cpts to form clusters of clusters. Several of these suggested areas of future work are addressed in the protocols proposed and </w:t>
      </w:r>
      <w:r w:rsidR="00C46538">
        <w:t>simulated</w:t>
      </w:r>
      <w:r w:rsidR="00F516C5">
        <w:t xml:space="preserve"> in this work.</w:t>
      </w:r>
    </w:p>
    <w:p w14:paraId="140B60DB" w14:textId="620080C5" w:rsidR="007F0278" w:rsidRDefault="009A3419" w:rsidP="00362833">
      <w:r w:rsidRPr="001E51C0">
        <w:t>The CNSA’s Tianwang-1 (TW1) mission,</w:t>
      </w:r>
      <w:r w:rsidR="00F516C5">
        <w:t xml:space="preserve"> also referred to as STU-2, was a three CubeSat CSN</w:t>
      </w:r>
      <w:r w:rsidRPr="001E51C0">
        <w:t xml:space="preserve"> mission involving numerous commercial and academic entities lead by the Shanghai Engineering Centre for Microsatellites (SECM). The majority of the published work relating to TW1 details its ADCS and novel propulsion systems </w:t>
      </w:r>
      <w:r w:rsidRPr="001E51C0">
        <w:fldChar w:fldCharType="begin"/>
      </w:r>
      <w:r w:rsidR="001643F3">
        <w:instrText xml:space="preserve"> ADDIN EN.CITE &lt;EndNote&gt;&lt;Cite&gt;&lt;Author&gt;Parker&lt;/Author&gt;&lt;Year&gt;2016&lt;/Year&gt;&lt;RecNum&gt;6&lt;/RecNum&gt;&lt;DisplayText&gt;[46, 59]&lt;/DisplayText&gt;&lt;record&gt;&lt;rec-number&gt;6&lt;/rec-number&gt;&lt;foreign-keys&gt;&lt;key app="EN" db-id="s2tw2pe5hwzta8esap0xpxarvrrwetsezwzd" timestamp="1478798744"&gt;6&lt;/key&gt;&lt;/foreign-keys&gt;&lt;ref-type name="Journal Article"&gt;17&lt;/ref-type&gt;&lt;contributors&gt;&lt;authors&gt;&lt;author&gt;Parker, Khary I&lt;/author&gt;&lt;/authors&gt;&lt;/contributors&gt;&lt;titles&gt;&lt;title&gt;State-of-the-Art for Small Satellite Propulsion Systems&lt;/title&gt;&lt;/titles&gt;&lt;dates&gt;&lt;year&gt;2016&lt;/year&gt;&lt;/dates&gt;&lt;urls&gt;&lt;/urls&gt;&lt;/record&gt;&lt;/Cite&gt;&lt;Cite&gt;&lt;Author&gt;Sun&lt;/Author&gt;&lt;Year&gt;2016&lt;/Year&gt;&lt;RecNum&gt;55&lt;/RecNum&gt;&lt;record&gt;&lt;rec-number&gt;55&lt;/rec-number&gt;&lt;foreign-keys&gt;&lt;key app="EN" db-id="s2tw2pe5hwzta8esap0xpxarvrrwetsezwzd" timestamp="1485956607"&gt;55&lt;/key&gt;&lt;/foreign-keys&gt;&lt;ref-type name="Journal Article"&gt;17&lt;/ref-type&gt;&lt;contributors&gt;&lt;authors&gt;&lt;author&gt;Sun, Guowen&lt;/author&gt;&lt;author&gt;Xia, Xiwang&lt;/author&gt;&lt;author&gt;Wu, Shufan&lt;/author&gt;&lt;author&gt;Wu, Zhiyi&lt;/author&gt;&lt;author&gt;Chen, Wen&lt;/author&gt;&lt;/authors&gt;&lt;/contributors&gt;&lt;titles&gt;&lt;title&gt;Attitude Determination and Control System Design for STU-2A CubeSat and In-Orbit Results&lt;/title&gt;&lt;/titles&gt;&lt;dates&gt;&lt;year&gt;2016&lt;/year&gt;&lt;/dates&gt;&lt;urls&gt;&lt;/urls&gt;&lt;/record&gt;&lt;/Cite&gt;&lt;/EndNote&gt;</w:instrText>
      </w:r>
      <w:r w:rsidRPr="001E51C0">
        <w:fldChar w:fldCharType="separate"/>
      </w:r>
      <w:r w:rsidR="001643F3">
        <w:rPr>
          <w:noProof/>
        </w:rPr>
        <w:t>[46, 59]</w:t>
      </w:r>
      <w:r w:rsidRPr="001E51C0">
        <w:fldChar w:fldCharType="end"/>
      </w:r>
      <w:r w:rsidRPr="001E51C0">
        <w:t>. A presentation by Wu et al. during the 30</w:t>
      </w:r>
      <w:r w:rsidRPr="001E51C0">
        <w:rPr>
          <w:vertAlign w:val="superscript"/>
        </w:rPr>
        <w:t>th</w:t>
      </w:r>
      <w:r w:rsidRPr="001E51C0">
        <w:t xml:space="preserve"> Annual AIAA/USU Conferen</w:t>
      </w:r>
      <w:r w:rsidR="006C47E6">
        <w:t>ce on Small Satellite</w:t>
      </w:r>
      <w:r w:rsidR="00B3286C">
        <w:t>s</w:t>
      </w:r>
      <w:r w:rsidR="006C47E6">
        <w:t xml:space="preserve"> in 2016 offered a</w:t>
      </w:r>
      <w:r w:rsidRPr="001E51C0">
        <w:t xml:space="preserve"> brief overview of the mission’s</w:t>
      </w:r>
      <w:r w:rsidR="006C47E6">
        <w:t xml:space="preserve"> Gamalink communication system</w:t>
      </w:r>
      <w:r w:rsidRPr="001E51C0">
        <w:t xml:space="preserve"> </w:t>
      </w:r>
      <w:r w:rsidRPr="001E51C0">
        <w:fldChar w:fldCharType="begin"/>
      </w:r>
      <w:r w:rsidR="00761BE3">
        <w:instrText xml:space="preserve"> ADDIN EN.CITE &lt;EndNote&gt;&lt;Cite&gt;&lt;Author&gt;Wu&lt;/Author&gt;&lt;Year&gt;2016&lt;/Year&gt;&lt;RecNum&gt;56&lt;/RecNum&gt;&lt;DisplayText&gt;[39]&lt;/DisplayText&gt;&lt;record&gt;&lt;rec-number&gt;56&lt;/rec-number&gt;&lt;foreign-keys&gt;&lt;key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Pr="001E51C0">
        <w:fldChar w:fldCharType="separate"/>
      </w:r>
      <w:r w:rsidR="00761BE3">
        <w:rPr>
          <w:noProof/>
        </w:rPr>
        <w:t>[39]</w:t>
      </w:r>
      <w:r w:rsidRPr="001E51C0">
        <w:fldChar w:fldCharType="end"/>
      </w:r>
      <w:r w:rsidR="006C47E6">
        <w:t>.</w:t>
      </w:r>
      <w:r w:rsidRPr="001E51C0">
        <w:t xml:space="preserve"> </w:t>
      </w:r>
      <w:r w:rsidR="00F516C5">
        <w:t>However, a</w:t>
      </w:r>
      <w:r w:rsidR="006C47E6">
        <w:t>s discussed, t</w:t>
      </w:r>
      <w:r w:rsidRPr="001E51C0">
        <w:t>he details o</w:t>
      </w:r>
      <w:r w:rsidR="006C47E6">
        <w:t xml:space="preserve">f the proprietary Gamalink </w:t>
      </w:r>
      <w:r w:rsidR="0026256F">
        <w:t xml:space="preserve">technology </w:t>
      </w:r>
      <w:r w:rsidR="006C47E6">
        <w:t>are closely guarded</w:t>
      </w:r>
      <w:r w:rsidR="00F516C5">
        <w:t>. For</w:t>
      </w:r>
      <w:r w:rsidR="007D43A6">
        <w:t xml:space="preserve"> the known details on Gamalink see section 2.1.1.2</w:t>
      </w:r>
      <w:r w:rsidR="00F516C5">
        <w:t>. In comparison to EDSN and Nodes</w:t>
      </w:r>
      <w:r w:rsidR="00B3286C">
        <w:t>,</w:t>
      </w:r>
      <w:r w:rsidR="00F516C5">
        <w:t xml:space="preserve"> there is little information available regarding TW-1.</w:t>
      </w:r>
      <w:r w:rsidR="007F0278">
        <w:t xml:space="preserve"> </w:t>
      </w:r>
    </w:p>
    <w:p w14:paraId="6C200F22" w14:textId="2020935A" w:rsidR="009A3419" w:rsidRPr="001E51C0" w:rsidRDefault="007F0278" w:rsidP="00362833">
      <w:r>
        <w:t>TW-1 was launched in late September of 2016</w:t>
      </w:r>
      <w:r w:rsidR="007D43A6">
        <w:t>,</w:t>
      </w:r>
      <w:r>
        <w:t xml:space="preserve"> three months after the deployment from the ISS of the Nodes mission. TW-1 was, like Nodes, </w:t>
      </w:r>
      <w:r w:rsidR="00B3286C">
        <w:t>primarily</w:t>
      </w:r>
      <w:r w:rsidR="00C46538">
        <w:t xml:space="preserve"> </w:t>
      </w:r>
      <w:r>
        <w:t>a</w:t>
      </w:r>
      <w:r w:rsidR="00C46538">
        <w:t xml:space="preserve"> technology</w:t>
      </w:r>
      <w:r>
        <w:t xml:space="preserve"> demonstration mission. TW-1’s objectives w</w:t>
      </w:r>
      <w:r w:rsidR="00B3286C">
        <w:t>ere to flight test Gamalink, a novel</w:t>
      </w:r>
      <w:r>
        <w:t xml:space="preserve"> ADCS and </w:t>
      </w:r>
      <w:r w:rsidR="00C46538">
        <w:t>a</w:t>
      </w:r>
      <w:r w:rsidR="00B3286C">
        <w:t xml:space="preserve"> novel</w:t>
      </w:r>
      <w:r w:rsidR="00C46538">
        <w:t xml:space="preserve"> </w:t>
      </w:r>
      <w:r>
        <w:t xml:space="preserve">propulsion (orbital control) system. TW-1 consisted of one 3U </w:t>
      </w:r>
      <w:r w:rsidR="000D47A5">
        <w:t>CubeSat</w:t>
      </w:r>
      <w:r>
        <w:t xml:space="preserve"> (TW-1A)</w:t>
      </w:r>
      <w:r w:rsidRPr="007F0278">
        <w:t xml:space="preserve"> </w:t>
      </w:r>
      <w:r>
        <w:t>and two 2U satellites (TW-1B/C). TW-1</w:t>
      </w:r>
      <w:r w:rsidR="00C46538">
        <w:t>A</w:t>
      </w:r>
      <w:r>
        <w:t xml:space="preserve"> housed the experimental propulsion systems. This propulsion system allowed TW-1A to remain within range of TW-1B for a time far longer than would have been possib</w:t>
      </w:r>
      <w:r w:rsidR="00C46538">
        <w:t>le with an</w:t>
      </w:r>
      <w:r>
        <w:t xml:space="preserve"> uncontrolled </w:t>
      </w:r>
      <w:r w:rsidR="00C46538">
        <w:t>orbit</w:t>
      </w:r>
      <w:r>
        <w:t>.</w:t>
      </w:r>
      <w:r w:rsidR="00C111E7">
        <w:t xml:space="preserve"> TW-1 collected data on </w:t>
      </w:r>
      <w:r w:rsidR="00C111E7">
        <w:lastRenderedPageBreak/>
        <w:t>aircraft flight patterns using</w:t>
      </w:r>
      <w:r w:rsidR="00C46538">
        <w:t xml:space="preserve"> an on-board</w:t>
      </w:r>
      <w:r w:rsidR="00C111E7">
        <w:t xml:space="preserve"> Automatic Dependent Surveillance (ADS) receiver. TW-1 also performed earth observation by using visual spectrum cameras to image polar regions. </w:t>
      </w:r>
      <w:r w:rsidR="00C46538">
        <w:t xml:space="preserve">In line with its objective, </w:t>
      </w:r>
      <w:r w:rsidR="00C111E7">
        <w:t xml:space="preserve">TW-1 </w:t>
      </w:r>
      <w:r w:rsidR="00B3286C">
        <w:t>also carried out</w:t>
      </w:r>
      <w:r w:rsidR="00C111E7">
        <w:t xml:space="preserve"> a number of in-orbit tests on its experimentation sub-systems. </w:t>
      </w:r>
      <w:r>
        <w:t>S2G communication</w:t>
      </w:r>
      <w:r w:rsidR="00C111E7">
        <w:t xml:space="preserve"> of the mission’s various results</w:t>
      </w:r>
      <w:r>
        <w:t xml:space="preserve"> was demonstrated at a rate of 125kbps</w:t>
      </w:r>
      <w:r w:rsidR="00C111E7">
        <w:t>, far beyond the rates achieved by</w:t>
      </w:r>
      <w:r>
        <w:t xml:space="preserve"> Nodes.</w:t>
      </w:r>
      <w:r w:rsidR="00C111E7">
        <w:t xml:space="preserve"> Apart from this figure, there is no further </w:t>
      </w:r>
      <w:r w:rsidR="00C46538">
        <w:t xml:space="preserve">relevant </w:t>
      </w:r>
      <w:r w:rsidR="00C111E7">
        <w:t>information</w:t>
      </w:r>
      <w:r w:rsidR="00B3286C">
        <w:t xml:space="preserve"> available</w:t>
      </w:r>
      <w:r w:rsidR="00C111E7">
        <w:t xml:space="preserve"> regarding TW-1</w:t>
      </w:r>
      <w:r w:rsidR="00C46538">
        <w:t>’s</w:t>
      </w:r>
      <w:r w:rsidR="00C111E7">
        <w:t xml:space="preserve"> energy or communication capabilities.</w:t>
      </w:r>
    </w:p>
    <w:p w14:paraId="5397F7E6" w14:textId="3684B142" w:rsidR="009A3419" w:rsidRPr="009A3419" w:rsidRDefault="0026256F" w:rsidP="00362833">
      <w:r>
        <w:t xml:space="preserve">There are several other missions, besides </w:t>
      </w:r>
      <w:r w:rsidR="00C111E7">
        <w:t xml:space="preserve">EDSN, </w:t>
      </w:r>
      <w:r>
        <w:t>Nodes</w:t>
      </w:r>
      <w:r w:rsidR="00C111E7">
        <w:t>,</w:t>
      </w:r>
      <w:r>
        <w:t xml:space="preserve"> and TW-1, </w:t>
      </w:r>
      <w:r w:rsidR="00953741">
        <w:t>that can provide</w:t>
      </w:r>
      <w:r w:rsidR="009A3419" w:rsidRPr="001E51C0">
        <w:t xml:space="preserve"> insight into the</w:t>
      </w:r>
      <w:r w:rsidR="00953741">
        <w:t xml:space="preserve"> state of the art</w:t>
      </w:r>
      <w:r w:rsidR="009A3419" w:rsidRPr="001E51C0">
        <w:t xml:space="preserve"> of CSNs: ESA’s AIM COPINS </w:t>
      </w:r>
      <w:r w:rsidR="009A3419" w:rsidRPr="001E51C0">
        <w:fldChar w:fldCharType="begin"/>
      </w:r>
      <w:r w:rsidR="001643F3">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009A3419" w:rsidRPr="001E51C0">
        <w:fldChar w:fldCharType="separate"/>
      </w:r>
      <w:r w:rsidR="001643F3">
        <w:rPr>
          <w:noProof/>
        </w:rPr>
        <w:t>[60]</w:t>
      </w:r>
      <w:r w:rsidR="009A3419" w:rsidRPr="001E51C0">
        <w:fldChar w:fldCharType="end"/>
      </w:r>
      <w:r w:rsidR="009A3419" w:rsidRPr="001E51C0">
        <w:t xml:space="preserve">, GomX-4 </w:t>
      </w:r>
      <w:r w:rsidR="009A3419" w:rsidRPr="001E51C0">
        <w:fldChar w:fldCharType="begin"/>
      </w:r>
      <w:r w:rsidR="001643F3">
        <w:instrText xml:space="preserve"> ADDIN EN.CITE &lt;EndNote&gt;&lt;Cite&gt;&lt;Author&gt;Bisgaard&lt;/Author&gt;&lt;Year&gt;2016&lt;/Year&gt;&lt;RecNum&gt;50&lt;/RecNum&gt;&lt;DisplayText&gt;[61, 62]&lt;/DisplayText&gt;&lt;record&gt;&lt;rec-number&gt;50&lt;/rec-number&gt;&lt;foreign-keys&gt;&lt;key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Cite&gt;&lt;Author&gt;Niels&lt;/Author&gt;&lt;Year&gt;2016&lt;/Year&gt;&lt;RecNum&gt;16&lt;/RecNum&gt;&lt;record&gt;&lt;rec-number&gt;16&lt;/rec-number&gt;&lt;foreign-keys&gt;&lt;key app="EN" db-id="s2tw2pe5hwzta8esap0xpxarvrrwetsezwzd" timestamp="1478817813"&gt;16&lt;/key&gt;&lt;/foreign-keys&gt;&lt;ref-type name="Press Release"&gt;63&lt;/ref-type&gt;&lt;contributors&gt;&lt;authors&gt;&lt;author&gt;Niels, Buus&lt;/author&gt;&lt;/authors&gt;&lt;/contributors&gt;&lt;titles&gt;&lt;title&gt;ESA and GomSpace Sign Contract to Launch Advanced Nanosatellite&lt;/title&gt;&lt;/titles&gt;&lt;number&gt;2&lt;/number&gt;&lt;dates&gt;&lt;year&gt;2016&lt;/year&gt;&lt;pub-dates&gt;&lt;date&gt;10, October&lt;/date&gt;&lt;/pub-dates&gt;&lt;/dates&gt;&lt;pub-location&gt;Web&lt;/pub-location&gt;&lt;publisher&gt;GOMspace&lt;/publisher&gt;&lt;work-type&gt;Contract&lt;/work-type&gt;&lt;urls&gt;&lt;/urls&gt;&lt;electronic-resource-num&gt;10, November, 2016&lt;/electronic-resource-num&gt;&lt;/record&gt;&lt;/Cite&gt;&lt;/EndNote&gt;</w:instrText>
      </w:r>
      <w:r w:rsidR="009A3419" w:rsidRPr="001E51C0">
        <w:fldChar w:fldCharType="separate"/>
      </w:r>
      <w:r w:rsidR="001643F3">
        <w:rPr>
          <w:noProof/>
        </w:rPr>
        <w:t>[61, 62]</w:t>
      </w:r>
      <w:r w:rsidR="009A3419" w:rsidRPr="001E51C0">
        <w:fldChar w:fldCharType="end"/>
      </w:r>
      <w:r w:rsidR="009A3419" w:rsidRPr="001E51C0">
        <w:t xml:space="preserve"> and Proba-3 </w:t>
      </w:r>
      <w:r w:rsidR="009A3419" w:rsidRPr="001E51C0">
        <w:fldChar w:fldCharType="begin"/>
      </w:r>
      <w:r w:rsidR="00761BE3">
        <w:instrText xml:space="preserve"> ADDIN EN.CITE &lt;EndNote&gt;&lt;Cite&gt;&lt;Author&gt;Focardi&lt;/Author&gt;&lt;Year&gt;2016&lt;/Year&gt;&lt;RecNum&gt;51&lt;/RecNum&gt;&lt;DisplayText&gt;[44]&lt;/DisplayText&gt;&lt;record&gt;&lt;rec-number&gt;51&lt;/rec-number&gt;&lt;foreign-keys&gt;&lt;key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9A3419" w:rsidRPr="001E51C0">
        <w:fldChar w:fldCharType="separate"/>
      </w:r>
      <w:r w:rsidR="00761BE3">
        <w:rPr>
          <w:noProof/>
        </w:rPr>
        <w:t>[44]</w:t>
      </w:r>
      <w:r w:rsidR="009A3419" w:rsidRPr="001E51C0">
        <w:fldChar w:fldCharType="end"/>
      </w:r>
      <w:r w:rsidR="009A3419" w:rsidRPr="001E51C0">
        <w:t xml:space="preserve">, NASA’s CPOD </w:t>
      </w:r>
      <w:r w:rsidR="009A3419" w:rsidRPr="001E51C0">
        <w:fldChar w:fldCharType="begin"/>
      </w:r>
      <w:r w:rsidR="001643F3">
        <w:instrText xml:space="preserve"> ADDIN EN.CITE &lt;EndNote&gt;&lt;Cite&gt;&lt;Author&gt;Villa&lt;/Author&gt;&lt;Year&gt;2015&lt;/Year&gt;&lt;RecNum&gt;5&lt;/RecNum&gt;&lt;DisplayText&gt;[63]&lt;/DisplayText&gt;&lt;record&gt;&lt;rec-number&gt;5&lt;/rec-number&gt;&lt;foreign-keys&gt;&lt;key app="EN" db-id="s2tw2pe5hwzta8esap0xpxarvrrwetsezwzd" timestamp="1478798494"&gt;5&lt;/key&gt;&lt;/foreign-keys&gt;&lt;ref-type name="Journal Article"&gt;17&lt;/ref-type&gt;&lt;contributors&gt;&lt;authors&gt;&lt;author&gt;Villa, Marco&lt;/author&gt;&lt;author&gt;Martinez, Andres&lt;/author&gt;&lt;author&gt;Petro, Andrew&lt;/author&gt;&lt;/authors&gt;&lt;/contributors&gt;&lt;titles&gt;&lt;title&gt;Cubesat Proximity Operations Demonstration (CPOD)&lt;/title&gt;&lt;/titles&gt;&lt;dates&gt;&lt;year&gt;2015&lt;/year&gt;&lt;/dates&gt;&lt;urls&gt;&lt;/urls&gt;&lt;/record&gt;&lt;/Cite&gt;&lt;/EndNote&gt;</w:instrText>
      </w:r>
      <w:r w:rsidR="009A3419" w:rsidRPr="001E51C0">
        <w:fldChar w:fldCharType="separate"/>
      </w:r>
      <w:r w:rsidR="001643F3">
        <w:rPr>
          <w:noProof/>
        </w:rPr>
        <w:t>[63]</w:t>
      </w:r>
      <w:r w:rsidR="009A3419" w:rsidRPr="001E51C0">
        <w:fldChar w:fldCharType="end"/>
      </w:r>
      <w:r w:rsidR="009A3419" w:rsidRPr="001E51C0">
        <w:t xml:space="preserve"> and TROPICS </w:t>
      </w:r>
      <w:r w:rsidR="009A3419" w:rsidRPr="001E51C0">
        <w:fldChar w:fldCharType="begin"/>
      </w:r>
      <w:r w:rsidR="001643F3">
        <w:instrText xml:space="preserve"> ADDIN EN.CITE &lt;EndNote&gt;&lt;Cite&gt;&lt;Author&gt;Cecil&lt;/Author&gt;&lt;Year&gt;2016&lt;/Year&gt;&lt;RecNum&gt;53&lt;/RecNum&gt;&lt;DisplayText&gt;[64]&lt;/DisplayText&gt;&lt;record&gt;&lt;rec-number&gt;53&lt;/rec-number&gt;&lt;foreign-keys&gt;&lt;key app="EN" db-id="s2tw2pe5hwzta8esap0xpxarvrrwetsezwzd" timestamp="1485949487"&gt;53&lt;/key&gt;&lt;/foreign-keys&gt;&lt;ref-type name="Journal Article"&gt;17&lt;/ref-type&gt;&lt;contributors&gt;&lt;authors&gt;&lt;author&gt;Cecil, Dan&lt;/author&gt;&lt;/authors&gt;&lt;/contributors&gt;&lt;titles&gt;&lt;title&gt;Potential Future NASA Satellite Data and Applications for Tropical Cyclones&lt;/title&gt;&lt;/titles&gt;&lt;dates&gt;&lt;year&gt;2016&lt;/year&gt;&lt;/dates&gt;&lt;urls&gt;&lt;/urls&gt;&lt;/record&gt;&lt;/Cite&gt;&lt;/EndNote&gt;</w:instrText>
      </w:r>
      <w:r w:rsidR="009A3419" w:rsidRPr="001E51C0">
        <w:fldChar w:fldCharType="separate"/>
      </w:r>
      <w:r w:rsidR="001643F3">
        <w:rPr>
          <w:noProof/>
        </w:rPr>
        <w:t>[64]</w:t>
      </w:r>
      <w:r w:rsidR="009A3419" w:rsidRPr="001E51C0">
        <w:fldChar w:fldCharType="end"/>
      </w:r>
      <w:r w:rsidR="009A3419" w:rsidRPr="001E51C0">
        <w:t xml:space="preserve">, QB50 </w:t>
      </w:r>
      <w:r w:rsidR="009A3419" w:rsidRPr="001E51C0">
        <w:fldChar w:fldCharType="begin"/>
      </w:r>
      <w:r w:rsidR="001643F3">
        <w:instrText xml:space="preserve"> ADDIN EN.CITE &lt;EndNote&gt;&lt;Cite&gt;&lt;Author&gt;Gill&lt;/Author&gt;&lt;Year&gt;2013&lt;/Year&gt;&lt;RecNum&gt;38&lt;/RecNum&gt;&lt;DisplayText&gt;[65]&lt;/DisplayText&gt;&lt;record&gt;&lt;rec-number&gt;38&lt;/rec-number&gt;&lt;foreign-keys&gt;&lt;key app="EN" db-id="s2tw2pe5hwzta8esap0xpxarvrrwetsezwzd" timestamp="1485344124"&gt;38&lt;/key&gt;&lt;/foreign-keys&gt;&lt;ref-type name="Journal Article"&gt;17&lt;/ref-type&gt;&lt;contributors&gt;&lt;authors&gt;&lt;author&gt;Gill, E&lt;/author&gt;&lt;author&gt;Sundaramoorthy, P&lt;/author&gt;&lt;author&gt;Bouwmeester, J&lt;/author&gt;&lt;author&gt;Zandbergen, B&lt;/author&gt;&lt;author&gt;Reinhard, R&lt;/author&gt;&lt;/authors&gt;&lt;/contributors&gt;&lt;titles&gt;&lt;title&gt;Formation flying within a constellation of nano-satellites: The QB50 mission&lt;/title&gt;&lt;secondary-title&gt;Acta Astronautica&lt;/secondary-title&gt;&lt;/titles&gt;&lt;periodical&gt;&lt;full-title&gt;Acta Astronautica&lt;/full-title&gt;&lt;/periodical&gt;&lt;pages&gt;110-117&lt;/pages&gt;&lt;volume&gt;82&lt;/volume&gt;&lt;number&gt;1&lt;/number&gt;&lt;dates&gt;&lt;year&gt;2013&lt;/year&gt;&lt;/dates&gt;&lt;isbn&gt;0094-5765&lt;/isbn&gt;&lt;urls&gt;&lt;/urls&gt;&lt;/record&gt;&lt;/Cite&gt;&lt;/EndNote&gt;</w:instrText>
      </w:r>
      <w:r w:rsidR="009A3419" w:rsidRPr="001E51C0">
        <w:fldChar w:fldCharType="separate"/>
      </w:r>
      <w:r w:rsidR="001643F3">
        <w:rPr>
          <w:noProof/>
        </w:rPr>
        <w:t>[65]</w:t>
      </w:r>
      <w:r w:rsidR="009A3419" w:rsidRPr="001E51C0">
        <w:fldChar w:fldCharType="end"/>
      </w:r>
      <w:r w:rsidR="009A3419" w:rsidRPr="001E51C0">
        <w:t xml:space="preserve"> and OLFAR </w:t>
      </w:r>
      <w:r w:rsidR="009A3419" w:rsidRPr="001E51C0">
        <w:fldChar w:fldCharType="begin"/>
      </w:r>
      <w:r w:rsidR="001643F3">
        <w:instrText xml:space="preserve"> ADDIN EN.CITE &lt;EndNote&gt;&lt;Cite&gt;&lt;Author&gt;Bentum&lt;/Author&gt;&lt;Year&gt;2010&lt;/Year&gt;&lt;RecNum&gt;54&lt;/RecNum&gt;&lt;DisplayText&gt;[55]&lt;/DisplayText&gt;&lt;record&gt;&lt;rec-number&gt;54&lt;/rec-number&gt;&lt;foreign-keys&gt;&lt;key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9A3419" w:rsidRPr="001E51C0">
        <w:fldChar w:fldCharType="separate"/>
      </w:r>
      <w:r w:rsidR="001643F3">
        <w:rPr>
          <w:noProof/>
        </w:rPr>
        <w:t>[55]</w:t>
      </w:r>
      <w:r w:rsidR="009A3419" w:rsidRPr="001E51C0">
        <w:fldChar w:fldCharType="end"/>
      </w:r>
      <w:r w:rsidR="009A3419" w:rsidRPr="001E51C0">
        <w:t xml:space="preserve">. </w:t>
      </w:r>
      <w:r w:rsidR="00C111E7">
        <w:t>W</w:t>
      </w:r>
      <w:r w:rsidR="00C111E7" w:rsidRPr="00C111E7">
        <w:t>ith the exception of COPINS which was defunded</w:t>
      </w:r>
      <w:r w:rsidR="00C111E7">
        <w:t>,</w:t>
      </w:r>
      <w:r w:rsidR="00C111E7" w:rsidRPr="00C111E7">
        <w:t xml:space="preserve"> </w:t>
      </w:r>
      <w:r w:rsidR="00C111E7">
        <w:t>t</w:t>
      </w:r>
      <w:r w:rsidR="009A3419" w:rsidRPr="001E51C0">
        <w:t>hese missions are, at the time of writing</w:t>
      </w:r>
      <w:r>
        <w:t>,</w:t>
      </w:r>
      <w:r w:rsidR="009D397B">
        <w:t xml:space="preserve"> in development or awaiting</w:t>
      </w:r>
      <w:r w:rsidR="009A3419" w:rsidRPr="001E51C0">
        <w:t xml:space="preserve"> launch.</w:t>
      </w:r>
    </w:p>
    <w:p w14:paraId="505E7DC0" w14:textId="0ADDCF05" w:rsidR="008D30A5" w:rsidRDefault="008D30A5" w:rsidP="00362833">
      <w:pPr>
        <w:pStyle w:val="Heading2"/>
      </w:pPr>
      <w:bookmarkStart w:id="39" w:name="_Toc481581385"/>
      <w:r>
        <w:t>Terrestrial Communications</w:t>
      </w:r>
      <w:bookmarkEnd w:id="39"/>
    </w:p>
    <w:p w14:paraId="19719DD5" w14:textId="78C73D73" w:rsidR="00E24909" w:rsidRDefault="00CF3D07" w:rsidP="00362833">
      <w:r>
        <w:t>I</w:t>
      </w:r>
      <w:r w:rsidRPr="00CF3D07">
        <w:t xml:space="preserve">nspiration </w:t>
      </w:r>
      <w:r>
        <w:t xml:space="preserve">for </w:t>
      </w:r>
      <w:r w:rsidR="00824B89">
        <w:t>the design</w:t>
      </w:r>
      <w:r w:rsidR="007D43A6">
        <w:t xml:space="preserve"> of</w:t>
      </w:r>
      <w:r w:rsidR="00824B89">
        <w:t xml:space="preserve"> </w:t>
      </w:r>
      <w:r w:rsidR="00BD1648">
        <w:t xml:space="preserve">CSN communication protocols </w:t>
      </w:r>
      <w:r w:rsidR="00824B89">
        <w:t xml:space="preserve">can be drawn from </w:t>
      </w:r>
      <w:r>
        <w:t xml:space="preserve">several </w:t>
      </w:r>
      <w:r w:rsidR="00824B89">
        <w:t xml:space="preserve">terrestrial fields of research. In this section we examine two such fields, both of which bear numerous similarities to the </w:t>
      </w:r>
      <w:r w:rsidR="00BD1648">
        <w:t>domain of</w:t>
      </w:r>
      <w:r w:rsidR="00824B89">
        <w:t xml:space="preserve"> CSNs. </w:t>
      </w:r>
      <w:r w:rsidR="00BD1648">
        <w:t>T</w:t>
      </w:r>
      <w:r w:rsidR="008D30A5" w:rsidRPr="008D30A5">
        <w:t xml:space="preserve">hese </w:t>
      </w:r>
      <w:r w:rsidR="00FF251A">
        <w:t>fields</w:t>
      </w:r>
      <w:r w:rsidR="008D30A5" w:rsidRPr="008D30A5">
        <w:t xml:space="preserve"> are Wireless Sensor Networks (WSNs) and Mobile Ad-Hoc Networks</w:t>
      </w:r>
      <w:r w:rsidR="00FF251A">
        <w:t xml:space="preserve"> (MANETs). Both fields have considerable</w:t>
      </w:r>
      <w:r>
        <w:t xml:space="preserve"> breadth and</w:t>
      </w:r>
      <w:r w:rsidR="00FF251A">
        <w:t xml:space="preserve"> depth</w:t>
      </w:r>
      <w:r w:rsidR="00E24909">
        <w:t>, as such a focus is placed on survey and review style publication</w:t>
      </w:r>
      <w:r w:rsidR="00BD1648">
        <w:t>s</w:t>
      </w:r>
      <w:r w:rsidR="00E24909">
        <w:t xml:space="preserve">. More focused publications are </w:t>
      </w:r>
      <w:r>
        <w:t>discussed</w:t>
      </w:r>
      <w:r w:rsidR="00E24909">
        <w:t xml:space="preserve"> in the </w:t>
      </w:r>
      <w:r>
        <w:t>subsequent “CubeSat Communications”</w:t>
      </w:r>
      <w:r w:rsidR="00E24909">
        <w:t xml:space="preserve"> secti</w:t>
      </w:r>
      <w:r w:rsidR="00BD1648">
        <w:t>on</w:t>
      </w:r>
      <w:r>
        <w:t>.</w:t>
      </w:r>
      <w:r w:rsidR="00FF251A">
        <w:t xml:space="preserve"> </w:t>
      </w:r>
    </w:p>
    <w:p w14:paraId="02E3EDD0" w14:textId="7D17E843" w:rsidR="008D30A5" w:rsidRPr="008D30A5" w:rsidRDefault="00FF251A" w:rsidP="00362833">
      <w:r>
        <w:t>The following sections</w:t>
      </w:r>
      <w:r w:rsidR="00E24909">
        <w:t xml:space="preserve"> on WSNs and MANETs</w:t>
      </w:r>
      <w:r>
        <w:t xml:space="preserve"> attempt to identify the most relevant sub-domains within each field. Within the field of</w:t>
      </w:r>
      <w:r w:rsidR="008D30A5" w:rsidRPr="008D30A5">
        <w:t xml:space="preserve"> WSNs wo</w:t>
      </w:r>
      <w:r w:rsidR="00BD1648">
        <w:t>rks relating to data collection and</w:t>
      </w:r>
      <w:r w:rsidR="008D30A5" w:rsidRPr="008D30A5">
        <w:t xml:space="preserve"> energy </w:t>
      </w:r>
      <w:r w:rsidR="0090081E">
        <w:t>conservation</w:t>
      </w:r>
      <w:r w:rsidR="008D30A5" w:rsidRPr="008D30A5">
        <w:t xml:space="preserve"> are of</w:t>
      </w:r>
      <w:r w:rsidR="00BD1648">
        <w:t xml:space="preserve"> most</w:t>
      </w:r>
      <w:r w:rsidR="008D30A5" w:rsidRPr="008D30A5">
        <w:t xml:space="preserve"> interest</w:t>
      </w:r>
      <w:r w:rsidR="003A35AB">
        <w:t>. As discussed the primary application</w:t>
      </w:r>
      <w:r w:rsidR="00E24909">
        <w:t xml:space="preserve"> of CubeSat</w:t>
      </w:r>
      <w:r w:rsidR="003A35AB">
        <w:t xml:space="preserve"> is sensing which leads to obvious similarities to terrestrial </w:t>
      </w:r>
      <w:r w:rsidR="00BD1648">
        <w:t>WSNs</w:t>
      </w:r>
      <w:r w:rsidR="008D30A5" w:rsidRPr="008D30A5">
        <w:t xml:space="preserve">. MANET related works </w:t>
      </w:r>
      <w:r w:rsidR="008D30A5" w:rsidRPr="008D30A5">
        <w:lastRenderedPageBreak/>
        <w:t>are relevant in their treatment of the mobili</w:t>
      </w:r>
      <w:r w:rsidR="003A35AB">
        <w:t>ty of network members. P</w:t>
      </w:r>
      <w:r w:rsidR="008D30A5" w:rsidRPr="008D30A5">
        <w:t>articular attention is paid to</w:t>
      </w:r>
      <w:r w:rsidR="00E24909">
        <w:t xml:space="preserve"> </w:t>
      </w:r>
      <w:r w:rsidR="00BD1648">
        <w:t>Flying Ad Hoc Networks (FANETs). F</w:t>
      </w:r>
      <w:r w:rsidR="00E24909">
        <w:t xml:space="preserve">ANETs </w:t>
      </w:r>
      <w:r w:rsidR="008D30A5" w:rsidRPr="008D30A5">
        <w:t xml:space="preserve">share many of the same </w:t>
      </w:r>
      <w:r w:rsidR="00BD1648">
        <w:t xml:space="preserve">properties as CSNs. Like CSNs, </w:t>
      </w:r>
      <w:r w:rsidR="0090081E">
        <w:t>F</w:t>
      </w:r>
      <w:r w:rsidR="008D30A5" w:rsidRPr="008D30A5">
        <w:t>ANETs</w:t>
      </w:r>
      <w:r w:rsidR="003A35AB">
        <w:t xml:space="preserve"> are expected to</w:t>
      </w:r>
      <w:r w:rsidR="008D30A5" w:rsidRPr="008D30A5">
        <w:t xml:space="preserve"> </w:t>
      </w:r>
      <w:r w:rsidR="003A35AB">
        <w:t>experience</w:t>
      </w:r>
      <w:r w:rsidR="0090081E">
        <w:t xml:space="preserve"> intermittent, potentially </w:t>
      </w:r>
      <w:r w:rsidR="008D30A5" w:rsidRPr="008D30A5">
        <w:t>predictable</w:t>
      </w:r>
      <w:r w:rsidR="00E24909">
        <w:t>,</w:t>
      </w:r>
      <w:r w:rsidR="008D30A5" w:rsidRPr="008D30A5">
        <w:t xml:space="preserve"> access to a gr</w:t>
      </w:r>
      <w:r w:rsidR="00EC06DB">
        <w:t>eater and more ‘static’ network</w:t>
      </w:r>
      <w:r w:rsidR="00BD1648">
        <w:t>. In the case of CSN</w:t>
      </w:r>
      <w:r w:rsidR="00E24909">
        <w:t>s</w:t>
      </w:r>
      <w:r w:rsidR="00BD1648">
        <w:t>,</w:t>
      </w:r>
      <w:r w:rsidR="00E24909">
        <w:t xml:space="preserve"> this static network is represented by one or more ground stations</w:t>
      </w:r>
      <w:r w:rsidR="008D30A5" w:rsidRPr="008D30A5">
        <w:t xml:space="preserve">. </w:t>
      </w:r>
    </w:p>
    <w:p w14:paraId="69858913" w14:textId="011A7903" w:rsidR="00A71D7F" w:rsidRDefault="00A71D7F" w:rsidP="00362833">
      <w:pPr>
        <w:pStyle w:val="Heading3"/>
      </w:pPr>
      <w:bookmarkStart w:id="40" w:name="_Toc481581386"/>
      <w:r>
        <w:t>Wireless Sensor Networks</w:t>
      </w:r>
      <w:bookmarkEnd w:id="40"/>
    </w:p>
    <w:p w14:paraId="5B2BEC2E" w14:textId="5AC2B154" w:rsidR="008B055C" w:rsidRDefault="00602F22" w:rsidP="00362833">
      <w:r>
        <w:t xml:space="preserve">Common WSNs </w:t>
      </w:r>
      <w:r w:rsidR="008B055C">
        <w:t xml:space="preserve">challenges </w:t>
      </w:r>
      <w:r>
        <w:t>relate</w:t>
      </w:r>
      <w:r w:rsidR="008B055C">
        <w:t xml:space="preserve"> to the unpredictable or intermittent </w:t>
      </w:r>
      <w:r w:rsidR="00BD1648">
        <w:t>failure of network elements and</w:t>
      </w:r>
      <w:r>
        <w:t xml:space="preserve"> resource and/or </w:t>
      </w:r>
      <w:r w:rsidR="008B055C">
        <w:t>capabi</w:t>
      </w:r>
      <w:r w:rsidR="00CB5969">
        <w:t>lity constraints. These challenges impact, to varying degrees, a WSN’s ability to perform</w:t>
      </w:r>
      <w:r w:rsidR="008B6C28">
        <w:t xml:space="preserve"> </w:t>
      </w:r>
      <w:r w:rsidR="008B055C">
        <w:t>data collection or data dissemination</w:t>
      </w:r>
      <w:r>
        <w:t xml:space="preserve">. The </w:t>
      </w:r>
      <w:r w:rsidR="00CB5969">
        <w:t>sink (collection) or originator (dissemination) of data</w:t>
      </w:r>
      <w:r>
        <w:t xml:space="preserve"> in the context of </w:t>
      </w:r>
      <w:r w:rsidR="00BD1648">
        <w:t>CSNs</w:t>
      </w:r>
      <w:r>
        <w:t xml:space="preserve"> is the earth based ground station</w:t>
      </w:r>
      <w:r w:rsidR="008B055C">
        <w:t xml:space="preserve">. In this work we are concerned </w:t>
      </w:r>
      <w:r>
        <w:t>with energy efficient data collection</w:t>
      </w:r>
      <w:r w:rsidR="00CB5969">
        <w:t xml:space="preserve"> (</w:t>
      </w:r>
      <w:r w:rsidR="00BD1648">
        <w:t xml:space="preserve">the </w:t>
      </w:r>
      <w:r w:rsidR="00CB5969">
        <w:t>PvTP</w:t>
      </w:r>
      <w:r w:rsidR="00BD1648">
        <w:t xml:space="preserve"> </w:t>
      </w:r>
      <w:r w:rsidR="008F46D2">
        <w:t>trade-off</w:t>
      </w:r>
      <w:r w:rsidR="00CB5969">
        <w:t>)</w:t>
      </w:r>
      <w:r>
        <w:t xml:space="preserve"> with the added complication of </w:t>
      </w:r>
      <w:r w:rsidR="008B6C28">
        <w:t>node (CubeSat) mobility</w:t>
      </w:r>
      <w:r>
        <w:t>.</w:t>
      </w:r>
      <w:r w:rsidR="00165693">
        <w:t xml:space="preserve"> </w:t>
      </w:r>
    </w:p>
    <w:p w14:paraId="79A90575" w14:textId="0595C74B" w:rsidR="000E33B8" w:rsidRDefault="00602F22" w:rsidP="00362833">
      <w:r>
        <w:t xml:space="preserve">A </w:t>
      </w:r>
      <w:r w:rsidR="000E33B8" w:rsidRPr="000E33B8">
        <w:t>survey by Rault et al.</w:t>
      </w:r>
      <w:r w:rsidR="00CB5969">
        <w:t xml:space="preserve"> focuses on </w:t>
      </w:r>
      <w:r w:rsidR="000E33B8" w:rsidRPr="000E33B8">
        <w:t xml:space="preserve">energy efficiency in WSNs </w:t>
      </w:r>
      <w:r w:rsidR="000E33B8" w:rsidRPr="000E33B8">
        <w:fldChar w:fldCharType="begin"/>
      </w:r>
      <w:r w:rsidR="001643F3">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0E33B8" w:rsidRPr="000E33B8">
        <w:fldChar w:fldCharType="separate"/>
      </w:r>
      <w:r w:rsidR="001643F3">
        <w:rPr>
          <w:noProof/>
        </w:rPr>
        <w:t>[66]</w:t>
      </w:r>
      <w:r w:rsidR="000E33B8" w:rsidRPr="000E33B8">
        <w:fldChar w:fldCharType="end"/>
      </w:r>
      <w:r>
        <w:t xml:space="preserve">. The authors approach the domain by </w:t>
      </w:r>
      <w:r w:rsidR="007968F0">
        <w:t>examining a number of areas of WSN application such as healthcare, transportation and industry. For each area th</w:t>
      </w:r>
      <w:r w:rsidR="008B6C28">
        <w:t xml:space="preserve">e authors outline characteristic </w:t>
      </w:r>
      <w:r w:rsidR="007968F0">
        <w:t>WSN</w:t>
      </w:r>
      <w:r w:rsidR="00CB5969">
        <w:t xml:space="preserve"> application</w:t>
      </w:r>
      <w:r w:rsidR="007968F0">
        <w:t xml:space="preserve"> requirements such as scalability, mobility, security and so on (</w:t>
      </w:r>
      <w:r w:rsidR="00A367AB">
        <w:fldChar w:fldCharType="begin"/>
      </w:r>
      <w:r w:rsidR="00A367AB">
        <w:instrText xml:space="preserve"> REF _Ref480454443 \h </w:instrText>
      </w:r>
      <w:r w:rsidR="00A367AB">
        <w:fldChar w:fldCharType="separate"/>
      </w:r>
      <w:r w:rsidR="00725846">
        <w:t xml:space="preserve">Table </w:t>
      </w:r>
      <w:r w:rsidR="00725846">
        <w:rPr>
          <w:noProof/>
        </w:rPr>
        <w:t>1</w:t>
      </w:r>
      <w:r w:rsidR="00A367AB">
        <w:fldChar w:fldCharType="end"/>
      </w:r>
      <w:r w:rsidR="007968F0">
        <w:t xml:space="preserve">). </w:t>
      </w:r>
      <w:r w:rsidR="00A367AB">
        <w:fldChar w:fldCharType="begin"/>
      </w:r>
      <w:r w:rsidR="00A367AB">
        <w:instrText xml:space="preserve"> REF _Ref480454648 \h </w:instrText>
      </w:r>
      <w:r w:rsidR="00A367AB">
        <w:fldChar w:fldCharType="separate"/>
      </w:r>
      <w:r w:rsidR="00725846">
        <w:t xml:space="preserve">Table </w:t>
      </w:r>
      <w:r w:rsidR="00725846">
        <w:rPr>
          <w:noProof/>
        </w:rPr>
        <w:t>2</w:t>
      </w:r>
      <w:r w:rsidR="00A367AB">
        <w:fldChar w:fldCharType="end"/>
      </w:r>
      <w:r w:rsidR="00A367AB">
        <w:t xml:space="preserve"> extends this table with a number of</w:t>
      </w:r>
      <w:r w:rsidR="00373FD7">
        <w:t xml:space="preserve"> application case</w:t>
      </w:r>
      <w:r w:rsidR="00A367AB">
        <w:t>s relevant to</w:t>
      </w:r>
      <w:r w:rsidR="00373FD7">
        <w:t xml:space="preserve"> CSNs</w:t>
      </w:r>
      <w:r w:rsidR="007968F0">
        <w:t>.</w:t>
      </w:r>
    </w:p>
    <w:p w14:paraId="139392A3" w14:textId="61468CE3" w:rsidR="006959E9" w:rsidRDefault="006959E9" w:rsidP="00362833">
      <w:pPr>
        <w:pStyle w:val="Tabletitle"/>
      </w:pPr>
      <w:bookmarkStart w:id="41" w:name="_Ref480454443"/>
      <w:bookmarkStart w:id="42" w:name="_Toc481399255"/>
      <w:r>
        <w:t xml:space="preserve">Table </w:t>
      </w:r>
      <w:r>
        <w:fldChar w:fldCharType="begin"/>
      </w:r>
      <w:r>
        <w:instrText xml:space="preserve"> SEQ Table \* ARABIC </w:instrText>
      </w:r>
      <w:r>
        <w:fldChar w:fldCharType="separate"/>
      </w:r>
      <w:r w:rsidR="00725846">
        <w:rPr>
          <w:noProof/>
        </w:rPr>
        <w:t>1</w:t>
      </w:r>
      <w:r>
        <w:fldChar w:fldCharType="end"/>
      </w:r>
      <w:bookmarkEnd w:id="41"/>
      <w:r>
        <w:t xml:space="preserve"> </w:t>
      </w:r>
      <w:r w:rsidRPr="006959E9">
        <w:t>The requirements of several WSN application domain. RT – Round Trip, QoS – Qua</w:t>
      </w:r>
      <w:r>
        <w:t xml:space="preserve">lity of Service. Credit: </w:t>
      </w:r>
      <w:r>
        <w:fldChar w:fldCharType="begin"/>
      </w:r>
      <w:r>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fldChar w:fldCharType="separate"/>
      </w:r>
      <w:r>
        <w:rPr>
          <w:noProof/>
        </w:rPr>
        <w:t>[66]</w:t>
      </w:r>
      <w:bookmarkEnd w:id="42"/>
      <w:r>
        <w:fldChar w:fldCharType="end"/>
      </w:r>
    </w:p>
    <w:p w14:paraId="4044613A" w14:textId="4A6D1373" w:rsidR="007968F0" w:rsidRDefault="000915E7" w:rsidP="00B01C0C">
      <w:pPr>
        <w:pStyle w:val="Centered"/>
      </w:pPr>
      <w:r>
        <w:rPr>
          <w:noProof/>
        </w:rPr>
        <w:lastRenderedPageBreak/>
        <w:pict w14:anchorId="2DB5A8B9">
          <v:shape id="_x0000_i1088" type="#_x0000_t75" style="width:431.5pt;height:175pt">
            <v:imagedata r:id="rId21" o:title="2017-04-20 12_04_59-Energy efficiency in wireless sensor networks - A top-down survey - 2014"/>
          </v:shape>
        </w:pict>
      </w:r>
    </w:p>
    <w:p w14:paraId="029D92B5" w14:textId="04A54B0A" w:rsidR="006959E9" w:rsidRDefault="006959E9" w:rsidP="00362833">
      <w:pPr>
        <w:pStyle w:val="Tabletitle"/>
      </w:pPr>
      <w:bookmarkStart w:id="43" w:name="_Ref480454648"/>
      <w:bookmarkStart w:id="44" w:name="_Toc481399256"/>
      <w:r>
        <w:t xml:space="preserve">Table </w:t>
      </w:r>
      <w:r>
        <w:fldChar w:fldCharType="begin"/>
      </w:r>
      <w:r>
        <w:instrText xml:space="preserve"> SEQ Table \* ARABIC </w:instrText>
      </w:r>
      <w:r>
        <w:fldChar w:fldCharType="separate"/>
      </w:r>
      <w:r w:rsidR="00725846">
        <w:rPr>
          <w:noProof/>
        </w:rPr>
        <w:t>2</w:t>
      </w:r>
      <w:r>
        <w:fldChar w:fldCharType="end"/>
      </w:r>
      <w:bookmarkEnd w:id="43"/>
      <w:r w:rsidR="00E61608">
        <w:t xml:space="preserve"> An extension of Rault et</w:t>
      </w:r>
      <w:r>
        <w:t xml:space="preserve"> al</w:t>
      </w:r>
      <w:r w:rsidR="00E61608">
        <w:t>.</w:t>
      </w:r>
      <w:r>
        <w:t xml:space="preserve">’s table shown in </w:t>
      </w:r>
      <w:r>
        <w:fldChar w:fldCharType="begin"/>
      </w:r>
      <w:r>
        <w:instrText xml:space="preserve"> REF _Ref480454443 \h </w:instrText>
      </w:r>
      <w:r>
        <w:fldChar w:fldCharType="separate"/>
      </w:r>
      <w:r w:rsidR="00725846">
        <w:t xml:space="preserve">Table </w:t>
      </w:r>
      <w:r w:rsidR="00725846">
        <w:rPr>
          <w:noProof/>
        </w:rPr>
        <w:t>1</w:t>
      </w:r>
      <w:r>
        <w:fldChar w:fldCharType="end"/>
      </w:r>
      <w:r>
        <w:t xml:space="preserve"> to include a number of CSN applications. ET – Extra-</w:t>
      </w:r>
      <w:r w:rsidR="008F60BE">
        <w:t>Terrestrial. ET Science examples: measur</w:t>
      </w:r>
      <w:r w:rsidR="00B40850">
        <w:t>ing solar radiation, performing</w:t>
      </w:r>
      <w:r w:rsidR="008F60BE">
        <w:t xml:space="preserve"> astronomical measurements etc.</w:t>
      </w:r>
      <w:bookmarkEnd w:id="44"/>
      <w:r w:rsidR="00165693">
        <w:t xml:space="preserve"> </w:t>
      </w:r>
    </w:p>
    <w:tbl>
      <w:tblPr>
        <w:tblStyle w:val="TableGrid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
        <w:gridCol w:w="1882"/>
        <w:gridCol w:w="856"/>
        <w:gridCol w:w="904"/>
        <w:gridCol w:w="915"/>
        <w:gridCol w:w="585"/>
        <w:gridCol w:w="857"/>
        <w:gridCol w:w="871"/>
        <w:gridCol w:w="996"/>
      </w:tblGrid>
      <w:tr w:rsidR="00B01C0C" w:rsidRPr="00B01C0C" w14:paraId="4946491D" w14:textId="77777777" w:rsidTr="00773B06">
        <w:trPr>
          <w:trHeight w:val="386"/>
        </w:trPr>
        <w:tc>
          <w:tcPr>
            <w:tcW w:w="774" w:type="dxa"/>
            <w:tcBorders>
              <w:top w:val="single" w:sz="4" w:space="0" w:color="auto"/>
              <w:bottom w:val="single" w:sz="4" w:space="0" w:color="auto"/>
            </w:tcBorders>
          </w:tcPr>
          <w:p w14:paraId="05130650" w14:textId="77777777" w:rsidR="00B01C0C" w:rsidRPr="00B01C0C" w:rsidRDefault="00B01C0C" w:rsidP="00B01C0C">
            <w:pPr>
              <w:spacing w:after="0" w:line="360" w:lineRule="auto"/>
              <w:jc w:val="left"/>
              <w:rPr>
                <w:rFonts w:eastAsia="Calibri" w:cs="Times New Roman"/>
                <w:sz w:val="14"/>
                <w:szCs w:val="16"/>
                <w:lang w:val="en-GB" w:eastAsia="en-US"/>
              </w:rPr>
            </w:pPr>
          </w:p>
        </w:tc>
        <w:tc>
          <w:tcPr>
            <w:tcW w:w="1882" w:type="dxa"/>
            <w:tcBorders>
              <w:top w:val="single" w:sz="4" w:space="0" w:color="auto"/>
              <w:bottom w:val="single" w:sz="4" w:space="0" w:color="auto"/>
            </w:tcBorders>
          </w:tcPr>
          <w:p w14:paraId="45E5D433" w14:textId="77777777" w:rsidR="00B01C0C" w:rsidRPr="00B01C0C" w:rsidRDefault="00B01C0C" w:rsidP="00B01C0C">
            <w:pPr>
              <w:spacing w:after="0" w:line="360" w:lineRule="auto"/>
              <w:jc w:val="left"/>
              <w:rPr>
                <w:rFonts w:eastAsia="Calibri" w:cs="Times New Roman"/>
                <w:sz w:val="14"/>
                <w:szCs w:val="16"/>
                <w:lang w:val="en-GB" w:eastAsia="en-US"/>
              </w:rPr>
            </w:pPr>
          </w:p>
        </w:tc>
        <w:tc>
          <w:tcPr>
            <w:tcW w:w="856" w:type="dxa"/>
            <w:tcBorders>
              <w:top w:val="single" w:sz="4" w:space="0" w:color="auto"/>
              <w:bottom w:val="single" w:sz="4" w:space="0" w:color="auto"/>
            </w:tcBorders>
          </w:tcPr>
          <w:p w14:paraId="1D0A77A7"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Scalability</w:t>
            </w:r>
          </w:p>
        </w:tc>
        <w:tc>
          <w:tcPr>
            <w:tcW w:w="904" w:type="dxa"/>
            <w:tcBorders>
              <w:top w:val="single" w:sz="4" w:space="0" w:color="auto"/>
              <w:bottom w:val="single" w:sz="4" w:space="0" w:color="auto"/>
            </w:tcBorders>
          </w:tcPr>
          <w:p w14:paraId="359D1451"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Coverage</w:t>
            </w:r>
          </w:p>
        </w:tc>
        <w:tc>
          <w:tcPr>
            <w:tcW w:w="915" w:type="dxa"/>
            <w:tcBorders>
              <w:top w:val="single" w:sz="4" w:space="0" w:color="auto"/>
              <w:bottom w:val="single" w:sz="4" w:space="0" w:color="auto"/>
            </w:tcBorders>
          </w:tcPr>
          <w:p w14:paraId="66212850"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RT Delay</w:t>
            </w:r>
          </w:p>
        </w:tc>
        <w:tc>
          <w:tcPr>
            <w:tcW w:w="585" w:type="dxa"/>
            <w:tcBorders>
              <w:top w:val="single" w:sz="4" w:space="0" w:color="auto"/>
              <w:bottom w:val="single" w:sz="4" w:space="0" w:color="auto"/>
            </w:tcBorders>
          </w:tcPr>
          <w:p w14:paraId="21146A71"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QoS</w:t>
            </w:r>
          </w:p>
        </w:tc>
        <w:tc>
          <w:tcPr>
            <w:tcW w:w="857" w:type="dxa"/>
            <w:tcBorders>
              <w:top w:val="single" w:sz="4" w:space="0" w:color="auto"/>
              <w:bottom w:val="single" w:sz="4" w:space="0" w:color="auto"/>
            </w:tcBorders>
          </w:tcPr>
          <w:p w14:paraId="274441AD"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Security</w:t>
            </w:r>
          </w:p>
        </w:tc>
        <w:tc>
          <w:tcPr>
            <w:tcW w:w="871" w:type="dxa"/>
            <w:tcBorders>
              <w:top w:val="single" w:sz="4" w:space="0" w:color="auto"/>
              <w:bottom w:val="single" w:sz="4" w:space="0" w:color="auto"/>
            </w:tcBorders>
          </w:tcPr>
          <w:p w14:paraId="00984E69"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Mobility</w:t>
            </w:r>
          </w:p>
        </w:tc>
        <w:tc>
          <w:tcPr>
            <w:tcW w:w="996" w:type="dxa"/>
            <w:tcBorders>
              <w:top w:val="single" w:sz="4" w:space="0" w:color="auto"/>
              <w:bottom w:val="single" w:sz="4" w:space="0" w:color="auto"/>
            </w:tcBorders>
          </w:tcPr>
          <w:p w14:paraId="6E04CD56"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Robustness</w:t>
            </w:r>
          </w:p>
        </w:tc>
      </w:tr>
      <w:tr w:rsidR="00B01C0C" w:rsidRPr="00B01C0C" w14:paraId="4A4485B3" w14:textId="77777777" w:rsidTr="00773B06">
        <w:tc>
          <w:tcPr>
            <w:tcW w:w="774" w:type="dxa"/>
            <w:tcBorders>
              <w:top w:val="single" w:sz="4" w:space="0" w:color="auto"/>
            </w:tcBorders>
          </w:tcPr>
          <w:p w14:paraId="286FC011"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Space</w:t>
            </w:r>
          </w:p>
        </w:tc>
        <w:tc>
          <w:tcPr>
            <w:tcW w:w="1882" w:type="dxa"/>
            <w:tcBorders>
              <w:top w:val="single" w:sz="4" w:space="0" w:color="auto"/>
            </w:tcBorders>
          </w:tcPr>
          <w:p w14:paraId="6228208B"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CSNs – Earth Observation</w:t>
            </w:r>
          </w:p>
        </w:tc>
        <w:tc>
          <w:tcPr>
            <w:tcW w:w="856" w:type="dxa"/>
            <w:tcBorders>
              <w:top w:val="single" w:sz="4" w:space="0" w:color="auto"/>
            </w:tcBorders>
          </w:tcPr>
          <w:p w14:paraId="38756291"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904" w:type="dxa"/>
            <w:tcBorders>
              <w:top w:val="single" w:sz="4" w:space="0" w:color="auto"/>
            </w:tcBorders>
          </w:tcPr>
          <w:p w14:paraId="0A532800"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915" w:type="dxa"/>
            <w:tcBorders>
              <w:top w:val="single" w:sz="4" w:space="0" w:color="auto"/>
            </w:tcBorders>
          </w:tcPr>
          <w:p w14:paraId="33323AE1"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585" w:type="dxa"/>
            <w:tcBorders>
              <w:top w:val="single" w:sz="4" w:space="0" w:color="auto"/>
            </w:tcBorders>
          </w:tcPr>
          <w:p w14:paraId="29098A07"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857" w:type="dxa"/>
            <w:tcBorders>
              <w:top w:val="single" w:sz="4" w:space="0" w:color="auto"/>
            </w:tcBorders>
          </w:tcPr>
          <w:p w14:paraId="6E010289"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871" w:type="dxa"/>
            <w:tcBorders>
              <w:top w:val="single" w:sz="4" w:space="0" w:color="auto"/>
            </w:tcBorders>
          </w:tcPr>
          <w:p w14:paraId="37CB335D"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996" w:type="dxa"/>
            <w:tcBorders>
              <w:top w:val="single" w:sz="4" w:space="0" w:color="auto"/>
            </w:tcBorders>
          </w:tcPr>
          <w:p w14:paraId="097E385A"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r>
      <w:tr w:rsidR="00B01C0C" w:rsidRPr="00B01C0C" w14:paraId="1B972FD6" w14:textId="77777777" w:rsidTr="00773B06">
        <w:tc>
          <w:tcPr>
            <w:tcW w:w="774" w:type="dxa"/>
          </w:tcPr>
          <w:p w14:paraId="41C9F5ED" w14:textId="77777777" w:rsidR="00B01C0C" w:rsidRPr="00B01C0C" w:rsidRDefault="00B01C0C" w:rsidP="00B01C0C">
            <w:pPr>
              <w:spacing w:after="0" w:line="360" w:lineRule="auto"/>
              <w:ind w:firstLine="0"/>
              <w:jc w:val="left"/>
              <w:rPr>
                <w:rFonts w:eastAsia="Calibri" w:cs="Times New Roman"/>
                <w:sz w:val="14"/>
                <w:szCs w:val="16"/>
                <w:lang w:val="en-GB" w:eastAsia="en-US"/>
              </w:rPr>
            </w:pPr>
          </w:p>
        </w:tc>
        <w:tc>
          <w:tcPr>
            <w:tcW w:w="1882" w:type="dxa"/>
          </w:tcPr>
          <w:p w14:paraId="7BEC4D07"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CSNs – ET Science</w:t>
            </w:r>
          </w:p>
        </w:tc>
        <w:tc>
          <w:tcPr>
            <w:tcW w:w="856" w:type="dxa"/>
          </w:tcPr>
          <w:p w14:paraId="3353EDC5"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904" w:type="dxa"/>
          </w:tcPr>
          <w:p w14:paraId="35D56B85"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915" w:type="dxa"/>
          </w:tcPr>
          <w:p w14:paraId="578A95B2"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585" w:type="dxa"/>
          </w:tcPr>
          <w:p w14:paraId="7A9DB955"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857" w:type="dxa"/>
          </w:tcPr>
          <w:p w14:paraId="0FDBF2C2"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871" w:type="dxa"/>
          </w:tcPr>
          <w:p w14:paraId="03FCC024"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996" w:type="dxa"/>
          </w:tcPr>
          <w:p w14:paraId="1263D962"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r>
    </w:tbl>
    <w:p w14:paraId="057057BD" w14:textId="278B141B" w:rsidR="00373FD7" w:rsidRPr="00373FD7" w:rsidRDefault="00373FD7" w:rsidP="00362833"/>
    <w:p w14:paraId="513BD701" w14:textId="653302D0" w:rsidR="007968F0" w:rsidRDefault="00373FD7" w:rsidP="00362833">
      <w:r>
        <w:t xml:space="preserve">Rault </w:t>
      </w:r>
      <w:r w:rsidR="00E61608">
        <w:t>et al.</w:t>
      </w:r>
      <w:r w:rsidR="00CB5969">
        <w:t xml:space="preserve"> </w:t>
      </w:r>
      <w:r>
        <w:t>address several aspects of low-power WSNs and the trade-offs required w</w:t>
      </w:r>
      <w:r w:rsidR="008B6C28">
        <w:t>hen attempting to increase energy efficiency</w:t>
      </w:r>
      <w:r>
        <w:t xml:space="preserve">. </w:t>
      </w:r>
      <w:r w:rsidR="00C91F26">
        <w:t>Several low power WSN standards are expl</w:t>
      </w:r>
      <w:r w:rsidR="00B37638">
        <w:t xml:space="preserve">ored such as IEEE 802.15.4 </w:t>
      </w:r>
      <w:r w:rsidR="00B37638">
        <w:fldChar w:fldCharType="begin"/>
      </w:r>
      <w:r w:rsidR="00B37638">
        <w:instrText xml:space="preserve"> ADDIN EN.CITE &lt;EndNote&gt;&lt;Cite&gt;&lt;Author&gt;Zheng&lt;/Author&gt;&lt;Year&gt;2004&lt;/Year&gt;&lt;RecNum&gt;121&lt;/RecNum&gt;&lt;DisplayText&gt;[67]&lt;/DisplayText&gt;&lt;record&gt;&lt;rec-number&gt;121&lt;/rec-number&gt;&lt;foreign-keys&gt;&lt;key app="EN" db-id="s2tw2pe5hwzta8esap0xpxarvrrwetsezwzd" timestamp="1492693883"&gt;121&lt;/key&gt;&lt;/foreign-keys&gt;&lt;ref-type name="Generic"&gt;13&lt;/ref-type&gt;&lt;contributors&gt;&lt;authors&gt;&lt;author&gt;Zheng, Jianliang&lt;/author&gt;&lt;author&gt;Lee, Myung J&lt;/author&gt;&lt;/authors&gt;&lt;/contributors&gt;&lt;titles&gt;&lt;title&gt;A comprehensive performance study of IEEE 802.15. 4&lt;/title&gt;&lt;/titles&gt;&lt;dates&gt;&lt;year&gt;2004&lt;/year&gt;&lt;/dates&gt;&lt;publisher&gt;IEEE Press book Los Alamitos&lt;/publisher&gt;&lt;urls&gt;&lt;/urls&gt;&lt;/record&gt;&lt;/Cite&gt;&lt;/EndNote&gt;</w:instrText>
      </w:r>
      <w:r w:rsidR="00B37638">
        <w:fldChar w:fldCharType="separate"/>
      </w:r>
      <w:r w:rsidR="00B37638">
        <w:rPr>
          <w:noProof/>
        </w:rPr>
        <w:t>[67]</w:t>
      </w:r>
      <w:r w:rsidR="00B37638">
        <w:fldChar w:fldCharType="end"/>
      </w:r>
      <w:r w:rsidR="00B37638">
        <w:t xml:space="preserve">, Bluetooth Low Energy (BLE) </w:t>
      </w:r>
      <w:r w:rsidR="00B37638">
        <w:fldChar w:fldCharType="begin"/>
      </w:r>
      <w:r w:rsidR="00B37638">
        <w:instrText xml:space="preserve"> ADDIN EN.CITE &lt;EndNote&gt;&lt;Cite&gt;&lt;Author&gt;Gomez&lt;/Author&gt;&lt;Year&gt;2012&lt;/Year&gt;&lt;RecNum&gt;124&lt;/RecNum&gt;&lt;DisplayText&gt;[68]&lt;/DisplayText&gt;&lt;record&gt;&lt;rec-number&gt;124&lt;/rec-number&gt;&lt;foreign-keys&gt;&lt;key app="EN" db-id="s2tw2pe5hwzta8esap0xpxarvrrwetsezwzd" timestamp="1492693983"&gt;124&lt;/key&gt;&lt;/foreign-keys&gt;&lt;ref-type name="Journal Article"&gt;17&lt;/ref-type&gt;&lt;contributors&gt;&lt;authors&gt;&lt;author&gt;Gomez, Carles&lt;/author&gt;&lt;author&gt;Oller, Joaquim&lt;/author&gt;&lt;author&gt;Paradells, Josep&lt;/author&gt;&lt;/authors&gt;&lt;/contributors&gt;&lt;titles&gt;&lt;title&gt;Overview and evaluation of bluetooth low energy: An emerging low-power wireless technology&lt;/title&gt;&lt;secondary-title&gt;Sensors&lt;/secondary-title&gt;&lt;/titles&gt;&lt;periodical&gt;&lt;full-title&gt;Sensors&lt;/full-title&gt;&lt;/periodical&gt;&lt;pages&gt;11734-11753&lt;/pages&gt;&lt;volume&gt;12&lt;/volume&gt;&lt;number&gt;9&lt;/number&gt;&lt;dates&gt;&lt;year&gt;2012&lt;/year&gt;&lt;/dates&gt;&lt;urls&gt;&lt;/urls&gt;&lt;/record&gt;&lt;/Cite&gt;&lt;/EndNote&gt;</w:instrText>
      </w:r>
      <w:r w:rsidR="00B37638">
        <w:fldChar w:fldCharType="separate"/>
      </w:r>
      <w:r w:rsidR="00B37638">
        <w:rPr>
          <w:noProof/>
        </w:rPr>
        <w:t>[68]</w:t>
      </w:r>
      <w:r w:rsidR="00B37638">
        <w:fldChar w:fldCharType="end"/>
      </w:r>
      <w:r w:rsidR="00C91F26">
        <w:t>,</w:t>
      </w:r>
      <w:r w:rsidR="00CD4BB2">
        <w:t xml:space="preserve"> and </w:t>
      </w:r>
      <w:r w:rsidR="008B6C28">
        <w:t>Routing Protocol for Low p</w:t>
      </w:r>
      <w:r w:rsidR="00CD4BB2">
        <w:t>ower and lossy networks</w:t>
      </w:r>
      <w:r w:rsidR="00C91F26">
        <w:t xml:space="preserve"> </w:t>
      </w:r>
      <w:r w:rsidR="00B37638">
        <w:t xml:space="preserve">(RPL) </w:t>
      </w:r>
      <w:r w:rsidR="00B37638">
        <w:fldChar w:fldCharType="begin"/>
      </w:r>
      <w:r w:rsidR="00B37638">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B37638">
        <w:fldChar w:fldCharType="separate"/>
      </w:r>
      <w:r w:rsidR="00B37638">
        <w:rPr>
          <w:noProof/>
        </w:rPr>
        <w:t>[69]</w:t>
      </w:r>
      <w:r w:rsidR="00B37638">
        <w:fldChar w:fldCharType="end"/>
      </w:r>
      <w:r w:rsidR="002A0D85">
        <w:t>. No one standard presents itself as being an obvious choice for the CSN PvT</w:t>
      </w:r>
      <w:r w:rsidR="009F4C7C">
        <w:t xml:space="preserve">P </w:t>
      </w:r>
      <w:r w:rsidR="008F46D2">
        <w:t>trade-off</w:t>
      </w:r>
      <w:r w:rsidR="009F4C7C">
        <w:t>. However, clear benefits can be seen in elements of</w:t>
      </w:r>
      <w:r w:rsidR="00B37638">
        <w:t xml:space="preserve"> </w:t>
      </w:r>
      <w:r w:rsidR="00B37638" w:rsidRPr="00B37638">
        <w:t>RPL</w:t>
      </w:r>
      <w:r w:rsidR="00B37638">
        <w:t xml:space="preserve"> and</w:t>
      </w:r>
      <w:r w:rsidR="002A0D85">
        <w:t xml:space="preserve"> </w:t>
      </w:r>
      <w:r w:rsidR="002A0D85" w:rsidRPr="002A0D85">
        <w:t>ISA100.11a</w:t>
      </w:r>
      <w:r w:rsidR="00B37638">
        <w:t xml:space="preserve"> </w:t>
      </w:r>
      <w:r w:rsidR="00B37638">
        <w:fldChar w:fldCharType="begin"/>
      </w:r>
      <w:r w:rsidR="00B37638">
        <w:instrText xml:space="preserve"> ADDIN EN.CITE &lt;EndNote&gt;&lt;Cite&gt;&lt;Author&gt;Quang&lt;/Author&gt;&lt;Year&gt;2014&lt;/Year&gt;&lt;RecNum&gt;122&lt;/RecNum&gt;&lt;DisplayText&gt;[70]&lt;/DisplayText&gt;&lt;record&gt;&lt;rec-number&gt;122&lt;/rec-number&gt;&lt;foreign-keys&gt;&lt;key app="EN" db-id="s2tw2pe5hwzta8esap0xpxarvrrwetsezwzd" timestamp="1492693975"&gt;122&lt;/key&gt;&lt;/foreign-keys&gt;&lt;ref-type name="Journal Article"&gt;17&lt;/ref-type&gt;&lt;contributors&gt;&lt;authors&gt;&lt;author&gt;Quang, Pham Tran Anh&lt;/author&gt;&lt;author&gt;Kim, Dong-Seong&lt;/author&gt;&lt;/authors&gt;&lt;/contributors&gt;&lt;titles&gt;&lt;title&gt;Throughput-aware routing for industrial sensor networks: Application to ISA100. 11a&lt;/title&gt;&lt;secondary-title&gt;IEEE Transactions on Industrial Informatics&lt;/secondary-title&gt;&lt;/titles&gt;&lt;periodical&gt;&lt;full-title&gt;IEEE Transactions on Industrial Informatics&lt;/full-title&gt;&lt;/periodical&gt;&lt;pages&gt;351-363&lt;/pages&gt;&lt;volume&gt;10&lt;/volume&gt;&lt;number&gt;1&lt;/number&gt;&lt;dates&gt;&lt;year&gt;2014&lt;/year&gt;&lt;/dates&gt;&lt;isbn&gt;1551-3203&lt;/isbn&gt;&lt;urls&gt;&lt;/urls&gt;&lt;/record&gt;&lt;/Cite&gt;&lt;/EndNote&gt;</w:instrText>
      </w:r>
      <w:r w:rsidR="00B37638">
        <w:fldChar w:fldCharType="separate"/>
      </w:r>
      <w:r w:rsidR="00B37638">
        <w:rPr>
          <w:noProof/>
        </w:rPr>
        <w:t>[70]</w:t>
      </w:r>
      <w:r w:rsidR="00B37638">
        <w:fldChar w:fldCharType="end"/>
      </w:r>
      <w:r w:rsidR="009F4C7C">
        <w:t xml:space="preserve">, one of </w:t>
      </w:r>
      <w:r w:rsidR="00B37638">
        <w:t>many extensions of 802.15.4</w:t>
      </w:r>
      <w:r w:rsidR="002A0D85">
        <w:t xml:space="preserve">. </w:t>
      </w:r>
    </w:p>
    <w:p w14:paraId="5F3D7144" w14:textId="77777777" w:rsidR="00CB5969" w:rsidRDefault="002A0D85" w:rsidP="00362833">
      <w:r>
        <w:t>Beyond low power WSN standard</w:t>
      </w:r>
      <w:r w:rsidR="008B6C28">
        <w:t>s,</w:t>
      </w:r>
      <w:r>
        <w:t xml:space="preserve"> several core WSN approaches are highlight</w:t>
      </w:r>
      <w:r w:rsidR="008B6C28">
        <w:t>ed</w:t>
      </w:r>
      <w:r w:rsidR="00E61608">
        <w:t xml:space="preserve"> by Rault et</w:t>
      </w:r>
      <w:r>
        <w:t xml:space="preserve"> al.</w:t>
      </w:r>
      <w:r w:rsidR="00B93652">
        <w:t xml:space="preserve"> Although all of these areas are relevant in some regard to CSNs, the areas of highest relevancy to this work are: Duty cycling schemes, cluster architectures, energy as a routing metric and sink mobility. Each of these areas are explored</w:t>
      </w:r>
      <w:r w:rsidR="000D3FBF">
        <w:t>,</w:t>
      </w:r>
      <w:r w:rsidR="00B93652">
        <w:t xml:space="preserve"> to some extent</w:t>
      </w:r>
      <w:r w:rsidR="000D3FBF">
        <w:t>,</w:t>
      </w:r>
      <w:r w:rsidR="00B93652">
        <w:t xml:space="preserve"> in the Proposed Protocols chapter. </w:t>
      </w:r>
    </w:p>
    <w:p w14:paraId="3B88C7F4" w14:textId="4F820068" w:rsidR="00474926" w:rsidRDefault="00E61608" w:rsidP="00362833">
      <w:r>
        <w:lastRenderedPageBreak/>
        <w:t>Rault et</w:t>
      </w:r>
      <w:r w:rsidR="00E37457" w:rsidRPr="00E37457">
        <w:t xml:space="preserve"> al</w:t>
      </w:r>
      <w:r>
        <w:t>.</w:t>
      </w:r>
      <w:r w:rsidR="00CB5969">
        <w:t xml:space="preserve"> discuss a number of approaches</w:t>
      </w:r>
      <w:r w:rsidR="00E37457">
        <w:t xml:space="preserve"> to the</w:t>
      </w:r>
      <w:r w:rsidR="00B93652">
        <w:t xml:space="preserve"> tra</w:t>
      </w:r>
      <w:r w:rsidR="00CB5969">
        <w:t>de-offs involved in the implementation of energy efficient WSNs</w:t>
      </w:r>
      <w:r w:rsidR="00B93652">
        <w:t>.</w:t>
      </w:r>
      <w:r w:rsidR="00474926">
        <w:t xml:space="preserve"> Three techniques are </w:t>
      </w:r>
      <w:r w:rsidR="000D3FBF">
        <w:t>discussed</w:t>
      </w:r>
      <w:r w:rsidR="00474926">
        <w:t xml:space="preserve">: </w:t>
      </w:r>
      <w:r w:rsidR="00474926" w:rsidRPr="00474926">
        <w:t>Multimetric protocols</w:t>
      </w:r>
      <w:r w:rsidR="00474926">
        <w:t>,</w:t>
      </w:r>
      <w:r w:rsidR="00B93652">
        <w:t xml:space="preserve"> Cross layer approaches</w:t>
      </w:r>
      <w:r w:rsidR="009F4C7C" w:rsidRPr="009F4C7C">
        <w:t>, or cross layer optimization</w:t>
      </w:r>
      <w:r w:rsidR="00261AFD">
        <w:t xml:space="preserve"> (CLO)</w:t>
      </w:r>
      <w:r w:rsidR="009F4C7C" w:rsidRPr="009F4C7C">
        <w:t>,</w:t>
      </w:r>
      <w:r w:rsidR="00165693">
        <w:t xml:space="preserve"> </w:t>
      </w:r>
      <w:r w:rsidR="00474926">
        <w:t xml:space="preserve">and </w:t>
      </w:r>
      <w:r w:rsidR="00474926" w:rsidRPr="00474926">
        <w:t>Multi-objective optimisation</w:t>
      </w:r>
      <w:r w:rsidR="00474926">
        <w:t xml:space="preserve"> (MOO)</w:t>
      </w:r>
      <w:r w:rsidR="00B93652">
        <w:t xml:space="preserve">. </w:t>
      </w:r>
      <w:r w:rsidR="00474926">
        <w:t xml:space="preserve">Of the three techniques, CLO bears the most relevance to CSNs. </w:t>
      </w:r>
    </w:p>
    <w:p w14:paraId="7C8B6EC2" w14:textId="4390C061" w:rsidR="001953DD" w:rsidRDefault="000915E7" w:rsidP="00362833">
      <w:r>
        <w:rPr>
          <w:noProof/>
        </w:rPr>
        <w:pict w14:anchorId="2D167D4D">
          <v:shape id="_x0000_i1089" type="#_x0000_t75" style="width:359pt;height:129pt">
            <v:imagedata r:id="rId22" o:title="image4"/>
          </v:shape>
        </w:pict>
      </w:r>
    </w:p>
    <w:p w14:paraId="7171EE1B" w14:textId="0528E3BB" w:rsidR="001953DD" w:rsidRDefault="001953DD" w:rsidP="00362833">
      <w:pPr>
        <w:pStyle w:val="Figurecaption"/>
      </w:pPr>
      <w:bookmarkStart w:id="45" w:name="_Ref480549034"/>
      <w:bookmarkStart w:id="46" w:name="_Toc481399246"/>
      <w:r>
        <w:t xml:space="preserve">Figure </w:t>
      </w:r>
      <w:r>
        <w:fldChar w:fldCharType="begin"/>
      </w:r>
      <w:r>
        <w:instrText xml:space="preserve"> SEQ Figure \* ARABIC </w:instrText>
      </w:r>
      <w:r>
        <w:fldChar w:fldCharType="separate"/>
      </w:r>
      <w:r w:rsidR="00725846">
        <w:rPr>
          <w:noProof/>
        </w:rPr>
        <w:t>12</w:t>
      </w:r>
      <w:r>
        <w:fldChar w:fldCharType="end"/>
      </w:r>
      <w:bookmarkEnd w:id="45"/>
      <w:r>
        <w:t xml:space="preserve"> An illustration of information that may be passed between layers. This is a departure for the treatment of each layer as an isolated black box. Image Credit: </w:t>
      </w:r>
      <w:r>
        <w:fldChar w:fldCharType="begin"/>
      </w:r>
      <w:r>
        <w:instrText xml:space="preserve"> ADDIN EN.CITE &lt;EndNote&gt;&lt;Cite&gt;&lt;Author&gt;Sheikh&lt;/Author&gt;&lt;Year&gt;2012&lt;/Year&gt;&lt;RecNum&gt;125&lt;/RecNum&gt;&lt;DisplayText&gt;[71]&lt;/DisplayText&gt;&lt;record&gt;&lt;rec-number&gt;125&lt;/rec-number&gt;&lt;foreign-keys&gt;&lt;key app="EN" db-id="s2tw2pe5hwzta8esap0xpxarvrrwetsezwzd" timestamp="1492768781"&gt;125&lt;/key&gt;&lt;/foreign-keys&gt;&lt;ref-type name="Book"&gt;6&lt;/ref-type&gt;&lt;contributors&gt;&lt;authors&gt;&lt;author&gt;Sheikh, Omar M&lt;/author&gt;&lt;author&gt;Mahmoud, Samy A&lt;/author&gt;&lt;/authors&gt;&lt;/contributors&gt;&lt;titles&gt;&lt;title&gt;Cross-Layer Design for Smart Routing in Wireless Sensor Networks&lt;/title&gt;&lt;/titles&gt;&lt;dates&gt;&lt;year&gt;2012&lt;/year&gt;&lt;/dates&gt;&lt;publisher&gt;INTECH Open Access Publisher&lt;/publisher&gt;&lt;isbn&gt;9535107356&lt;/isbn&gt;&lt;urls&gt;&lt;/urls&gt;&lt;/record&gt;&lt;/Cite&gt;&lt;/EndNote&gt;</w:instrText>
      </w:r>
      <w:r>
        <w:fldChar w:fldCharType="separate"/>
      </w:r>
      <w:r>
        <w:rPr>
          <w:noProof/>
        </w:rPr>
        <w:t>[71]</w:t>
      </w:r>
      <w:bookmarkEnd w:id="46"/>
      <w:r>
        <w:fldChar w:fldCharType="end"/>
      </w:r>
    </w:p>
    <w:p w14:paraId="2370488F" w14:textId="240017A9" w:rsidR="009F4C7C" w:rsidRDefault="00474926" w:rsidP="00362833">
      <w:r>
        <w:t>The authors define CLO as “solutions exploit</w:t>
      </w:r>
      <w:r w:rsidR="00B40850">
        <w:t>(ing)</w:t>
      </w:r>
      <w:r>
        <w:t xml:space="preserve"> interactions between different layers to optimise network performances”</w:t>
      </w:r>
      <w:r w:rsidR="001953DD">
        <w:t xml:space="preserve"> (</w:t>
      </w:r>
      <w:r w:rsidR="00CB5969">
        <w:fldChar w:fldCharType="begin"/>
      </w:r>
      <w:r w:rsidR="00CB5969">
        <w:instrText xml:space="preserve"> REF _Ref480549034 \h </w:instrText>
      </w:r>
      <w:r w:rsidR="00CB5969">
        <w:fldChar w:fldCharType="separate"/>
      </w:r>
      <w:r w:rsidR="00725846">
        <w:t xml:space="preserve">Figure </w:t>
      </w:r>
      <w:r w:rsidR="00725846">
        <w:rPr>
          <w:noProof/>
        </w:rPr>
        <w:t>12</w:t>
      </w:r>
      <w:r w:rsidR="00CB5969">
        <w:fldChar w:fldCharType="end"/>
      </w:r>
      <w:r w:rsidR="001953DD">
        <w:t>)</w:t>
      </w:r>
      <w:r>
        <w:t xml:space="preserve">. Here ‘layers’ may refer to several communication models, but it can be safely taken as relating to the OSI reference model </w:t>
      </w:r>
      <w:r>
        <w:fldChar w:fldCharType="begin"/>
      </w:r>
      <w:r>
        <w:instrText xml:space="preserve"> ADDIN EN.CITE &lt;EndNote&gt;&lt;Cite&gt;&lt;Author&gt;Bora&lt;/Author&gt;&lt;Year&gt;2014&lt;/Year&gt;&lt;RecNum&gt;62&lt;/RecNum&gt;&lt;DisplayText&gt;[58]&lt;/DisplayText&gt;&lt;record&gt;&lt;rec-number&gt;62&lt;/rec-number&gt;&lt;foreign-keys&gt;&lt;key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fldChar w:fldCharType="separate"/>
      </w:r>
      <w:r>
        <w:rPr>
          <w:noProof/>
        </w:rPr>
        <w:t>[58]</w:t>
      </w:r>
      <w:r>
        <w:fldChar w:fldCharType="end"/>
      </w:r>
      <w:r w:rsidR="00E61608">
        <w:t>. This work adopts Rault et</w:t>
      </w:r>
      <w:r>
        <w:t xml:space="preserve"> al</w:t>
      </w:r>
      <w:r w:rsidR="00E61608">
        <w:t>.</w:t>
      </w:r>
      <w:r>
        <w:t>’s definition of CLO from here on. Two particular surveys are cited as being authoritative on the</w:t>
      </w:r>
      <w:r w:rsidR="0090081E">
        <w:t xml:space="preserve"> WSN</w:t>
      </w:r>
      <w:r w:rsidR="000D3FBF">
        <w:t xml:space="preserve"> CLO</w:t>
      </w:r>
      <w:r>
        <w:t xml:space="preserve"> domain </w:t>
      </w:r>
      <w:r>
        <w:fldChar w:fldCharType="begin"/>
      </w:r>
      <w:r w:rsidR="001953DD">
        <w:instrText xml:space="preserve"> ADDIN EN.CITE &lt;EndNote&gt;&lt;Cite&gt;&lt;Author&gt;Mendes&lt;/Author&gt;&lt;Year&gt;2011&lt;/Year&gt;&lt;RecNum&gt;119&lt;/RecNum&gt;&lt;DisplayText&gt;[72, 73]&lt;/DisplayText&gt;&lt;record&gt;&lt;rec-number&gt;119&lt;/rec-number&gt;&lt;foreign-keys&gt;&lt;key app="EN" db-id="s2tw2pe5hwzta8esap0xpxarvrrwetsezwzd" timestamp="1492693084"&gt;119&lt;/key&gt;&lt;/foreign-keys&gt;&lt;ref-type name="Journal Article"&gt;17&lt;/ref-type&gt;&lt;contributors&gt;&lt;authors&gt;&lt;author&gt;Mendes, Lucas DP&lt;/author&gt;&lt;author&gt;Rodrigues, Joel JPC&lt;/author&gt;&lt;/authors&gt;&lt;/contributors&gt;&lt;titles&gt;&lt;title&gt;A survey on cross-layer solutions for wireless sensor networks&lt;/title&gt;&lt;secondary-title&gt;Journal of Network and Computer Applications&lt;/secondary-title&gt;&lt;/titles&gt;&lt;periodical&gt;&lt;full-title&gt;Journal of Network and Computer Applications&lt;/full-title&gt;&lt;/periodical&gt;&lt;pages&gt;523-534&lt;/pages&gt;&lt;volume&gt;34&lt;/volume&gt;&lt;number&gt;2&lt;/number&gt;&lt;dates&gt;&lt;year&gt;2011&lt;/year&gt;&lt;/dates&gt;&lt;isbn&gt;1084-8045&lt;/isbn&gt;&lt;urls&gt;&lt;/urls&gt;&lt;/record&gt;&lt;/Cite&gt;&lt;Cite&gt;&lt;Author&gt;Miao&lt;/Author&gt;&lt;Year&gt;2009&lt;/Year&gt;&lt;RecNum&gt;118&lt;/RecNum&gt;&lt;record&gt;&lt;rec-number&gt;118&lt;/rec-number&gt;&lt;foreign-keys&gt;&lt;key app="EN" db-id="s2tw2pe5hwzta8esap0xpxarvrrwetsezwzd" timestamp="1492693058"&gt;118&lt;/key&gt;&lt;/foreign-keys&gt;&lt;ref-type name="Journal Article"&gt;17&lt;/ref-type&gt;&lt;contributors&gt;&lt;authors&gt;&lt;author&gt;Miao, Guowang&lt;/author&gt;&lt;author&gt;Himayat, Nageen&lt;/author&gt;&lt;author&gt;Li, Ye Geoffrey&lt;/author&gt;&lt;author&gt;Swami, Ananthram&lt;/author&gt;&lt;/authors&gt;&lt;/contributors&gt;&lt;titles&gt;&lt;title&gt;Cross‐layer optimization for energy‐efficient wireless communications: a survey&lt;/title&gt;&lt;secondary-title&gt;Wireless Communications and Mobile Computing&lt;/secondary-title&gt;&lt;/titles&gt;&lt;periodical&gt;&lt;full-title&gt;Wireless Communications and Mobile Computing&lt;/full-title&gt;&lt;/periodical&gt;&lt;pages&gt;529-542&lt;/pages&gt;&lt;volume&gt;9&lt;/volume&gt;&lt;number&gt;4&lt;/number&gt;&lt;dates&gt;&lt;year&gt;2009&lt;/year&gt;&lt;/dates&gt;&lt;isbn&gt;1530-8677&lt;/isbn&gt;&lt;urls&gt;&lt;/urls&gt;&lt;/record&gt;&lt;/Cite&gt;&lt;/EndNote&gt;</w:instrText>
      </w:r>
      <w:r>
        <w:fldChar w:fldCharType="separate"/>
      </w:r>
      <w:r w:rsidR="001953DD">
        <w:rPr>
          <w:noProof/>
        </w:rPr>
        <w:t>[72, 73]</w:t>
      </w:r>
      <w:r>
        <w:fldChar w:fldCharType="end"/>
      </w:r>
      <w:r>
        <w:t xml:space="preserve">. </w:t>
      </w:r>
      <w:r w:rsidR="00E61608">
        <w:t>Rault et</w:t>
      </w:r>
      <w:r w:rsidR="00B40850">
        <w:t xml:space="preserve"> al</w:t>
      </w:r>
      <w:r w:rsidR="00E61608">
        <w:t>.</w:t>
      </w:r>
      <w:r w:rsidR="00B40850">
        <w:t xml:space="preserve"> highli</w:t>
      </w:r>
      <w:r w:rsidR="000D3FBF">
        <w:t xml:space="preserve">ght the communication of </w:t>
      </w:r>
      <w:r w:rsidR="0090081E">
        <w:t>radio energy consumption</w:t>
      </w:r>
      <w:r w:rsidR="00B40850">
        <w:t xml:space="preserve"> by the Physical layer to the MAC and network layers as </w:t>
      </w:r>
      <w:r w:rsidR="0090081E">
        <w:t>an</w:t>
      </w:r>
      <w:r w:rsidR="000D3FBF">
        <w:t xml:space="preserve"> example</w:t>
      </w:r>
      <w:r w:rsidR="00CB5969">
        <w:t xml:space="preserve"> of the application </w:t>
      </w:r>
      <w:r w:rsidR="00B40850">
        <w:t>of CLO. Other examples given inclu</w:t>
      </w:r>
      <w:r w:rsidR="00CB5969">
        <w:t xml:space="preserve">de: Communicating clustering formations achieved at the </w:t>
      </w:r>
      <w:r w:rsidR="00B40850">
        <w:t>MAC laye</w:t>
      </w:r>
      <w:r w:rsidR="00CB5969">
        <w:t xml:space="preserve">r and </w:t>
      </w:r>
      <w:r w:rsidR="00B40850">
        <w:t>to higher layer</w:t>
      </w:r>
      <w:r w:rsidR="00A16114">
        <w:t>s and the explicit s</w:t>
      </w:r>
      <w:r w:rsidR="000D3FBF">
        <w:t>cheduling of</w:t>
      </w:r>
      <w:r w:rsidR="00B40850">
        <w:t xml:space="preserve"> communications at higher layers </w:t>
      </w:r>
      <w:r w:rsidR="000B7DB0">
        <w:t>which allows</w:t>
      </w:r>
      <w:r w:rsidR="00B40850">
        <w:t xml:space="preserve"> lower layers to reduce activity. </w:t>
      </w:r>
    </w:p>
    <w:p w14:paraId="7097C513" w14:textId="1518EC05" w:rsidR="00373FD7" w:rsidRDefault="00B93652" w:rsidP="00362833">
      <w:r>
        <w:t xml:space="preserve">No one approach or standard </w:t>
      </w:r>
      <w:r w:rsidR="00261AFD">
        <w:t>is singled out</w:t>
      </w:r>
      <w:r>
        <w:t xml:space="preserve"> as the obvious choice for energy e</w:t>
      </w:r>
      <w:r w:rsidR="00E61608">
        <w:t>fficient WSNs. Rather, Rault et</w:t>
      </w:r>
      <w:r>
        <w:t xml:space="preserve"> al</w:t>
      </w:r>
      <w:r w:rsidR="00E61608">
        <w:t>.</w:t>
      </w:r>
      <w:r>
        <w:t xml:space="preserve"> point to the importance of adap</w:t>
      </w:r>
      <w:r w:rsidR="009F4C7C">
        <w:t xml:space="preserve">ting approaches to applications. </w:t>
      </w:r>
      <w:r w:rsidR="009F4C7C">
        <w:lastRenderedPageBreak/>
        <w:t xml:space="preserve">The authors </w:t>
      </w:r>
      <w:r>
        <w:t>state clearly that regardless of</w:t>
      </w:r>
      <w:r w:rsidR="009F4C7C">
        <w:t xml:space="preserve"> the application or approach, the introduction of</w:t>
      </w:r>
      <w:r>
        <w:t xml:space="preserve"> </w:t>
      </w:r>
      <w:r w:rsidR="009F4C7C">
        <w:t>greater CLO is</w:t>
      </w:r>
      <w:r>
        <w:t xml:space="preserve"> expected to advance the field.</w:t>
      </w:r>
      <w:r w:rsidR="009F4C7C">
        <w:t xml:space="preserve"> CLO is a common and favoured theme throughout recent literature </w:t>
      </w:r>
      <w:r w:rsidR="00A16114">
        <w:t>relating to</w:t>
      </w:r>
      <w:r w:rsidR="009F4C7C">
        <w:t xml:space="preserve"> WSNs and MANETs. T</w:t>
      </w:r>
      <w:r w:rsidR="00A16114">
        <w:t>he exact meaning of CLO</w:t>
      </w:r>
      <w:r w:rsidR="009F4C7C">
        <w:t xml:space="preserve"> differ</w:t>
      </w:r>
      <w:r w:rsidR="00A16114">
        <w:t>s somewhat</w:t>
      </w:r>
      <w:r w:rsidR="009F4C7C">
        <w:t xml:space="preserve"> depending on the author,</w:t>
      </w:r>
      <w:r w:rsidR="00165693">
        <w:t xml:space="preserve"> </w:t>
      </w:r>
      <w:r w:rsidR="009F4C7C">
        <w:t>application and domain. Despite this, it is clear that it i</w:t>
      </w:r>
      <w:r w:rsidR="00A16114">
        <w:t>s an active topic in both</w:t>
      </w:r>
      <w:r w:rsidR="009F4C7C">
        <w:t xml:space="preserve"> WSN and MANET</w:t>
      </w:r>
      <w:r w:rsidR="005F7B65">
        <w:t xml:space="preserve"> energy efficiency</w:t>
      </w:r>
      <w:r w:rsidR="009F4C7C">
        <w:t xml:space="preserve"> research.</w:t>
      </w:r>
    </w:p>
    <w:p w14:paraId="286FD100" w14:textId="3CF9762F" w:rsidR="00C662A3" w:rsidRDefault="008D30A5" w:rsidP="00362833">
      <w:r w:rsidRPr="008D30A5">
        <w:t>WSN data collection is examined by Francesco et al. in extensive</w:t>
      </w:r>
      <w:r w:rsidR="00F255DF">
        <w:t xml:space="preserve"> survey paper published in 2011</w:t>
      </w:r>
      <w:r w:rsidRPr="008D30A5">
        <w:t xml:space="preserve"> </w:t>
      </w:r>
      <w:r w:rsidRPr="008D30A5">
        <w:fldChar w:fldCharType="begin"/>
      </w:r>
      <w:r w:rsidR="00A16114">
        <w:instrText xml:space="preserve"> ADDIN EN.CITE &lt;EndNote&gt;&lt;Cite&gt;&lt;Author&gt;Di Francesco&lt;/Author&gt;&lt;Year&gt;2011&lt;/Year&gt;&lt;RecNum&gt;71&lt;/RecNum&gt;&lt;DisplayText&gt;[74]&lt;/DisplayText&gt;&lt;record&gt;&lt;rec-number&gt;71&lt;/rec-number&gt;&lt;foreign-keys&gt;&lt;key app="EN" db-id="s2tw2pe5hwzta8esap0xpxarvrrwetsezwzd" timestamp="1486334268"&gt;71&lt;/key&gt;&lt;/foreign-keys&gt;&lt;ref-type name="Journal Article"&gt;17&lt;/ref-type&gt;&lt;contributors&gt;&lt;authors&gt;&lt;author&gt;Di Francesco, Mario&lt;/author&gt;&lt;author&gt;Das, Sajal K&lt;/author&gt;&lt;author&gt;Anastasi, Giuseppe&lt;/author&gt;&lt;/authors&gt;&lt;/contributors&gt;&lt;titles&gt;&lt;title&gt;Data collection in wireless sensor networks with mobile elements: A survey&lt;/title&gt;&lt;secondary-title&gt;ACM Transactions on Sensor Networks (TOSN)&lt;/secondary-title&gt;&lt;/titles&gt;&lt;periodical&gt;&lt;full-title&gt;ACM Transactions on Sensor Networks (TOSN)&lt;/full-title&gt;&lt;/periodical&gt;&lt;pages&gt;7&lt;/pages&gt;&lt;volume&gt;8&lt;/volume&gt;&lt;number&gt;1&lt;/number&gt;&lt;dates&gt;&lt;year&gt;2011&lt;/year&gt;&lt;/dates&gt;&lt;isbn&gt;1550-4859&lt;/isbn&gt;&lt;urls&gt;&lt;/urls&gt;&lt;/record&gt;&lt;/Cite&gt;&lt;/EndNote&gt;</w:instrText>
      </w:r>
      <w:r w:rsidRPr="008D30A5">
        <w:fldChar w:fldCharType="separate"/>
      </w:r>
      <w:r w:rsidR="00A16114">
        <w:rPr>
          <w:noProof/>
        </w:rPr>
        <w:t>[74]</w:t>
      </w:r>
      <w:r w:rsidRPr="008D30A5">
        <w:fldChar w:fldCharType="end"/>
      </w:r>
      <w:r w:rsidRPr="008D30A5">
        <w:t>. The work is particularly use</w:t>
      </w:r>
      <w:r w:rsidR="0050185A">
        <w:t>ful as it focuses on WSNs with Mobile E</w:t>
      </w:r>
      <w:r w:rsidRPr="008D30A5">
        <w:t>lement</w:t>
      </w:r>
      <w:r w:rsidR="009B4E2A">
        <w:t>s (WSN-MEs). The authors concentrate</w:t>
      </w:r>
      <w:r w:rsidRPr="008D30A5">
        <w:t xml:space="preserve"> on mobility while maintaining and referencing the existing relevant state of the art in WSN routing</w:t>
      </w:r>
      <w:r w:rsidR="009B4E2A">
        <w:t xml:space="preserve"> and energy management</w:t>
      </w:r>
      <w:r w:rsidR="00A16114">
        <w:t>.</w:t>
      </w:r>
    </w:p>
    <w:p w14:paraId="1C3F7CA9" w14:textId="0B0AEBFE" w:rsidR="0050185A" w:rsidRDefault="0050185A" w:rsidP="00362833">
      <w:r w:rsidRPr="0050185A">
        <w:t>Francesco et</w:t>
      </w:r>
      <w:r>
        <w:t xml:space="preserve"> al</w:t>
      </w:r>
      <w:r w:rsidR="00E61608">
        <w:t>.</w:t>
      </w:r>
      <w:r>
        <w:t xml:space="preserve"> lay out a number of WSN mobility scenarios the most relevant of which is the “Mobile Peer” scenario (</w:t>
      </w:r>
      <w:r w:rsidR="00612350">
        <w:fldChar w:fldCharType="begin"/>
      </w:r>
      <w:r w:rsidR="00612350">
        <w:instrText xml:space="preserve"> REF _Ref480537249 \h </w:instrText>
      </w:r>
      <w:r w:rsidR="00612350">
        <w:fldChar w:fldCharType="separate"/>
      </w:r>
      <w:r w:rsidR="00725846">
        <w:t xml:space="preserve">Figure </w:t>
      </w:r>
      <w:r w:rsidR="00725846">
        <w:rPr>
          <w:noProof/>
        </w:rPr>
        <w:t>13</w:t>
      </w:r>
      <w:r w:rsidR="00612350">
        <w:fldChar w:fldCharType="end"/>
      </w:r>
      <w:r w:rsidR="000B7DB0">
        <w:t xml:space="preserve">). </w:t>
      </w:r>
      <w:r w:rsidR="00A16114">
        <w:t>With CSNs, t</w:t>
      </w:r>
      <w:r>
        <w:t>here is no appreciable difference whether one considers the ground station as moving into range</w:t>
      </w:r>
      <w:r w:rsidR="00A16114">
        <w:t xml:space="preserve"> of a satellite or a satellite moving</w:t>
      </w:r>
      <w:r>
        <w:t xml:space="preserve"> over ground. In either case, a network of satellites in some formation </w:t>
      </w:r>
      <w:r w:rsidR="007B73C4">
        <w:t>must contend with</w:t>
      </w:r>
      <w:r>
        <w:t xml:space="preserve"> a </w:t>
      </w:r>
      <w:r w:rsidR="007B73C4">
        <w:t>finite but</w:t>
      </w:r>
      <w:r w:rsidR="000B7DB0">
        <w:t xml:space="preserve"> generally</w:t>
      </w:r>
      <w:r w:rsidR="007B73C4">
        <w:t xml:space="preserve"> predictable</w:t>
      </w:r>
      <w:r>
        <w:t xml:space="preserve"> communication window with ground. </w:t>
      </w:r>
    </w:p>
    <w:p w14:paraId="07FB568F" w14:textId="14C795F2" w:rsidR="0050185A" w:rsidRDefault="000915E7" w:rsidP="00362833">
      <w:r>
        <w:rPr>
          <w:noProof/>
        </w:rPr>
        <w:pict w14:anchorId="52D1C05F">
          <v:shape id="_x0000_i1090" type="#_x0000_t75" style="width:6in;height:206pt">
            <v:imagedata r:id="rId23" o:title="2017-04-21 11_23_03-Data Collection in Wireless Sensor Networks with Mobile Elements - 2011"/>
          </v:shape>
        </w:pict>
      </w:r>
    </w:p>
    <w:p w14:paraId="7611B5F6" w14:textId="084F4D91" w:rsidR="0050185A" w:rsidRDefault="0050185A" w:rsidP="00362833">
      <w:pPr>
        <w:pStyle w:val="Figurecaption"/>
      </w:pPr>
      <w:bookmarkStart w:id="47" w:name="_Ref480537249"/>
      <w:bookmarkStart w:id="48" w:name="_Toc481399247"/>
      <w:r>
        <w:lastRenderedPageBreak/>
        <w:t xml:space="preserve">Figure </w:t>
      </w:r>
      <w:r>
        <w:fldChar w:fldCharType="begin"/>
      </w:r>
      <w:r>
        <w:instrText xml:space="preserve"> SEQ Figure \* ARABIC </w:instrText>
      </w:r>
      <w:r>
        <w:fldChar w:fldCharType="separate"/>
      </w:r>
      <w:r w:rsidR="00725846">
        <w:rPr>
          <w:noProof/>
        </w:rPr>
        <w:t>13</w:t>
      </w:r>
      <w:r>
        <w:fldChar w:fldCharType="end"/>
      </w:r>
      <w:bookmarkEnd w:id="47"/>
      <w:r>
        <w:t xml:space="preserve"> </w:t>
      </w:r>
      <w:r w:rsidR="007D43A6">
        <w:rPr>
          <w:b/>
        </w:rPr>
        <w:t xml:space="preserve">REDRAW </w:t>
      </w:r>
      <w:r>
        <w:t xml:space="preserve">A mobile peer architecture which bears clear similarities to CubeSats in orbiting passing over a ground station. Image Credit: </w:t>
      </w:r>
      <w:r>
        <w:fldChar w:fldCharType="begin"/>
      </w:r>
      <w:r w:rsidR="00A16114">
        <w:instrText xml:space="preserve"> ADDIN EN.CITE &lt;EndNote&gt;&lt;Cite&gt;&lt;Author&gt;Di Francesco&lt;/Author&gt;&lt;Year&gt;2011&lt;/Year&gt;&lt;RecNum&gt;71&lt;/RecNum&gt;&lt;DisplayText&gt;[74]&lt;/DisplayText&gt;&lt;record&gt;&lt;rec-number&gt;71&lt;/rec-number&gt;&lt;foreign-keys&gt;&lt;key app="EN" db-id="s2tw2pe5hwzta8esap0xpxarvrrwetsezwzd" timestamp="1486334268"&gt;71&lt;/key&gt;&lt;/foreign-keys&gt;&lt;ref-type name="Journal Article"&gt;17&lt;/ref-type&gt;&lt;contributors&gt;&lt;authors&gt;&lt;author&gt;Di Francesco, Mario&lt;/author&gt;&lt;author&gt;Das, Sajal K&lt;/author&gt;&lt;author&gt;Anastasi, Giuseppe&lt;/author&gt;&lt;/authors&gt;&lt;/contributors&gt;&lt;titles&gt;&lt;title&gt;Data collection in wireless sensor networks with mobile elements: A survey&lt;/title&gt;&lt;secondary-title&gt;ACM Transactions on Sensor Networks (TOSN)&lt;/secondary-title&gt;&lt;/titles&gt;&lt;periodical&gt;&lt;full-title&gt;ACM Transactions on Sensor Networks (TOSN)&lt;/full-title&gt;&lt;/periodical&gt;&lt;pages&gt;7&lt;/pages&gt;&lt;volume&gt;8&lt;/volume&gt;&lt;number&gt;1&lt;/number&gt;&lt;dates&gt;&lt;year&gt;2011&lt;/year&gt;&lt;/dates&gt;&lt;isbn&gt;1550-4859&lt;/isbn&gt;&lt;urls&gt;&lt;/urls&gt;&lt;/record&gt;&lt;/Cite&gt;&lt;/EndNote&gt;</w:instrText>
      </w:r>
      <w:r>
        <w:fldChar w:fldCharType="separate"/>
      </w:r>
      <w:r w:rsidR="00A16114">
        <w:rPr>
          <w:noProof/>
        </w:rPr>
        <w:t>[74]</w:t>
      </w:r>
      <w:bookmarkEnd w:id="48"/>
      <w:r>
        <w:fldChar w:fldCharType="end"/>
      </w:r>
    </w:p>
    <w:p w14:paraId="2C62CD0F" w14:textId="1D12BF83" w:rsidR="00B86B84" w:rsidRDefault="0050185A" w:rsidP="00362833">
      <w:r>
        <w:t xml:space="preserve">Data collection is divided by </w:t>
      </w:r>
      <w:r w:rsidR="00B86B84" w:rsidRPr="00B86B84">
        <w:t xml:space="preserve">Francesco et al. </w:t>
      </w:r>
      <w:r>
        <w:t>into three distinct phases</w:t>
      </w:r>
      <w:r w:rsidR="00E72341">
        <w:t>:</w:t>
      </w:r>
      <w:r>
        <w:t xml:space="preserve"> ‘Discovery’</w:t>
      </w:r>
      <w:r w:rsidR="00E72341">
        <w:t xml:space="preserve">, </w:t>
      </w:r>
      <w:r w:rsidR="00E72341" w:rsidRPr="00E72341">
        <w:t>‘Routing’</w:t>
      </w:r>
      <w:r w:rsidR="00E72341">
        <w:t>, and ‘Data Transfer’</w:t>
      </w:r>
      <w:r>
        <w:t>.</w:t>
      </w:r>
      <w:r w:rsidR="00E72341">
        <w:t xml:space="preserve"> In the discovery phase network members</w:t>
      </w:r>
      <w:r w:rsidR="00AE4240">
        <w:t xml:space="preserve"> (nodes)</w:t>
      </w:r>
      <w:r w:rsidR="00E72341">
        <w:t xml:space="preserve"> attempt to identify their contac</w:t>
      </w:r>
      <w:r w:rsidR="00AE4240">
        <w:t>table neighbours. During</w:t>
      </w:r>
      <w:r w:rsidR="00E72341">
        <w:t xml:space="preserve"> the </w:t>
      </w:r>
      <w:r w:rsidR="00AE4240">
        <w:t>routing phase, nodes attempt to establish route</w:t>
      </w:r>
      <w:r w:rsidR="00B86B84">
        <w:t>s to unreachable nodes through their neighbours. Finally, given an established route or data destined for a neighbour, a node can begin the communication of data which constitutes the data transfer phase</w:t>
      </w:r>
      <w:r w:rsidR="00E72341">
        <w:t xml:space="preserve">. </w:t>
      </w:r>
    </w:p>
    <w:p w14:paraId="014135E6" w14:textId="599A9E63" w:rsidR="00C662A3" w:rsidRDefault="00B86B84" w:rsidP="00362833">
      <w:r w:rsidRPr="00B86B84">
        <w:t xml:space="preserve">Francesco et al. </w:t>
      </w:r>
      <w:r w:rsidR="007B73C4">
        <w:t xml:space="preserve">authors outline that the treatment of the </w:t>
      </w:r>
      <w:r w:rsidR="00E72341">
        <w:t>d</w:t>
      </w:r>
      <w:r w:rsidR="007B73C4">
        <w:t>iscovery phase is critical to the performa</w:t>
      </w:r>
      <w:r w:rsidR="0077643F">
        <w:t>nce of WSN-MEs. T</w:t>
      </w:r>
      <w:r w:rsidR="007B73C4">
        <w:t xml:space="preserve">he authors highlight issues with discovery protocols which rely on schedule based discovery of reachable nodes. The timeliness of the discovery </w:t>
      </w:r>
      <w:r w:rsidR="0077643F">
        <w:t>carried out by a mobile element determines</w:t>
      </w:r>
      <w:r w:rsidR="007B73C4">
        <w:t xml:space="preserve"> the maximum window</w:t>
      </w:r>
      <w:r w:rsidR="001C78D2">
        <w:t>s</w:t>
      </w:r>
      <w:r w:rsidR="007B73C4">
        <w:t xml:space="preserve"> for communication</w:t>
      </w:r>
      <w:r w:rsidR="0077643F">
        <w:t xml:space="preserve">. </w:t>
      </w:r>
      <w:r w:rsidR="007B73C4">
        <w:t>Schemes based on</w:t>
      </w:r>
      <w:r w:rsidR="001C78D2">
        <w:t xml:space="preserve"> periodic </w:t>
      </w:r>
      <w:r w:rsidR="00A16114">
        <w:t xml:space="preserve">or scheduled </w:t>
      </w:r>
      <w:r w:rsidR="001C78D2">
        <w:t xml:space="preserve">discovery attempts </w:t>
      </w:r>
      <w:r w:rsidR="007B73C4">
        <w:t xml:space="preserve">are liable to suffer from reduced communication windows due to ill-timed discovery attempts. </w:t>
      </w:r>
      <w:r w:rsidRPr="00B86B84">
        <w:t xml:space="preserve">Francesco et al. </w:t>
      </w:r>
      <w:r w:rsidR="007B73C4">
        <w:t xml:space="preserve">highlight an approach </w:t>
      </w:r>
      <w:r w:rsidR="00A16114">
        <w:t>that utilizes</w:t>
      </w:r>
      <w:r w:rsidR="007B73C4">
        <w:t xml:space="preserve"> low-power </w:t>
      </w:r>
      <w:r w:rsidR="0077643F">
        <w:t>short</w:t>
      </w:r>
      <w:r w:rsidR="007B73C4">
        <w:t xml:space="preserve">-range radios to </w:t>
      </w:r>
      <w:r w:rsidR="00FB3204">
        <w:t>asynchronously</w:t>
      </w:r>
      <w:r w:rsidR="007B73C4">
        <w:t xml:space="preserve"> waken nearby nodes </w:t>
      </w:r>
      <w:r w:rsidR="00FB3204">
        <w:t>prior to data communication using a</w:t>
      </w:r>
      <w:r w:rsidR="001C78D2">
        <w:t xml:space="preserve"> longer range higher </w:t>
      </w:r>
      <w:r w:rsidR="00FB3204">
        <w:t xml:space="preserve">power radio </w:t>
      </w:r>
      <w:r w:rsidR="00FB3204">
        <w:fldChar w:fldCharType="begin"/>
      </w:r>
      <w:r w:rsidR="00A16114">
        <w:instrText xml:space="preserve"> ADDIN EN.CITE &lt;EndNote&gt;&lt;Cite&gt;&lt;Author&gt;Schurgers&lt;/Author&gt;&lt;Year&gt;2002&lt;/Year&gt;&lt;RecNum&gt;126&lt;/RecNum&gt;&lt;DisplayText&gt;[75]&lt;/DisplayText&gt;&lt;record&gt;&lt;rec-number&gt;126&lt;/rec-number&gt;&lt;foreign-keys&gt;&lt;key app="EN" db-id="s2tw2pe5hwzta8esap0xpxarvrrwetsezwzd" timestamp="1492771019"&gt;126&lt;/key&gt;&lt;/foreign-keys&gt;&lt;ref-type name="Journal Article"&gt;17&lt;/ref-type&gt;&lt;contributors&gt;&lt;authors&gt;&lt;author&gt;Schurgers, Curt&lt;/author&gt;&lt;author&gt;Tsiatsis, Vlasios&lt;/author&gt;&lt;author&gt;Ganeriwal, Saurabh&lt;/author&gt;&lt;author&gt;Srivastava, Mani&lt;/author&gt;&lt;/authors&gt;&lt;/contributors&gt;&lt;titles&gt;&lt;title&gt;Optimizing sensor networks in the energy-latency-density design space&lt;/title&gt;&lt;secondary-title&gt;IEEE Transactions on mobile computing&lt;/secondary-title&gt;&lt;/titles&gt;&lt;periodical&gt;&lt;full-title&gt;IEEE Transactions on Mobile Computing&lt;/full-title&gt;&lt;/periodical&gt;&lt;pages&gt;70-80&lt;/pages&gt;&lt;volume&gt;99&lt;/volume&gt;&lt;number&gt;1&lt;/number&gt;&lt;dates&gt;&lt;year&gt;2002&lt;/year&gt;&lt;/dates&gt;&lt;isbn&gt;1536-1233&lt;/isbn&gt;&lt;urls&gt;&lt;/urls&gt;&lt;/record&gt;&lt;/Cite&gt;&lt;/EndNote&gt;</w:instrText>
      </w:r>
      <w:r w:rsidR="00FB3204">
        <w:fldChar w:fldCharType="separate"/>
      </w:r>
      <w:r w:rsidR="00A16114">
        <w:rPr>
          <w:noProof/>
        </w:rPr>
        <w:t>[75]</w:t>
      </w:r>
      <w:r w:rsidR="00FB3204">
        <w:fldChar w:fldCharType="end"/>
      </w:r>
      <w:r w:rsidR="00FB3204">
        <w:t xml:space="preserve">. Other methods </w:t>
      </w:r>
      <w:r w:rsidR="00FB3204" w:rsidRPr="00FB3204">
        <w:t>involving learning</w:t>
      </w:r>
      <w:r w:rsidR="00FB3204">
        <w:t xml:space="preserve"> a</w:t>
      </w:r>
      <w:r w:rsidR="00A16114">
        <w:t>re noted for their potential</w:t>
      </w:r>
      <w:r w:rsidR="00FB3204">
        <w:t xml:space="preserve"> to </w:t>
      </w:r>
      <w:r w:rsidR="001C78D2">
        <w:t>avoid the pitfalls</w:t>
      </w:r>
      <w:r w:rsidR="00FB3204">
        <w:t xml:space="preserve"> of periodic</w:t>
      </w:r>
      <w:r w:rsidR="001C78D2">
        <w:t>/scheduled</w:t>
      </w:r>
      <w:r w:rsidR="00FB3204">
        <w:t xml:space="preserve"> listening. Such methods may, with or without prior heuristics or topology knowledge, converge on optimal discovery schedules over time </w:t>
      </w:r>
      <w:r w:rsidR="00FB3204">
        <w:fldChar w:fldCharType="begin"/>
      </w:r>
      <w:r w:rsidR="00A16114">
        <w:instrText xml:space="preserve"> ADDIN EN.CITE &lt;EndNote&gt;&lt;Cite&gt;&lt;Author&gt;Bölöni&lt;/Author&gt;&lt;Year&gt;2008&lt;/Year&gt;&lt;RecNum&gt;127&lt;/RecNum&gt;&lt;DisplayText&gt;[76]&lt;/DisplayText&gt;&lt;record&gt;&lt;rec-number&gt;127&lt;/rec-number&gt;&lt;foreign-keys&gt;&lt;key app="EN" db-id="s2tw2pe5hwzta8esap0xpxarvrrwetsezwzd" timestamp="1492771433"&gt;127&lt;/key&gt;&lt;/foreign-keys&gt;&lt;ref-type name="Journal Article"&gt;17&lt;/ref-type&gt;&lt;contributors&gt;&lt;authors&gt;&lt;author&gt;Bölöni, Ladislau&lt;/author&gt;&lt;author&gt;Turgut, Damla&lt;/author&gt;&lt;/authors&gt;&lt;/contributors&gt;&lt;titles&gt;&lt;title&gt;Should I send now or send later? A decision‐theoretic approach to transmission scheduling in sensor networks with mobile sinks&lt;/title&gt;&lt;secondary-title&gt;Wireless Communications and Mobile Computing&lt;/secondary-title&gt;&lt;/titles&gt;&lt;periodical&gt;&lt;full-title&gt;Wireless Communications and Mobile Computing&lt;/full-title&gt;&lt;/periodical&gt;&lt;pages&gt;385-403&lt;/pages&gt;&lt;volume&gt;8&lt;/volume&gt;&lt;number&gt;3&lt;/number&gt;&lt;dates&gt;&lt;year&gt;2008&lt;/year&gt;&lt;/dates&gt;&lt;isbn&gt;1530-8677&lt;/isbn&gt;&lt;urls&gt;&lt;/urls&gt;&lt;/record&gt;&lt;/Cite&gt;&lt;/EndNote&gt;</w:instrText>
      </w:r>
      <w:r w:rsidR="00FB3204">
        <w:fldChar w:fldCharType="separate"/>
      </w:r>
      <w:r w:rsidR="00A16114">
        <w:rPr>
          <w:noProof/>
        </w:rPr>
        <w:t>[76]</w:t>
      </w:r>
      <w:r w:rsidR="00FB3204">
        <w:fldChar w:fldCharType="end"/>
      </w:r>
      <w:r w:rsidR="00FB3204">
        <w:t>. In the case of CSNs, CubeSats can easily determine their next communication window with ground</w:t>
      </w:r>
      <w:r w:rsidR="001C78D2">
        <w:t xml:space="preserve"> through the use of GPS time, positon and velocity</w:t>
      </w:r>
      <w:r w:rsidR="00FB3204">
        <w:t>. However,</w:t>
      </w:r>
      <w:r w:rsidR="001C78D2">
        <w:t xml:space="preserve"> discovery</w:t>
      </w:r>
      <w:r w:rsidR="00FB3204">
        <w:t xml:space="preserve"> of S2S </w:t>
      </w:r>
      <w:r w:rsidR="001C78D2">
        <w:t xml:space="preserve">windows closely mirrors the challenge of WSN </w:t>
      </w:r>
      <w:r w:rsidR="0077643F">
        <w:t>mobile element</w:t>
      </w:r>
      <w:r w:rsidR="001C78D2">
        <w:t xml:space="preserve"> discovery. </w:t>
      </w:r>
    </w:p>
    <w:p w14:paraId="11CE160E" w14:textId="47FF3A0B" w:rsidR="001C78D2" w:rsidRDefault="001C78D2" w:rsidP="00362833">
      <w:r>
        <w:lastRenderedPageBreak/>
        <w:t>The data transfer phase, which follows the discovery phase, is primarily concerned wi</w:t>
      </w:r>
      <w:r w:rsidR="0077643F">
        <w:t>th the quality of communication</w:t>
      </w:r>
      <w:r>
        <w:t xml:space="preserve"> and MAC schemes. </w:t>
      </w:r>
      <w:r w:rsidR="00A16114">
        <w:t xml:space="preserve">The authors </w:t>
      </w:r>
      <w:r w:rsidR="0077643F">
        <w:t>state that</w:t>
      </w:r>
      <w:r>
        <w:t xml:space="preserve"> WSN-ME data transfer </w:t>
      </w:r>
      <w:r w:rsidR="0077643F">
        <w:t>is</w:t>
      </w:r>
      <w:r>
        <w:t xml:space="preserve"> a field that requires further work. </w:t>
      </w:r>
      <w:r w:rsidR="006E7409">
        <w:t>The authors note a stop-and-wait protocol</w:t>
      </w:r>
      <w:r w:rsidR="00090D21">
        <w:t xml:space="preserve"> </w:t>
      </w:r>
      <w:r w:rsidR="00C942AD">
        <w:fldChar w:fldCharType="begin"/>
      </w:r>
      <w:r w:rsidR="00A16114">
        <w:instrText xml:space="preserve"> ADDIN EN.CITE &lt;EndNote&gt;&lt;Cite&gt;&lt;Author&gt;Kansal&lt;/Author&gt;&lt;Year&gt;2004&lt;/Year&gt;&lt;RecNum&gt;132&lt;/RecNum&gt;&lt;DisplayText&gt;[77]&lt;/DisplayText&gt;&lt;record&gt;&lt;rec-number&gt;132&lt;/rec-number&gt;&lt;foreign-keys&gt;&lt;key app="EN" db-id="s2tw2pe5hwzta8esap0xpxarvrrwetsezwzd" timestamp="1492780033"&gt;132&lt;/key&gt;&lt;/foreign-keys&gt;&lt;ref-type name="Conference Proceedings"&gt;10&lt;/ref-type&gt;&lt;contributors&gt;&lt;authors&gt;&lt;author&gt;Kansal, Aman&lt;/author&gt;&lt;author&gt;Somasundara, Arun A&lt;/author&gt;&lt;author&gt;Jea, David D&lt;/author&gt;&lt;author&gt;Srivastava, Mani B&lt;/author&gt;&lt;author&gt;Estrin, Deborah&lt;/author&gt;&lt;/authors&gt;&lt;/contributors&gt;&lt;titles&gt;&lt;title&gt;Intelligent fluid infrastructure for embedded networks&lt;/title&gt;&lt;secondary-title&gt;Proceedings of the 2nd international conference on Mobile systems, applications, and services&lt;/secondary-title&gt;&lt;/titles&gt;&lt;pages&gt;111-124&lt;/pages&gt;&lt;dates&gt;&lt;year&gt;2004&lt;/year&gt;&lt;/dates&gt;&lt;publisher&gt;ACM&lt;/publisher&gt;&lt;isbn&gt;1581137931&lt;/isbn&gt;&lt;urls&gt;&lt;/urls&gt;&lt;/record&gt;&lt;/Cite&gt;&lt;/EndNote&gt;</w:instrText>
      </w:r>
      <w:r w:rsidR="00C942AD">
        <w:fldChar w:fldCharType="separate"/>
      </w:r>
      <w:r w:rsidR="00A16114">
        <w:rPr>
          <w:noProof/>
        </w:rPr>
        <w:t>[77]</w:t>
      </w:r>
      <w:r w:rsidR="00C942AD">
        <w:fldChar w:fldCharType="end"/>
      </w:r>
      <w:r w:rsidR="006E7409">
        <w:t xml:space="preserve"> as well as an automatic repeat reques</w:t>
      </w:r>
      <w:r w:rsidR="00090D21">
        <w:t xml:space="preserve">t (ARQ) scheme </w:t>
      </w:r>
      <w:r w:rsidR="00090D21">
        <w:fldChar w:fldCharType="begin"/>
      </w:r>
      <w:r w:rsidR="00A16114">
        <w:instrText xml:space="preserve"> ADDIN EN.CITE &lt;EndNote&gt;&lt;Cite&gt;&lt;Author&gt;Anastasi&lt;/Author&gt;&lt;Year&gt;2007&lt;/Year&gt;&lt;RecNum&gt;128&lt;/RecNum&gt;&lt;DisplayText&gt;[78]&lt;/DisplayText&gt;&lt;record&gt;&lt;rec-number&gt;128&lt;/rec-number&gt;&lt;foreign-keys&gt;&lt;key app="EN" db-id="s2tw2pe5hwzta8esap0xpxarvrrwetsezwzd" timestamp="1492772792"&gt;128&lt;/key&gt;&lt;/foreign-keys&gt;&lt;ref-type name="Journal Article"&gt;17&lt;/ref-type&gt;&lt;contributors&gt;&lt;authors&gt;&lt;author&gt;Anastasi, Giuseppe&lt;/author&gt;&lt;author&gt;Conti, Marco&lt;/author&gt;&lt;author&gt;Gregori, Enrico&lt;/author&gt;&lt;author&gt;Spagoni, Carlo&lt;/author&gt;&lt;author&gt;Valente, Giuseppe&lt;/author&gt;&lt;/authors&gt;&lt;/contributors&gt;&lt;titles&gt;&lt;title&gt;Motes sensor networks in dynamic scenarios: an experimental study for pervasive applications in urban environments&lt;/title&gt;&lt;secondary-title&gt;Journal of Ubiquitous Computing and Intelligence&lt;/secondary-title&gt;&lt;/titles&gt;&lt;periodical&gt;&lt;full-title&gt;Journal of Ubiquitous Computing and Intelligence&lt;/full-title&gt;&lt;/periodical&gt;&lt;pages&gt;9-16&lt;/pages&gt;&lt;volume&gt;1&lt;/volume&gt;&lt;number&gt;1&lt;/number&gt;&lt;dates&gt;&lt;year&gt;2007&lt;/year&gt;&lt;/dates&gt;&lt;isbn&gt;1555-1326&lt;/isbn&gt;&lt;urls&gt;&lt;/urls&gt;&lt;/record&gt;&lt;/Cite&gt;&lt;/EndNote&gt;</w:instrText>
      </w:r>
      <w:r w:rsidR="00090D21">
        <w:fldChar w:fldCharType="separate"/>
      </w:r>
      <w:r w:rsidR="00A16114">
        <w:rPr>
          <w:noProof/>
        </w:rPr>
        <w:t>[78]</w:t>
      </w:r>
      <w:r w:rsidR="00090D21">
        <w:fldChar w:fldCharType="end"/>
      </w:r>
      <w:r w:rsidR="00090D21">
        <w:t>. Further</w:t>
      </w:r>
      <w:r w:rsidR="006E7409">
        <w:t xml:space="preserve"> references to specific well-established MAC schemes are sparse. </w:t>
      </w:r>
      <w:r w:rsidR="00E61608">
        <w:t>Francesco et</w:t>
      </w:r>
      <w:r w:rsidR="006E7409" w:rsidRPr="006E7409">
        <w:t xml:space="preserve"> al</w:t>
      </w:r>
      <w:r w:rsidR="00E61608">
        <w:t>.</w:t>
      </w:r>
      <w:r w:rsidR="006E7409">
        <w:t xml:space="preserve"> make a clear recommendation that network coding schemes require greater attention in relation to WSN-ME data transfer</w:t>
      </w:r>
      <w:r w:rsidR="00B86B84">
        <w:t xml:space="preserve"> </w:t>
      </w:r>
      <w:r w:rsidR="00B86B84">
        <w:fldChar w:fldCharType="begin"/>
      </w:r>
      <w:r w:rsidR="00B86B84">
        <w:instrText xml:space="preserve"> ADDIN EN.CITE &lt;EndNote&gt;&lt;Cite&gt;&lt;Author&gt;Pelusi&lt;/Author&gt;&lt;Year&gt;2009&lt;/Year&gt;&lt;RecNum&gt;164&lt;/RecNum&gt;&lt;DisplayText&gt;[79]&lt;/DisplayText&gt;&lt;record&gt;&lt;rec-number&gt;164&lt;/rec-number&gt;&lt;foreign-keys&gt;&lt;key app="EN" db-id="s2tw2pe5hwzta8esap0xpxarvrrwetsezwzd" timestamp="1493558734"&gt;164&lt;/key&gt;&lt;/foreign-keys&gt;&lt;ref-type name="Journal Article"&gt;17&lt;/ref-type&gt;&lt;contributors&gt;&lt;authors&gt;&lt;author&gt;Pelusi, Luciana&lt;/author&gt;&lt;author&gt;Passarella, Andrea&lt;/author&gt;&lt;author&gt;Conti, Marco&lt;/author&gt;&lt;/authors&gt;&lt;/contributors&gt;&lt;titles&gt;&lt;title&gt;Encoding for Efficient Data Distribution in Multihop Ad Hoc Networks1&lt;/title&gt;&lt;secondary-title&gt;Algorithms and Protocols for Wireless and Mobile Ad hoc Networks&lt;/secondary-title&gt;&lt;/titles&gt;&lt;periodical&gt;&lt;full-title&gt;Algorithms and Protocols for Wireless and Mobile Ad hoc Networks&lt;/full-title&gt;&lt;/periodical&gt;&lt;pages&gt;87&lt;/pages&gt;&lt;dates&gt;&lt;year&gt;2009&lt;/year&gt;&lt;/dates&gt;&lt;urls&gt;&lt;/urls&gt;&lt;/record&gt;&lt;/Cite&gt;&lt;/EndNote&gt;</w:instrText>
      </w:r>
      <w:r w:rsidR="00B86B84">
        <w:fldChar w:fldCharType="separate"/>
      </w:r>
      <w:r w:rsidR="00B86B84">
        <w:rPr>
          <w:noProof/>
        </w:rPr>
        <w:t>[79]</w:t>
      </w:r>
      <w:r w:rsidR="00B86B84">
        <w:fldChar w:fldCharType="end"/>
      </w:r>
      <w:r w:rsidR="006E7409">
        <w:t>. MANETs and WS</w:t>
      </w:r>
      <w:r w:rsidR="00C942AD">
        <w:t xml:space="preserve">N-ME bear numerous similarities. </w:t>
      </w:r>
      <w:r w:rsidR="00A16114">
        <w:t>W</w:t>
      </w:r>
      <w:r w:rsidR="006E7409">
        <w:t>ork on data transfer within the doma</w:t>
      </w:r>
      <w:r w:rsidR="00A16114">
        <w:t>in of MANETs tends to be broadly applicable to</w:t>
      </w:r>
      <w:r w:rsidR="006E7409">
        <w:t xml:space="preserve"> WSN-ME</w:t>
      </w:r>
      <w:r w:rsidR="00A16114">
        <w:t>s</w:t>
      </w:r>
      <w:r w:rsidR="006E7409">
        <w:t xml:space="preserve">. Why </w:t>
      </w:r>
      <w:r w:rsidR="00E61608">
        <w:t>Francesco et</w:t>
      </w:r>
      <w:r w:rsidR="006E7409" w:rsidRPr="006E7409">
        <w:t xml:space="preserve"> al</w:t>
      </w:r>
      <w:r w:rsidR="00E61608">
        <w:t>.</w:t>
      </w:r>
      <w:r w:rsidR="006E7409">
        <w:t xml:space="preserve"> avoid the direct evaluation of relevant MANET related work is unclear.</w:t>
      </w:r>
      <w:r w:rsidR="00A16114">
        <w:t xml:space="preserve"> It is possible the authors intend to stress the importance of approaches</w:t>
      </w:r>
      <w:r w:rsidR="0077643F">
        <w:t xml:space="preserve"> specifically adapted</w:t>
      </w:r>
      <w:r w:rsidR="00A16114">
        <w:t xml:space="preserve"> for WSNs.</w:t>
      </w:r>
    </w:p>
    <w:p w14:paraId="5FB5B550" w14:textId="047A045F" w:rsidR="006E7409" w:rsidRDefault="00090D21" w:rsidP="00362833">
      <w:r>
        <w:t xml:space="preserve">Routing in WSN’s, as highlighted by </w:t>
      </w:r>
      <w:r w:rsidRPr="00090D21">
        <w:t>Francesco</w:t>
      </w:r>
      <w:r w:rsidR="00E61608">
        <w:t xml:space="preserve"> et</w:t>
      </w:r>
      <w:r w:rsidRPr="00090D21">
        <w:t xml:space="preserve"> al</w:t>
      </w:r>
      <w:r w:rsidR="00E61608">
        <w:t>.</w:t>
      </w:r>
      <w:r>
        <w:t xml:space="preserve">, is considerably more developed than discovery or data transfer. </w:t>
      </w:r>
      <w:r w:rsidR="00631360">
        <w:t xml:space="preserve">The authors make an assumption that the motion of network elements is not controlled. In this regard, the works discussed are relevant to S2S communications of CubeSats </w:t>
      </w:r>
      <w:r w:rsidR="00A16114">
        <w:t>which</w:t>
      </w:r>
      <w:r w:rsidR="0077643F">
        <w:t xml:space="preserve"> are assumed to</w:t>
      </w:r>
      <w:r w:rsidR="00A16114">
        <w:t xml:space="preserve"> have no</w:t>
      </w:r>
      <w:r w:rsidR="0077643F">
        <w:t xml:space="preserve"> orbital control capabilities. </w:t>
      </w:r>
      <w:r w:rsidR="00631360">
        <w:t xml:space="preserve">Routing for uncontrolled mobile WSN elements is classified by the authors into flat routing and proxy-based routing. In flat routing schemes all nodes behave in the same fashion whereas in proxy-based schemes certain nodes may take on routing or proxy style roles. </w:t>
      </w:r>
    </w:p>
    <w:p w14:paraId="1583A331" w14:textId="0B4D056E" w:rsidR="00E61608" w:rsidRDefault="00486248" w:rsidP="00362833">
      <w:r>
        <w:t xml:space="preserve">Several approaches to routing are discussed by </w:t>
      </w:r>
      <w:r w:rsidRPr="00486248">
        <w:t>Francesco et al</w:t>
      </w:r>
      <w:r>
        <w:t xml:space="preserve">. Three are worth noting in brief: A modified </w:t>
      </w:r>
      <w:r w:rsidRPr="00486248">
        <w:t>Optimized Link State Protocol (OLSR</w:t>
      </w:r>
      <w:r>
        <w:t>+</w:t>
      </w:r>
      <w:r w:rsidRPr="00486248">
        <w:t>)</w:t>
      </w:r>
      <w:r>
        <w:t xml:space="preserve"> </w:t>
      </w:r>
      <w:r>
        <w:fldChar w:fldCharType="begin"/>
      </w:r>
      <w:r w:rsidR="00B86B84">
        <w:instrText xml:space="preserve"> ADDIN EN.CITE &lt;EndNote&gt;&lt;Cite&gt;&lt;Author&gt;Dantu&lt;/Author&gt;&lt;Year&gt;2009&lt;/Year&gt;&lt;RecNum&gt;130&lt;/RecNum&gt;&lt;DisplayText&gt;[80]&lt;/DisplayText&gt;&lt;record&gt;&lt;rec-number&gt;130&lt;/rec-number&gt;&lt;foreign-keys&gt;&lt;key app="EN" db-id="s2tw2pe5hwzta8esap0xpxarvrrwetsezwzd" timestamp="1492779733"&gt;130&lt;/key&gt;&lt;/foreign-keys&gt;&lt;ref-type name="Conference Proceedings"&gt;10&lt;/ref-type&gt;&lt;contributors&gt;&lt;authors&gt;&lt;author&gt;Dantu, Karthik&lt;/author&gt;&lt;author&gt;Sukhatme, Gaurav S&lt;/author&gt;&lt;/authors&gt;&lt;/contributors&gt;&lt;titles&gt;&lt;title&gt;Connectivity vs. control: Using directional and positional cues to stabilize routing in robot networks&lt;/title&gt;&lt;secondary-title&gt;Robot Communication and Coordination, 2009. ROBOCOMM&amp;apos;09. Second International Conference on&lt;/secondary-title&gt;&lt;/titles&gt;&lt;pages&gt;1-6&lt;/pages&gt;&lt;dates&gt;&lt;year&gt;2009&lt;/year&gt;&lt;/dates&gt;&lt;publisher&gt;IEEE&lt;/publisher&gt;&lt;isbn&gt;9639799513&lt;/isbn&gt;&lt;urls&gt;&lt;/urls&gt;&lt;/record&gt;&lt;/Cite&gt;&lt;/EndNote&gt;</w:instrText>
      </w:r>
      <w:r>
        <w:fldChar w:fldCharType="separate"/>
      </w:r>
      <w:r w:rsidR="00B86B84">
        <w:rPr>
          <w:noProof/>
        </w:rPr>
        <w:t>[80]</w:t>
      </w:r>
      <w:r>
        <w:fldChar w:fldCharType="end"/>
      </w:r>
      <w:r>
        <w:t xml:space="preserve">, </w:t>
      </w:r>
      <w:r w:rsidRPr="00486248">
        <w:t>Energy-Aware Routing to Mobile gateway</w:t>
      </w:r>
      <w:r>
        <w:t xml:space="preserve"> (EARM) </w:t>
      </w:r>
      <w:r>
        <w:fldChar w:fldCharType="begin"/>
      </w:r>
      <w:r w:rsidR="00B86B84">
        <w:instrText xml:space="preserve"> ADDIN EN.CITE &lt;EndNote&gt;&lt;Cite&gt;&lt;Author&gt;Akkaya&lt;/Author&gt;&lt;Year&gt;2004&lt;/Year&gt;&lt;RecNum&gt;131&lt;/RecNum&gt;&lt;DisplayText&gt;[81]&lt;/DisplayText&gt;&lt;record&gt;&lt;rec-number&gt;131&lt;/rec-number&gt;&lt;foreign-keys&gt;&lt;key app="EN" db-id="s2tw2pe5hwzta8esap0xpxarvrrwetsezwzd" timestamp="1492779836"&gt;131&lt;/key&gt;&lt;/foreign-keys&gt;&lt;ref-type name="Conference Proceedings"&gt;10&lt;/ref-type&gt;&lt;contributors&gt;&lt;authors&gt;&lt;author&gt;Akkaya, Kemal&lt;/author&gt;&lt;author&gt;Younis, Mohamed&lt;/author&gt;&lt;/authors&gt;&lt;/contributors&gt;&lt;titles&gt;&lt;title&gt;Energy-aware routing to a mobile gateway in wireless sensor networks&lt;/title&gt;&lt;secondary-title&gt;Global Telecommunications Conference Workshops, 2004. GlobeCom Workshops 2004. IEEE&lt;/secondary-title&gt;&lt;/titles&gt;&lt;pages&gt;16-21&lt;/pages&gt;&lt;dates&gt;&lt;year&gt;2004&lt;/year&gt;&lt;/dates&gt;&lt;publisher&gt;IEEE&lt;/publisher&gt;&lt;isbn&gt;0780387988&lt;/isbn&gt;&lt;urls&gt;&lt;/urls&gt;&lt;/record&gt;&lt;/Cite&gt;&lt;/EndNote&gt;</w:instrText>
      </w:r>
      <w:r>
        <w:fldChar w:fldCharType="separate"/>
      </w:r>
      <w:r w:rsidR="00B86B84">
        <w:rPr>
          <w:noProof/>
        </w:rPr>
        <w:t>[81]</w:t>
      </w:r>
      <w:r>
        <w:fldChar w:fldCharType="end"/>
      </w:r>
      <w:r>
        <w:t>, and</w:t>
      </w:r>
      <w:r w:rsidR="00C942AD">
        <w:t xml:space="preserve"> a</w:t>
      </w:r>
      <w:r>
        <w:t xml:space="preserve"> cluster based approach by Somasundara</w:t>
      </w:r>
      <w:r w:rsidR="00C942AD">
        <w:t xml:space="preserve"> et al.</w:t>
      </w:r>
      <w:r>
        <w:t xml:space="preserve"> </w:t>
      </w:r>
      <w:r>
        <w:fldChar w:fldCharType="begin"/>
      </w:r>
      <w:r w:rsidR="00B86B84">
        <w:instrText xml:space="preserve"> ADDIN EN.CITE &lt;EndNote&gt;&lt;Cite&gt;&lt;Author&gt;Somasundara&lt;/Author&gt;&lt;Year&gt;2006&lt;/Year&gt;&lt;RecNum&gt;129&lt;/RecNum&gt;&lt;DisplayText&gt;[82]&lt;/DisplayText&gt;&lt;record&gt;&lt;rec-number&gt;129&lt;/rec-number&gt;&lt;foreign-keys&gt;&lt;key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B86B84">
        <w:rPr>
          <w:noProof/>
        </w:rPr>
        <w:t>[82]</w:t>
      </w:r>
      <w:r>
        <w:fldChar w:fldCharType="end"/>
      </w:r>
      <w:r w:rsidR="00C942AD">
        <w:t xml:space="preserve">. OLSR+ </w:t>
      </w:r>
      <w:r w:rsidR="00784E10">
        <w:t>adapts to the mobility of element by passing velocity information between nodes. With this added information nodes can estimate the future stability of a</w:t>
      </w:r>
      <w:r w:rsidR="0077643F">
        <w:t>n inter-element</w:t>
      </w:r>
      <w:r w:rsidR="00784E10">
        <w:t xml:space="preserve"> </w:t>
      </w:r>
      <w:r w:rsidR="00784E10">
        <w:lastRenderedPageBreak/>
        <w:t>link and avoid unne</w:t>
      </w:r>
      <w:r w:rsidR="0077643F">
        <w:t>cessary abandonment or predict route switches</w:t>
      </w:r>
      <w:r w:rsidR="00C942AD">
        <w:t xml:space="preserve">. EARM </w:t>
      </w:r>
      <w:r w:rsidR="00E54A60">
        <w:t>implements an adaptive approach wherein node</w:t>
      </w:r>
      <w:r w:rsidR="0077643F">
        <w:t>s</w:t>
      </w:r>
      <w:r w:rsidR="00E54A60">
        <w:t xml:space="preserve"> may boost their transmission power to a mobile node as the node moves out of </w:t>
      </w:r>
      <w:r w:rsidR="0077643F">
        <w:t>range</w:t>
      </w:r>
      <w:r w:rsidR="00E54A60">
        <w:t>. EARM’s core logic allows nodes to decide the point at which a direct link should be abandoned in favour of an multi-hop route</w:t>
      </w:r>
      <w:r w:rsidR="00C942AD">
        <w:t>. Somasundara</w:t>
      </w:r>
      <w:r w:rsidR="00E54A60">
        <w:t xml:space="preserve"> et al.</w:t>
      </w:r>
      <w:r w:rsidR="00C942AD">
        <w:t xml:space="preserve">’s approach </w:t>
      </w:r>
      <w:r w:rsidR="00E54A60">
        <w:t>employs adaptive clustering. Nodes collaboratively and dynam</w:t>
      </w:r>
      <w:r w:rsidR="0094523B">
        <w:t>ically form clusters and elect</w:t>
      </w:r>
      <w:r w:rsidR="00E54A60">
        <w:t xml:space="preserve"> cluster heads</w:t>
      </w:r>
      <w:r w:rsidR="0094523B">
        <w:t>. These heads are elected based on their distance from some</w:t>
      </w:r>
      <w:r w:rsidR="00E54A60">
        <w:t xml:space="preserve"> m</w:t>
      </w:r>
      <w:r w:rsidR="0094523B">
        <w:t>obile sink. C</w:t>
      </w:r>
      <w:r w:rsidR="00E54A60">
        <w:t>luster heads act as routers to the mobile sink and manage inter-cluster communicat</w:t>
      </w:r>
      <w:r w:rsidR="00C84E68">
        <w:t xml:space="preserve">ion. Somasundara et al.’s approach is </w:t>
      </w:r>
      <w:r w:rsidR="00E54A60">
        <w:t xml:space="preserve">similar to the cluster based </w:t>
      </w:r>
      <w:r w:rsidR="00C84E68">
        <w:t>MAC approach developed</w:t>
      </w:r>
      <w:r w:rsidR="00E54A60">
        <w:t xml:space="preserve"> by this work</w:t>
      </w:r>
      <w:r w:rsidR="00C84E68">
        <w:t xml:space="preserve">. </w:t>
      </w:r>
      <w:r w:rsidR="0094523B">
        <w:t>Although, t</w:t>
      </w:r>
      <w:r w:rsidR="00E54A60">
        <w:t xml:space="preserve">his work does not employ a cluster based routing strategy such as the Cluster Based Routing Protocol (CBRP) </w:t>
      </w:r>
      <w:r w:rsidR="00E54A60">
        <w:fldChar w:fldCharType="begin"/>
      </w:r>
      <w:r w:rsidR="00B86B84">
        <w:instrText xml:space="preserve"> ADDIN EN.CITE &lt;EndNote&gt;&lt;Cite&gt;&lt;Author&gt;Awwad&lt;/Author&gt;&lt;Year&gt;2009&lt;/Year&gt;&lt;RecNum&gt;133&lt;/RecNum&gt;&lt;DisplayText&gt;[83]&lt;/DisplayText&gt;&lt;record&gt;&lt;rec-number&gt;133&lt;/rec-number&gt;&lt;foreign-keys&gt;&lt;key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rsidR="00E54A60">
        <w:fldChar w:fldCharType="separate"/>
      </w:r>
      <w:r w:rsidR="00B86B84">
        <w:rPr>
          <w:noProof/>
        </w:rPr>
        <w:t>[83]</w:t>
      </w:r>
      <w:r w:rsidR="00E54A60">
        <w:fldChar w:fldCharType="end"/>
      </w:r>
      <w:r w:rsidR="008338B5">
        <w:t xml:space="preserve"> (</w:t>
      </w:r>
      <w:r w:rsidR="00F326FB">
        <w:fldChar w:fldCharType="begin"/>
      </w:r>
      <w:r w:rsidR="00F326FB">
        <w:instrText xml:space="preserve"> REF _Ref480550221 \h </w:instrText>
      </w:r>
      <w:r w:rsidR="00F326FB">
        <w:fldChar w:fldCharType="separate"/>
      </w:r>
      <w:r w:rsidR="00725846">
        <w:t xml:space="preserve">Figure </w:t>
      </w:r>
      <w:r w:rsidR="00725846">
        <w:rPr>
          <w:noProof/>
        </w:rPr>
        <w:t>14</w:t>
      </w:r>
      <w:r w:rsidR="00F326FB">
        <w:fldChar w:fldCharType="end"/>
      </w:r>
      <w:r w:rsidR="008338B5">
        <w:t>)</w:t>
      </w:r>
      <w:r w:rsidR="00E54A60">
        <w:t>. Rather</w:t>
      </w:r>
      <w:r w:rsidR="00E60126">
        <w:t>, this work ada</w:t>
      </w:r>
      <w:r w:rsidR="00E54A60">
        <w:t xml:space="preserve">pts a routing protocol known as the “Dynamic MANET On-demand routing protocol” (DYMO) </w:t>
      </w:r>
      <w:r w:rsidR="00E54A60">
        <w:fldChar w:fldCharType="begin"/>
      </w:r>
      <w:r w:rsidR="00B86B84">
        <w:instrText xml:space="preserve"> ADDIN EN.CITE &lt;EndNote&gt;&lt;Cite&gt;&lt;Author&gt;Perkins&lt;/Author&gt;&lt;Year&gt;2013&lt;/Year&gt;&lt;RecNum&gt;135&lt;/RecNum&gt;&lt;DisplayText&gt;[84]&lt;/DisplayText&gt;&lt;record&gt;&lt;rec-number&gt;135&lt;/rec-number&gt;&lt;foreign-keys&gt;&lt;key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E54A60">
        <w:fldChar w:fldCharType="separate"/>
      </w:r>
      <w:r w:rsidR="00B86B84">
        <w:rPr>
          <w:noProof/>
        </w:rPr>
        <w:t>[84]</w:t>
      </w:r>
      <w:r w:rsidR="00E54A60">
        <w:fldChar w:fldCharType="end"/>
      </w:r>
      <w:r w:rsidR="00E60126">
        <w:t xml:space="preserve"> for use with </w:t>
      </w:r>
      <w:r w:rsidR="0094523B">
        <w:t>a</w:t>
      </w:r>
      <w:r w:rsidR="00E60126">
        <w:t xml:space="preserve"> cluster based MAC approach</w:t>
      </w:r>
      <w:r w:rsidR="00E54A60">
        <w:t>.</w:t>
      </w:r>
    </w:p>
    <w:p w14:paraId="216B367E" w14:textId="076D632D" w:rsidR="008338B5" w:rsidRDefault="000915E7" w:rsidP="004C7875">
      <w:pPr>
        <w:pStyle w:val="Centered"/>
      </w:pPr>
      <w:r>
        <w:rPr>
          <w:noProof/>
        </w:rPr>
        <w:pict w14:anchorId="53CDEEB4">
          <v:shape id="_x0000_i1091" type="#_x0000_t75" style="width:364pt;height:221.5pt">
            <v:imagedata r:id="rId24" o:title="mir19f03"/>
          </v:shape>
        </w:pict>
      </w:r>
    </w:p>
    <w:p w14:paraId="1470D2B9" w14:textId="6FFF05B7" w:rsidR="008338B5" w:rsidRDefault="008338B5" w:rsidP="00362833">
      <w:pPr>
        <w:pStyle w:val="Figurecaption"/>
      </w:pPr>
      <w:bookmarkStart w:id="49" w:name="_Ref480550221"/>
      <w:bookmarkStart w:id="50" w:name="_Toc481399248"/>
      <w:r>
        <w:t xml:space="preserve">Figure </w:t>
      </w:r>
      <w:r>
        <w:fldChar w:fldCharType="begin"/>
      </w:r>
      <w:r>
        <w:instrText xml:space="preserve"> SEQ Figure \* ARABIC </w:instrText>
      </w:r>
      <w:r>
        <w:fldChar w:fldCharType="separate"/>
      </w:r>
      <w:r w:rsidR="00725846">
        <w:rPr>
          <w:noProof/>
        </w:rPr>
        <w:t>14</w:t>
      </w:r>
      <w:r>
        <w:fldChar w:fldCharType="end"/>
      </w:r>
      <w:bookmarkEnd w:id="49"/>
      <w:r>
        <w:t xml:space="preserve"> </w:t>
      </w:r>
      <w:r w:rsidR="00B86B84">
        <w:rPr>
          <w:b/>
        </w:rPr>
        <w:t xml:space="preserve">REDRAW </w:t>
      </w:r>
      <w:r>
        <w:t xml:space="preserve">An example of network cluster forming with the election of cluster heads. With the introduction of a mobile sink clustering can be adapted to insure election of optimal cluster heads in order to maximize throughput </w:t>
      </w:r>
      <w:r>
        <w:fldChar w:fldCharType="begin"/>
      </w:r>
      <w:r w:rsidR="00B86B84">
        <w:instrText xml:space="preserve"> ADDIN EN.CITE &lt;EndNote&gt;&lt;Cite&gt;&lt;Author&gt;Somasundara&lt;/Author&gt;&lt;Year&gt;2006&lt;/Year&gt;&lt;RecNum&gt;129&lt;/RecNum&gt;&lt;DisplayText&gt;[82]&lt;/DisplayText&gt;&lt;record&gt;&lt;rec-number&gt;129&lt;/rec-number&gt;&lt;foreign-keys&gt;&lt;key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B86B84">
        <w:rPr>
          <w:noProof/>
        </w:rPr>
        <w:t>[82]</w:t>
      </w:r>
      <w:r>
        <w:fldChar w:fldCharType="end"/>
      </w:r>
      <w:r>
        <w:t xml:space="preserve">. Image Credit: </w:t>
      </w:r>
      <w:r>
        <w:fldChar w:fldCharType="begin"/>
      </w:r>
      <w:r w:rsidR="00B86B84">
        <w:instrText xml:space="preserve"> ADDIN EN.CITE &lt;EndNote&gt;&lt;Cite&gt;&lt;Author&gt;Mir&lt;/Author&gt;&lt;Year&gt;2014&lt;/Year&gt;&lt;RecNum&gt;136&lt;/RecNum&gt;&lt;DisplayText&gt;[85]&lt;/DisplayText&gt;&lt;record&gt;&lt;rec-number&gt;136&lt;/rec-number&gt;&lt;foreign-keys&gt;&lt;key app="EN" db-id="s2tw2pe5hwzta8esap0xpxarvrrwetsezwzd" timestamp="1492783061"&gt;136&lt;/key&gt;&lt;/foreign-keys&gt;&lt;ref-type name="Book"&gt;6&lt;/ref-type&gt;&lt;contributors&gt;&lt;authors&gt;&lt;author&gt;Mir, Nader F&lt;/author&gt;&lt;/authors&gt;&lt;/contributors&gt;&lt;titles&gt;&lt;title&gt;Computer and communication networks&lt;/title&gt;&lt;/titles&gt;&lt;dates&gt;&lt;year&gt;2014&lt;/year&gt;&lt;/dates&gt;&lt;publisher&gt;Pearson Education&lt;/publisher&gt;&lt;isbn&gt;0133814742&lt;/isbn&gt;&lt;urls&gt;&lt;/urls&gt;&lt;/record&gt;&lt;/Cite&gt;&lt;/EndNote&gt;</w:instrText>
      </w:r>
      <w:r>
        <w:fldChar w:fldCharType="separate"/>
      </w:r>
      <w:r w:rsidR="00B86B84">
        <w:rPr>
          <w:noProof/>
        </w:rPr>
        <w:t>[85]</w:t>
      </w:r>
      <w:bookmarkEnd w:id="50"/>
      <w:r>
        <w:fldChar w:fldCharType="end"/>
      </w:r>
    </w:p>
    <w:p w14:paraId="0074E110" w14:textId="7B518616" w:rsidR="009676AB" w:rsidRDefault="00631360" w:rsidP="00362833">
      <w:r>
        <w:lastRenderedPageBreak/>
        <w:t xml:space="preserve">Finally, to compliment the discussed WSN survey materials a more targeted work is considered. </w:t>
      </w:r>
      <w:r w:rsidR="000E33B8" w:rsidRPr="000E33B8">
        <w:t>"Efficient data collection in wireless sensor networks wit</w:t>
      </w:r>
      <w:r w:rsidR="000E33B8">
        <w:t>h path-constrained mobile sinks</w:t>
      </w:r>
      <w:r w:rsidR="000E33B8" w:rsidRPr="000E33B8">
        <w:t>"</w:t>
      </w:r>
      <w:r w:rsidR="001F4485">
        <w:t xml:space="preserve"> by Gao et al. approaches the PvTP </w:t>
      </w:r>
      <w:r w:rsidR="008F46D2">
        <w:t>trade-off</w:t>
      </w:r>
      <w:r w:rsidR="001F4485">
        <w:t xml:space="preserve"> directly through the d</w:t>
      </w:r>
      <w:r w:rsidR="0094523B">
        <w:t>esign of novel routing protocol</w:t>
      </w:r>
      <w:r w:rsidR="000E33B8">
        <w:t xml:space="preserve"> </w:t>
      </w:r>
      <w:r w:rsidR="000E33B8">
        <w:fldChar w:fldCharType="begin"/>
      </w:r>
      <w:r w:rsidR="00B86B84">
        <w:instrText xml:space="preserve"> ADDIN EN.CITE &lt;EndNote&gt;&lt;Cite&gt;&lt;Author&gt;Gao&lt;/Author&gt;&lt;Year&gt;2011&lt;/Year&gt;&lt;RecNum&gt;87&lt;/RecNum&gt;&lt;DisplayText&gt;[86]&lt;/DisplayText&gt;&lt;record&gt;&lt;rec-number&gt;87&lt;/rec-number&gt;&lt;foreign-keys&gt;&lt;key app="EN" db-id="s2tw2pe5hwzta8esap0xpxarvrrwetsezwzd" timestamp="1489873519"&gt;87&lt;/key&gt;&lt;/foreign-keys&gt;&lt;ref-type name="Journal Article"&gt;17&lt;/ref-type&gt;&lt;contributors&gt;&lt;authors&gt;&lt;author&gt;Gao, Shuai&lt;/author&gt;&lt;author&gt;Zhang, Hongke&lt;/author&gt;&lt;author&gt;Das, Sajal K&lt;/author&gt;&lt;/authors&gt;&lt;/contributors&gt;&lt;titles&gt;&lt;title&gt;Efficient data collection in wireless sensor networks with path-constrained mobile sinks&lt;/title&gt;&lt;secondary-title&gt;IEEE Transactions on Mobile Computing&lt;/secondary-title&gt;&lt;/titles&gt;&lt;periodical&gt;&lt;full-title&gt;IEEE Transactions on Mobile Computing&lt;/full-title&gt;&lt;/periodical&gt;&lt;pages&gt;592-608&lt;/pages&gt;&lt;volume&gt;10&lt;/volume&gt;&lt;number&gt;4&lt;/number&gt;&lt;dates&gt;&lt;year&gt;2011&lt;/year&gt;&lt;/dates&gt;&lt;isbn&gt;1536-1233&lt;/isbn&gt;&lt;urls&gt;&lt;/urls&gt;&lt;/record&gt;&lt;/Cite&gt;&lt;/EndNote&gt;</w:instrText>
      </w:r>
      <w:r w:rsidR="000E33B8">
        <w:fldChar w:fldCharType="separate"/>
      </w:r>
      <w:r w:rsidR="00B86B84">
        <w:rPr>
          <w:noProof/>
        </w:rPr>
        <w:t>[86]</w:t>
      </w:r>
      <w:r w:rsidR="000E33B8">
        <w:fldChar w:fldCharType="end"/>
      </w:r>
      <w:r w:rsidR="001F4485">
        <w:t>. Increasing the relevancy of this work to the CSN domain is the focus by Gao et al. on WSN</w:t>
      </w:r>
      <w:r w:rsidR="001F4BD5">
        <w:t>’s</w:t>
      </w:r>
      <w:r w:rsidR="001F4485">
        <w:t xml:space="preserve"> with mobile sinks. Each mobile sink can be considered analogous to a CSN ground station. The </w:t>
      </w:r>
      <w:r w:rsidR="001F4BD5" w:rsidRPr="001F4BD5">
        <w:t xml:space="preserve">proposed </w:t>
      </w:r>
      <w:r w:rsidR="001F4485">
        <w:t>protocol is given the name “</w:t>
      </w:r>
      <w:r w:rsidR="001F4485" w:rsidRPr="001F4485">
        <w:t>Maximum Amount Shortest Path</w:t>
      </w:r>
      <w:r w:rsidR="001F4485">
        <w:t xml:space="preserve">” (MASP). The authors determined the formal properties of MASP and used OMNeT++ to simulate and analyse its performance. </w:t>
      </w:r>
    </w:p>
    <w:p w14:paraId="5C07D830" w14:textId="13540A23" w:rsidR="000E33B8" w:rsidRDefault="001F4485" w:rsidP="00362833">
      <w:r>
        <w:t>MASP outperforms a common approach to the determination of the most efficient routes to adopt called Shortest Path Tree (SPT). There are several implementations of SPT, but a common approach is to construct a tree of possible routes to a destination. This tree can then be search with a</w:t>
      </w:r>
      <w:r w:rsidR="009676AB">
        <w:t>n</w:t>
      </w:r>
      <w:r>
        <w:t xml:space="preserve"> algorithm such as A* </w:t>
      </w:r>
      <w:r w:rsidR="0094523B">
        <w:t>with</w:t>
      </w:r>
      <w:r w:rsidR="009676AB">
        <w:t xml:space="preserve"> a heuristic cost function which represents the energy cost of using a given route. MASP beats SPT by </w:t>
      </w:r>
      <w:r w:rsidR="0094523B">
        <w:t>utilizing</w:t>
      </w:r>
      <w:r w:rsidR="001F4BD5">
        <w:t xml:space="preserve"> a genetic algorithm which solves a </w:t>
      </w:r>
      <w:r w:rsidR="005E5ADA">
        <w:t>multi-dimensional</w:t>
      </w:r>
      <w:r w:rsidR="0094523B">
        <w:t xml:space="preserve"> optimization problem. This problem is </w:t>
      </w:r>
      <w:r w:rsidR="001F4BD5">
        <w:t>based on known and computable routes and route heuristic</w:t>
      </w:r>
      <w:r w:rsidR="005E5ADA">
        <w:t>s</w:t>
      </w:r>
      <w:r w:rsidR="001F4BD5">
        <w:t xml:space="preserve">. </w:t>
      </w:r>
    </w:p>
    <w:p w14:paraId="50B8F384" w14:textId="21EE86CC" w:rsidR="005E5ADA" w:rsidRDefault="009676AB" w:rsidP="00362833">
      <w:r>
        <w:t xml:space="preserve">The work of Gao et al. represents a state of the art approach to the PvTP </w:t>
      </w:r>
      <w:r w:rsidR="008F46D2">
        <w:t>trade-off</w:t>
      </w:r>
      <w:r w:rsidR="005E5ADA">
        <w:t xml:space="preserve"> in WSNs</w:t>
      </w:r>
      <w:r>
        <w:t xml:space="preserve">. Energy as a routing metric was clearly noted by </w:t>
      </w:r>
      <w:r w:rsidR="00E61608">
        <w:t>Rault et</w:t>
      </w:r>
      <w:r w:rsidRPr="009676AB">
        <w:t xml:space="preserve"> al</w:t>
      </w:r>
      <w:r w:rsidR="00E61608">
        <w:t>.</w:t>
      </w:r>
      <w:r>
        <w:t xml:space="preserve"> as critical when attempting to optimize</w:t>
      </w:r>
      <w:r w:rsidR="005E5ADA">
        <w:t xml:space="preserve"> data collection with</w:t>
      </w:r>
      <w:r>
        <w:t xml:space="preserve"> energy efficiency</w:t>
      </w:r>
      <w:r w:rsidR="0094523B">
        <w:t xml:space="preserve">. </w:t>
      </w:r>
      <w:r w:rsidR="005E5ADA">
        <w:t>MASP develops on this concept of energy as a routing metric and introduces a complex yet performant solution</w:t>
      </w:r>
      <w:r>
        <w:t>.</w:t>
      </w:r>
      <w:r w:rsidR="001F4BD5">
        <w:t xml:space="preserve"> However, MASP can only determine efficient routes given successful and timely discover</w:t>
      </w:r>
      <w:r w:rsidR="005E5ADA">
        <w:t>y</w:t>
      </w:r>
      <w:r w:rsidR="001F4BD5">
        <w:t xml:space="preserve">. </w:t>
      </w:r>
      <w:r w:rsidR="005E5ADA">
        <w:t>W</w:t>
      </w:r>
      <w:r w:rsidR="001F4BD5">
        <w:t xml:space="preserve">ithout the introduction of an appropriate discovery scheme </w:t>
      </w:r>
      <w:r w:rsidR="005E5ADA">
        <w:t>MASPs</w:t>
      </w:r>
      <w:r w:rsidR="001F4BD5">
        <w:t xml:space="preserve"> performance is</w:t>
      </w:r>
      <w:r w:rsidR="005E5ADA">
        <w:t xml:space="preserve"> fundamentally</w:t>
      </w:r>
      <w:r w:rsidR="001F4BD5">
        <w:t xml:space="preserve"> limited. This lack of development in the area of discovery is</w:t>
      </w:r>
      <w:r w:rsidR="0094523B">
        <w:t xml:space="preserve"> further</w:t>
      </w:r>
      <w:r w:rsidR="001F4BD5">
        <w:t xml:space="preserve"> </w:t>
      </w:r>
      <w:r w:rsidR="0094523B">
        <w:t>discussed</w:t>
      </w:r>
      <w:r w:rsidR="001F4BD5">
        <w:t xml:space="preserve"> by Francesco et al. </w:t>
      </w:r>
    </w:p>
    <w:p w14:paraId="08BD9682" w14:textId="5BA9AC18" w:rsidR="009676AB" w:rsidRDefault="001F4BD5" w:rsidP="00362833">
      <w:r>
        <w:lastRenderedPageBreak/>
        <w:t xml:space="preserve">From the analysis of WSN based prior art one can identify several similarities to the CSN PvTP </w:t>
      </w:r>
      <w:r w:rsidR="008F46D2">
        <w:t>trade-off</w:t>
      </w:r>
      <w:r>
        <w:t xml:space="preserve">. </w:t>
      </w:r>
      <w:r w:rsidR="005E5ADA">
        <w:t>There are clear</w:t>
      </w:r>
      <w:r>
        <w:t xml:space="preserve"> </w:t>
      </w:r>
      <w:r w:rsidR="005E5ADA">
        <w:t>recommendations for further development CLO and discovery in the area of energy efficient data collection.</w:t>
      </w:r>
      <w:r w:rsidR="00DB0B1F">
        <w:t xml:space="preserve"> Although the CSNs diverge in certain regards from WSNs, prior art therein provides a considerable basis for the development of the CSN domain.</w:t>
      </w:r>
    </w:p>
    <w:p w14:paraId="421ED654" w14:textId="1168B387" w:rsidR="00A71D7F" w:rsidRPr="008D30A5" w:rsidRDefault="00A71D7F" w:rsidP="00362833">
      <w:pPr>
        <w:pStyle w:val="Heading3"/>
      </w:pPr>
      <w:bookmarkStart w:id="51" w:name="_Toc481581387"/>
      <w:r w:rsidRPr="008D30A5">
        <w:t>Mobile Ad-Hoc Networks</w:t>
      </w:r>
      <w:bookmarkEnd w:id="51"/>
    </w:p>
    <w:p w14:paraId="49AAF023" w14:textId="5F7F934C" w:rsidR="00B054CC" w:rsidRDefault="00386FFB" w:rsidP="00362833">
      <w:r>
        <w:t>MANET</w:t>
      </w:r>
      <w:r w:rsidR="007C17C3">
        <w:t>s</w:t>
      </w:r>
      <w:r>
        <w:t xml:space="preserve"> bear obvious similarities to CSNs.</w:t>
      </w:r>
      <w:r w:rsidR="00B054CC">
        <w:t xml:space="preserve"> </w:t>
      </w:r>
      <w:r w:rsidR="00B054CC" w:rsidRPr="00B054CC">
        <w:t>MANET research ten</w:t>
      </w:r>
      <w:r w:rsidR="00AC5437">
        <w:t>ds to be less concerned with the</w:t>
      </w:r>
      <w:r w:rsidR="00B054CC" w:rsidRPr="00B054CC">
        <w:t xml:space="preserve"> constraints</w:t>
      </w:r>
      <w:r w:rsidR="003511F0">
        <w:t>, such as power and bandwidth,</w:t>
      </w:r>
      <w:r w:rsidR="00AC5437">
        <w:t xml:space="preserve"> placed upon network membe</w:t>
      </w:r>
      <w:r w:rsidR="003511F0">
        <w:t>rs. Rather, a focus is</w:t>
      </w:r>
      <w:r w:rsidR="00AC5437">
        <w:t xml:space="preserve"> placed on </w:t>
      </w:r>
      <w:r w:rsidR="0094523B">
        <w:t>an</w:t>
      </w:r>
      <w:r w:rsidR="00AC5437">
        <w:t xml:space="preserve"> approach</w:t>
      </w:r>
      <w:r w:rsidR="0094523B">
        <w:t>’s ability</w:t>
      </w:r>
      <w:r w:rsidR="00AC5437">
        <w:t xml:space="preserve"> to efficiently and reliability enable self-organization and communication. </w:t>
      </w:r>
    </w:p>
    <w:p w14:paraId="020A84F4" w14:textId="5B12D88A" w:rsidR="00386FFB" w:rsidRPr="00386FFB" w:rsidRDefault="00386FFB" w:rsidP="00362833">
      <w:r>
        <w:t xml:space="preserve">In MANETs no </w:t>
      </w:r>
      <w:r w:rsidR="00AC5437">
        <w:t>initial</w:t>
      </w:r>
      <w:r>
        <w:t xml:space="preserve"> shared knowledge of the network is </w:t>
      </w:r>
      <w:r w:rsidR="007C17C3">
        <w:t>assumed</w:t>
      </w:r>
      <w:r>
        <w:t xml:space="preserve">. With CSNs, although </w:t>
      </w:r>
      <w:r w:rsidR="00572B90">
        <w:t xml:space="preserve">several </w:t>
      </w:r>
      <w:r>
        <w:t>C</w:t>
      </w:r>
      <w:r w:rsidR="00AC5437">
        <w:t xml:space="preserve">ubeSats may be deployed </w:t>
      </w:r>
      <w:r w:rsidR="00572B90">
        <w:t>together</w:t>
      </w:r>
      <w:r>
        <w:t>, countless factors could cause unpredictable failure</w:t>
      </w:r>
      <w:r w:rsidR="00FF6C88">
        <w:t>s</w:t>
      </w:r>
      <w:r>
        <w:t xml:space="preserve"> or orbit pertu</w:t>
      </w:r>
      <w:r w:rsidR="003511F0">
        <w:t xml:space="preserve">rbations. LEO is an environment </w:t>
      </w:r>
      <w:r w:rsidR="00572B90">
        <w:t xml:space="preserve">of </w:t>
      </w:r>
      <w:r>
        <w:t>extremes with inter</w:t>
      </w:r>
      <w:r w:rsidR="00572B90">
        <w:t xml:space="preserve">mittent flares of radiation, hazardous </w:t>
      </w:r>
      <w:r>
        <w:t>solar winds, fluctuating magnet</w:t>
      </w:r>
      <w:r w:rsidR="003511F0">
        <w:t>ic</w:t>
      </w:r>
      <w:r>
        <w:t xml:space="preserve"> activity and temperatures ranging from -170 to 150 degree Celsius. </w:t>
      </w:r>
      <w:r w:rsidR="00FF6C88">
        <w:t xml:space="preserve">The </w:t>
      </w:r>
      <w:r w:rsidR="00B054CC">
        <w:t xml:space="preserve">MANET technologies which </w:t>
      </w:r>
      <w:r w:rsidR="00572B90">
        <w:t xml:space="preserve">will </w:t>
      </w:r>
      <w:r w:rsidR="00B054CC">
        <w:t>prove</w:t>
      </w:r>
      <w:r w:rsidR="003511F0">
        <w:t xml:space="preserve"> most</w:t>
      </w:r>
      <w:r w:rsidR="00B054CC">
        <w:t xml:space="preserve"> valuable are those which are</w:t>
      </w:r>
      <w:r w:rsidR="003511F0">
        <w:t xml:space="preserve"> mature,</w:t>
      </w:r>
      <w:r w:rsidR="00B054CC">
        <w:t xml:space="preserve"> </w:t>
      </w:r>
      <w:r w:rsidR="003511F0">
        <w:t>adaptive to</w:t>
      </w:r>
      <w:r w:rsidR="00FF6C88">
        <w:t xml:space="preserve"> topology changes</w:t>
      </w:r>
      <w:r w:rsidR="00B054CC">
        <w:t xml:space="preserve"> </w:t>
      </w:r>
      <w:r w:rsidR="003511F0">
        <w:t xml:space="preserve">and </w:t>
      </w:r>
      <w:r w:rsidR="00B054CC">
        <w:t>energy efficient.</w:t>
      </w:r>
    </w:p>
    <w:p w14:paraId="5CAE5C27" w14:textId="7CBCB52B" w:rsidR="00D1130D" w:rsidRDefault="00EB1892" w:rsidP="00362833">
      <w:r>
        <w:t>T</w:t>
      </w:r>
      <w:r w:rsidR="003F3121" w:rsidRPr="003F3121">
        <w:t>he most discusse</w:t>
      </w:r>
      <w:r w:rsidR="00362435">
        <w:t>d and active topic within MANET research</w:t>
      </w:r>
      <w:r w:rsidR="003F3121" w:rsidRPr="003F3121">
        <w:t xml:space="preserve"> is that of routing.</w:t>
      </w:r>
      <w:r w:rsidR="003F3121">
        <w:t xml:space="preserve"> </w:t>
      </w:r>
      <w:r w:rsidR="00C22D63">
        <w:t>MANET routing protocols are generally divided into three</w:t>
      </w:r>
      <w:r w:rsidR="009B19D8">
        <w:t xml:space="preserve"> primary</w:t>
      </w:r>
      <w:r w:rsidR="00C22D63">
        <w:t xml:space="preserve"> classes: </w:t>
      </w:r>
      <w:r w:rsidR="009B19D8">
        <w:t>r</w:t>
      </w:r>
      <w:r w:rsidR="00C22D63">
        <w:t>eact</w:t>
      </w:r>
      <w:r w:rsidR="00572B90">
        <w:t xml:space="preserve">ive, </w:t>
      </w:r>
      <w:r w:rsidR="009B19D8">
        <w:t>proactive and h</w:t>
      </w:r>
      <w:r w:rsidR="00C22D63">
        <w:t>ybrid.</w:t>
      </w:r>
      <w:r w:rsidR="00165693">
        <w:t xml:space="preserve"> </w:t>
      </w:r>
      <w:r w:rsidR="009B19D8">
        <w:t>Reactive protocols attempt to establish routes only as required whereas proactive protocol</w:t>
      </w:r>
      <w:r>
        <w:t xml:space="preserve"> attempt to</w:t>
      </w:r>
      <w:r w:rsidR="009B19D8">
        <w:t xml:space="preserve"> establish routes in-advance</w:t>
      </w:r>
      <w:r w:rsidR="003511F0">
        <w:t xml:space="preserve"> of communication</w:t>
      </w:r>
      <w:r w:rsidR="00D1130D">
        <w:t xml:space="preserve">. </w:t>
      </w:r>
      <w:r w:rsidR="009B19D8">
        <w:t>Hybrid protocols implement a mix of reactive and proactive approaches, generally by restricting reactive or proactive behaviours to certain areas of a network. The methods by which protocols maintain and discover routes may or may</w:t>
      </w:r>
      <w:r>
        <w:t xml:space="preserve"> not</w:t>
      </w:r>
      <w:r w:rsidR="00304CE8">
        <w:t xml:space="preserve"> differ between protocols of differing </w:t>
      </w:r>
      <w:r w:rsidR="009B19D8">
        <w:t xml:space="preserve">classes. </w:t>
      </w:r>
    </w:p>
    <w:p w14:paraId="3E3D6CD4" w14:textId="6E11803C" w:rsidR="004A1376" w:rsidRDefault="009B19D8" w:rsidP="00362833">
      <w:r>
        <w:lastRenderedPageBreak/>
        <w:t>This section places a focus</w:t>
      </w:r>
      <w:r w:rsidR="004A1376">
        <w:t xml:space="preserve"> on reactive protocols. Generally, proactive and hybrid protocols are unsuitable for CSNs. Proactive protocols are typically design</w:t>
      </w:r>
      <w:r w:rsidR="00EB1892">
        <w:t>ed</w:t>
      </w:r>
      <w:r w:rsidR="004A1376">
        <w:t xml:space="preserve"> for low mobility networks with </w:t>
      </w:r>
      <w:r w:rsidR="00EB1892">
        <w:t>reliable links</w:t>
      </w:r>
      <w:r w:rsidR="004A1376">
        <w:t xml:space="preserve">. Hybrid protocols can provide a </w:t>
      </w:r>
      <w:r w:rsidR="00304CE8">
        <w:t>‘best of both worlds’</w:t>
      </w:r>
      <w:r w:rsidR="004A1376">
        <w:t xml:space="preserve"> between r</w:t>
      </w:r>
      <w:r w:rsidR="00304CE8">
        <w:t>eactive and proactive protocols. However, hybrid approaches</w:t>
      </w:r>
      <w:r w:rsidR="004A1376">
        <w:t xml:space="preserve"> are</w:t>
      </w:r>
      <w:r w:rsidR="00EB1892">
        <w:t xml:space="preserve"> typically</w:t>
      </w:r>
      <w:r w:rsidR="004A1376">
        <w:t xml:space="preserve"> best suited for large</w:t>
      </w:r>
      <w:r w:rsidR="00386FFB">
        <w:t xml:space="preserve">r </w:t>
      </w:r>
      <w:r w:rsidR="004A1376">
        <w:t>network</w:t>
      </w:r>
      <w:r w:rsidR="00386FFB">
        <w:t>s</w:t>
      </w:r>
      <w:r w:rsidR="004A1376">
        <w:t xml:space="preserve"> wherein the additional</w:t>
      </w:r>
      <w:r w:rsidR="00386FFB">
        <w:t xml:space="preserve"> </w:t>
      </w:r>
      <w:r w:rsidR="004A1376">
        <w:t>overhead</w:t>
      </w:r>
      <w:r w:rsidR="00386FFB">
        <w:t>s</w:t>
      </w:r>
      <w:r w:rsidR="00EB1892">
        <w:t xml:space="preserve"> of more complex protocols </w:t>
      </w:r>
      <w:r w:rsidR="00D1130D">
        <w:t>scale more favourably.</w:t>
      </w:r>
    </w:p>
    <w:p w14:paraId="3EF2AFB6" w14:textId="6BA4969F" w:rsidR="00304CE8" w:rsidRDefault="00304CE8" w:rsidP="00362833">
      <w:r>
        <w:t>Several</w:t>
      </w:r>
      <w:r w:rsidR="004A1376">
        <w:t xml:space="preserve"> routing protocol</w:t>
      </w:r>
      <w:r>
        <w:t>s</w:t>
      </w:r>
      <w:r w:rsidR="004A1376">
        <w:t xml:space="preserve"> are examined by </w:t>
      </w:r>
      <w:r w:rsidR="004A1376" w:rsidRPr="003F3121">
        <w:t>M</w:t>
      </w:r>
      <w:r w:rsidR="004A1376">
        <w:t xml:space="preserve">ohseni et al. in their survey of MANET routing protocols </w:t>
      </w:r>
      <w:r w:rsidR="004A1376">
        <w:fldChar w:fldCharType="begin"/>
      </w:r>
      <w:r w:rsidR="00B86B84">
        <w:instrText xml:space="preserve"> ADDIN EN.CITE &lt;EndNote&gt;&lt;Cite&gt;&lt;Author&gt;Mohseni&lt;/Author&gt;&lt;Year&gt;2010&lt;/Year&gt;&lt;RecNum&gt;74&lt;/RecNum&gt;&lt;DisplayText&gt;[87]&lt;/DisplayText&gt;&lt;record&gt;&lt;rec-number&gt;74&lt;/rec-number&gt;&lt;foreign-keys&gt;&lt;key app="EN" db-id="s2tw2pe5hwzta8esap0xpxarvrrwetsezwzd" timestamp="1486334971"&gt;74&lt;/key&gt;&lt;/foreign-keys&gt;&lt;ref-type name="Conference Proceedings"&gt;10&lt;/ref-type&gt;&lt;contributors&gt;&lt;authors&gt;&lt;author&gt;Mohseni, Shima&lt;/author&gt;&lt;author&gt;Hassan, Rosilah&lt;/author&gt;&lt;author&gt;Patel, Ahmed&lt;/author&gt;&lt;author&gt;Razali, Rozilawati&lt;/author&gt;&lt;/authors&gt;&lt;/contributors&gt;&lt;titles&gt;&lt;title&gt;Comparative review study of reactive and proactive routing protocols in MANETs&lt;/title&gt;&lt;secondary-title&gt;Digital ecosystems and technologies (DEST), 2010 4th IEEE international conference on&lt;/secondary-title&gt;&lt;/titles&gt;&lt;pages&gt;304-309&lt;/pages&gt;&lt;dates&gt;&lt;year&gt;2010&lt;/year&gt;&lt;/dates&gt;&lt;publisher&gt;IEEE&lt;/publisher&gt;&lt;isbn&gt;1424455537&lt;/isbn&gt;&lt;urls&gt;&lt;/urls&gt;&lt;/record&gt;&lt;/Cite&gt;&lt;/EndNote&gt;</w:instrText>
      </w:r>
      <w:r w:rsidR="004A1376">
        <w:fldChar w:fldCharType="separate"/>
      </w:r>
      <w:r w:rsidR="00B86B84">
        <w:rPr>
          <w:noProof/>
        </w:rPr>
        <w:t>[87]</w:t>
      </w:r>
      <w:r w:rsidR="004A1376">
        <w:fldChar w:fldCharType="end"/>
      </w:r>
      <w:r w:rsidR="007B7504">
        <w:t xml:space="preserve">. The conclusions of the authors reinforce the assertion that reactive protocols are better suited for CSNs. </w:t>
      </w:r>
      <w:r>
        <w:t>The authors state that, c</w:t>
      </w:r>
      <w:r w:rsidR="007B7504">
        <w:t>omparatively proactive protocols tend to require more power, bandwidth and incur larger overheads. The primary benefit of proactive protocols is the constant availability of routes which lowers latency</w:t>
      </w:r>
      <w:r w:rsidR="00572B90">
        <w:t xml:space="preserve"> and increases the consistency of communication</w:t>
      </w:r>
      <w:r w:rsidR="007B7504">
        <w:t xml:space="preserve"> through</w:t>
      </w:r>
      <w:r w:rsidR="00572B90">
        <w:t>out</w:t>
      </w:r>
      <w:r w:rsidR="007B7504">
        <w:t xml:space="preserve"> the network.</w:t>
      </w:r>
      <w:r w:rsidR="00572B90">
        <w:t xml:space="preserve"> </w:t>
      </w:r>
    </w:p>
    <w:p w14:paraId="2362033D" w14:textId="0237F30B" w:rsidR="00D1130D" w:rsidRDefault="00572B90" w:rsidP="00362833">
      <w:r w:rsidRPr="00572B90">
        <w:t>Mohseni et al.</w:t>
      </w:r>
      <w:r>
        <w:t xml:space="preserve"> discuss a number of</w:t>
      </w:r>
      <w:r w:rsidR="00356360">
        <w:t xml:space="preserve"> the most</w:t>
      </w:r>
      <w:r>
        <w:t xml:space="preserve"> </w:t>
      </w:r>
      <w:r w:rsidR="00C13639">
        <w:t>well-</w:t>
      </w:r>
      <w:r>
        <w:t xml:space="preserve">known reactive protocols such as “Dynamic Source Routing” (DSR) </w:t>
      </w:r>
      <w:r w:rsidR="00A95A70">
        <w:fldChar w:fldCharType="begin"/>
      </w:r>
      <w:r w:rsidR="00B86B84">
        <w:instrText xml:space="preserve"> ADDIN EN.CITE &lt;EndNote&gt;&lt;Cite&gt;&lt;Author&gt;Johnson&lt;/Author&gt;&lt;Year&gt;2007&lt;/Year&gt;&lt;RecNum&gt;137&lt;/RecNum&gt;&lt;DisplayText&gt;[88]&lt;/DisplayText&gt;&lt;record&gt;&lt;rec-number&gt;137&lt;/rec-number&gt;&lt;foreign-keys&gt;&lt;key app="EN" db-id="s2tw2pe5hwzta8esap0xpxarvrrwetsezwzd" timestamp="1492869148"&gt;137&lt;/key&gt;&lt;/foreign-keys&gt;&lt;ref-type name="Report"&gt;27&lt;/ref-type&gt;&lt;contributors&gt;&lt;authors&gt;&lt;author&gt;Johnson, David&lt;/author&gt;&lt;author&gt;Hu, Yin-chun&lt;/author&gt;&lt;author&gt;Maltz, David&lt;/author&gt;&lt;/authors&gt;&lt;/contributors&gt;&lt;titles&gt;&lt;title&gt;The dynamic source routing protocol (DSR) for mobile ad hoc networks for IPv4&lt;/title&gt;&lt;/titles&gt;&lt;dates&gt;&lt;year&gt;2007&lt;/year&gt;&lt;/dates&gt;&lt;isbn&gt;2070-1721&lt;/isbn&gt;&lt;urls&gt;&lt;/urls&gt;&lt;/record&gt;&lt;/Cite&gt;&lt;/EndNote&gt;</w:instrText>
      </w:r>
      <w:r w:rsidR="00A95A70">
        <w:fldChar w:fldCharType="separate"/>
      </w:r>
      <w:r w:rsidR="00B86B84">
        <w:rPr>
          <w:noProof/>
        </w:rPr>
        <w:t>[88]</w:t>
      </w:r>
      <w:r w:rsidR="00A95A70">
        <w:fldChar w:fldCharType="end"/>
      </w:r>
      <w:r>
        <w:t xml:space="preserve">, </w:t>
      </w:r>
      <w:r w:rsidRPr="00572B90">
        <w:t>Ad hoc on Demand Distance Vector (AODV)</w:t>
      </w:r>
      <w:r w:rsidR="00A95A70">
        <w:t xml:space="preserve"> </w:t>
      </w:r>
      <w:r w:rsidR="00A95A70">
        <w:fldChar w:fldCharType="begin"/>
      </w:r>
      <w:r w:rsidR="00B86B84">
        <w:instrText xml:space="preserve"> ADDIN EN.CITE &lt;EndNote&gt;&lt;Cite&gt;&lt;Author&gt;Perkins&lt;/Author&gt;&lt;Year&gt;2003&lt;/Year&gt;&lt;RecNum&gt;138&lt;/RecNum&gt;&lt;DisplayText&gt;[89]&lt;/DisplayText&gt;&lt;record&gt;&lt;rec-number&gt;138&lt;/rec-number&gt;&lt;foreign-keys&gt;&lt;key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A95A70">
        <w:fldChar w:fldCharType="separate"/>
      </w:r>
      <w:r w:rsidR="00B86B84">
        <w:rPr>
          <w:noProof/>
        </w:rPr>
        <w:t>[89]</w:t>
      </w:r>
      <w:r w:rsidR="00A95A70">
        <w:fldChar w:fldCharType="end"/>
      </w:r>
      <w:r>
        <w:t>, Temporally Ordered Routing Algorithm (TORA)</w:t>
      </w:r>
      <w:r w:rsidR="00A95A70">
        <w:t xml:space="preserve"> </w:t>
      </w:r>
      <w:r w:rsidR="00A95A70">
        <w:fldChar w:fldCharType="begin"/>
      </w:r>
      <w:r w:rsidR="00B86B84">
        <w:instrText xml:space="preserve"> ADDIN EN.CITE &lt;EndNote&gt;&lt;Cite&gt;&lt;Author&gt;Park&lt;/Author&gt;&lt;Year&gt;1997&lt;/Year&gt;&lt;RecNum&gt;139&lt;/RecNum&gt;&lt;DisplayText&gt;[90]&lt;/DisplayText&gt;&lt;record&gt;&lt;rec-number&gt;139&lt;/rec-number&gt;&lt;foreign-keys&gt;&lt;key app="EN" db-id="s2tw2pe5hwzta8esap0xpxarvrrwetsezwzd" timestamp="1492869504"&gt;139&lt;/key&gt;&lt;/foreign-keys&gt;&lt;ref-type name="Conference Proceedings"&gt;10&lt;/ref-type&gt;&lt;contributors&gt;&lt;authors&gt;&lt;author&gt;Park, Vincent Douglas&lt;/author&gt;&lt;author&gt;Corson, M Scott&lt;/author&gt;&lt;/authors&gt;&lt;/contributors&gt;&lt;titles&gt;&lt;title&gt;A highly adaptive distributed routing algorithm for mobile wireless networks&lt;/title&gt;&lt;secondary-title&gt;INFOCOM&amp;apos;97. Sixteenth Annual Joint Conference of the IEEE Computer and Communications Societies. Driving the Information Revolution., Proceedings IEEE&lt;/secondary-title&gt;&lt;/titles&gt;&lt;pages&gt;1405-1413&lt;/pages&gt;&lt;volume&gt;3&lt;/volume&gt;&lt;dates&gt;&lt;year&gt;1997&lt;/year&gt;&lt;/dates&gt;&lt;publisher&gt;IEEE&lt;/publisher&gt;&lt;isbn&gt;0818677805&lt;/isbn&gt;&lt;urls&gt;&lt;/urls&gt;&lt;/record&gt;&lt;/Cite&gt;&lt;/EndNote&gt;</w:instrText>
      </w:r>
      <w:r w:rsidR="00A95A70">
        <w:fldChar w:fldCharType="separate"/>
      </w:r>
      <w:r w:rsidR="00B86B84">
        <w:rPr>
          <w:noProof/>
        </w:rPr>
        <w:t>[90]</w:t>
      </w:r>
      <w:r w:rsidR="00A95A70">
        <w:fldChar w:fldCharType="end"/>
      </w:r>
      <w:r>
        <w:t xml:space="preserve"> and CBRP </w:t>
      </w:r>
      <w:r>
        <w:fldChar w:fldCharType="begin"/>
      </w:r>
      <w:r w:rsidR="00B86B84">
        <w:instrText xml:space="preserve"> ADDIN EN.CITE &lt;EndNote&gt;&lt;Cite&gt;&lt;Author&gt;Awwad&lt;/Author&gt;&lt;Year&gt;2009&lt;/Year&gt;&lt;RecNum&gt;133&lt;/RecNum&gt;&lt;DisplayText&gt;[83]&lt;/DisplayText&gt;&lt;record&gt;&lt;rec-number&gt;133&lt;/rec-number&gt;&lt;foreign-keys&gt;&lt;key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fldChar w:fldCharType="separate"/>
      </w:r>
      <w:r w:rsidR="00B86B84">
        <w:rPr>
          <w:noProof/>
        </w:rPr>
        <w:t>[83]</w:t>
      </w:r>
      <w:r>
        <w:fldChar w:fldCharType="end"/>
      </w:r>
      <w:r>
        <w:t>. Of these it is worth</w:t>
      </w:r>
      <w:r w:rsidR="002305E1">
        <w:t xml:space="preserve"> providing a brief overview of </w:t>
      </w:r>
      <w:r w:rsidR="00356360">
        <w:t>DSR and AODV.</w:t>
      </w:r>
      <w:r w:rsidR="00304CE8">
        <w:t xml:space="preserve"> </w:t>
      </w:r>
      <w:r w:rsidR="0042712C">
        <w:t>In DSR, a node (the originator) broadcasts a route request (RREQ) for a given target. Non-target nodes add their address to an incoming RREQ</w:t>
      </w:r>
      <w:r w:rsidR="00D1130D">
        <w:t xml:space="preserve"> packet</w:t>
      </w:r>
      <w:r>
        <w:t xml:space="preserve"> </w:t>
      </w:r>
      <w:r w:rsidR="0042712C">
        <w:t>and rebroadcast it. Loops are avoided by</w:t>
      </w:r>
      <w:r w:rsidR="00D1130D">
        <w:t xml:space="preserve"> nodes dropping RREQ packets</w:t>
      </w:r>
      <w:r w:rsidR="00304CE8">
        <w:t xml:space="preserve"> to which they have already added themselves</w:t>
      </w:r>
      <w:r w:rsidR="0042712C">
        <w:t>. Once an RREQ reaches its t</w:t>
      </w:r>
      <w:r w:rsidR="00922B48">
        <w:t>arget it contains a list of nodes representing</w:t>
      </w:r>
      <w:r w:rsidR="0042712C">
        <w:t xml:space="preserve"> one</w:t>
      </w:r>
      <w:r w:rsidR="00304CE8">
        <w:t xml:space="preserve"> possible</w:t>
      </w:r>
      <w:r w:rsidR="0042712C">
        <w:t xml:space="preserve"> route from originator to source. </w:t>
      </w:r>
      <w:r w:rsidR="00304CE8">
        <w:t>An attempt is then made to use t</w:t>
      </w:r>
      <w:r w:rsidR="0042712C">
        <w:t>his route to send a unicast route response</w:t>
      </w:r>
      <w:r w:rsidR="00922B48">
        <w:t xml:space="preserve"> (RREP)</w:t>
      </w:r>
      <w:r w:rsidR="0042712C">
        <w:t xml:space="preserve"> from the target to the originator.</w:t>
      </w:r>
      <w:r w:rsidR="00304CE8">
        <w:t xml:space="preserve"> Through this approach,</w:t>
      </w:r>
      <w:r w:rsidR="0042712C">
        <w:t xml:space="preserve"> DSR is capable of building up multiple ro</w:t>
      </w:r>
      <w:r w:rsidR="00922B48">
        <w:t xml:space="preserve">utes for a given target. In DSR, due to the construction of routes within packets, packet sizes grow </w:t>
      </w:r>
      <w:r w:rsidR="00304CE8">
        <w:t>in proportion</w:t>
      </w:r>
      <w:r w:rsidR="00922B48">
        <w:t xml:space="preserve"> to </w:t>
      </w:r>
      <w:r w:rsidR="00304CE8">
        <w:t>overall network size</w:t>
      </w:r>
      <w:r>
        <w:t>.</w:t>
      </w:r>
      <w:r w:rsidR="00304CE8">
        <w:t xml:space="preserve"> </w:t>
      </w:r>
    </w:p>
    <w:p w14:paraId="185DCD07" w14:textId="2364EDE8" w:rsidR="00C13639" w:rsidRDefault="00572B90" w:rsidP="00362833">
      <w:r>
        <w:lastRenderedPageBreak/>
        <w:t xml:space="preserve">AODV </w:t>
      </w:r>
      <w:r w:rsidR="00922B48">
        <w:t>builds upon concepts from DSR and a proactive protocol known as Destination-Sequenced Distance-Vector routing</w:t>
      </w:r>
      <w:r>
        <w:t xml:space="preserve"> </w:t>
      </w:r>
      <w:r w:rsidR="00922B48">
        <w:t>(DSDV)</w:t>
      </w:r>
      <w:r w:rsidR="00C60C11">
        <w:t xml:space="preserve"> </w:t>
      </w:r>
      <w:r w:rsidR="00C60C11">
        <w:fldChar w:fldCharType="begin"/>
      </w:r>
      <w:r w:rsidR="00B86B84">
        <w:instrText xml:space="preserve"> ADDIN EN.CITE &lt;EndNote&gt;&lt;Cite&gt;&lt;Author&gt;Perkins&lt;/Author&gt;&lt;Year&gt;1994&lt;/Year&gt;&lt;RecNum&gt;140&lt;/RecNum&gt;&lt;DisplayText&gt;[91]&lt;/DisplayText&gt;&lt;record&gt;&lt;rec-number&gt;140&lt;/rec-number&gt;&lt;foreign-keys&gt;&lt;key app="EN" db-id="s2tw2pe5hwzta8esap0xpxarvrrwetsezwzd" timestamp="1492950680"&gt;140&lt;/key&gt;&lt;/foreign-keys&gt;&lt;ref-type name="Conference Proceedings"&gt;10&lt;/ref-type&gt;&lt;contributors&gt;&lt;authors&gt;&lt;author&gt;Perkins, Charles E&lt;/author&gt;&lt;author&gt;Bhagwat, Pravin&lt;/author&gt;&lt;/authors&gt;&lt;/contributors&gt;&lt;titles&gt;&lt;title&gt;Highly dynamic destination-sequenced distance-vector routing (DSDV) for mobile computers&lt;/title&gt;&lt;secondary-title&gt;ACM SIGCOMM computer communication review&lt;/secondary-title&gt;&lt;/titles&gt;&lt;pages&gt;234-244&lt;/pages&gt;&lt;volume&gt;24&lt;/volume&gt;&lt;number&gt;4&lt;/number&gt;&lt;dates&gt;&lt;year&gt;1994&lt;/year&gt;&lt;/dates&gt;&lt;publisher&gt;ACM&lt;/publisher&gt;&lt;isbn&gt;0897916824&lt;/isbn&gt;&lt;urls&gt;&lt;/urls&gt;&lt;/record&gt;&lt;/Cite&gt;&lt;/EndNote&gt;</w:instrText>
      </w:r>
      <w:r w:rsidR="00C60C11">
        <w:fldChar w:fldCharType="separate"/>
      </w:r>
      <w:r w:rsidR="00B86B84">
        <w:rPr>
          <w:noProof/>
        </w:rPr>
        <w:t>[91]</w:t>
      </w:r>
      <w:r w:rsidR="00C60C11">
        <w:fldChar w:fldCharType="end"/>
      </w:r>
      <w:r>
        <w:t>.</w:t>
      </w:r>
      <w:r w:rsidR="00922B48">
        <w:t xml:space="preserve"> Unlike DSR</w:t>
      </w:r>
      <w:r w:rsidR="00D1130D">
        <w:t>,</w:t>
      </w:r>
      <w:r w:rsidR="00922B48">
        <w:t xml:space="preserve"> AODV only specifies that the originator and target addresses must be contained within a route packet</w:t>
      </w:r>
      <w:r w:rsidR="00C60C11">
        <w:t>. AODV borrows route packet sequences numbers from DSDV in order to avoid infinite loops and determine the ‘freshness’ of a route. AODV</w:t>
      </w:r>
      <w:r w:rsidR="00165693">
        <w:t xml:space="preserve"> </w:t>
      </w:r>
      <w:r w:rsidR="00371BEB">
        <w:t xml:space="preserve">also </w:t>
      </w:r>
      <w:r w:rsidR="00C60C11">
        <w:t>introduces featur</w:t>
      </w:r>
      <w:r w:rsidR="00371BEB">
        <w:t>es such as</w:t>
      </w:r>
      <w:r w:rsidR="00C60C11">
        <w:t xml:space="preserve"> ‘intermediate-RREPs’ </w:t>
      </w:r>
      <w:r w:rsidR="00371BEB">
        <w:t xml:space="preserve">and ‘Hello’ messages. An intermediate-RREP may be generated by a non-target node </w:t>
      </w:r>
      <w:r w:rsidR="00C60C11">
        <w:t>in response to</w:t>
      </w:r>
      <w:r w:rsidR="00371BEB">
        <w:t xml:space="preserve"> an incoming</w:t>
      </w:r>
      <w:r w:rsidR="00C60C11">
        <w:t xml:space="preserve"> RREQs</w:t>
      </w:r>
      <w:r w:rsidR="00371BEB">
        <w:t xml:space="preserve"> if said node </w:t>
      </w:r>
      <w:r w:rsidR="00C60C11">
        <w:t>has a route to for a given target</w:t>
      </w:r>
      <w:r w:rsidR="00371BEB">
        <w:t>. ‘Hello’ messages may be periodically generated in order to detect broken routes</w:t>
      </w:r>
      <w:r w:rsidR="00C60C11">
        <w:t>.</w:t>
      </w:r>
    </w:p>
    <w:p w14:paraId="3CBE3569" w14:textId="7DC277A6" w:rsidR="00295694" w:rsidRDefault="000915E7" w:rsidP="004C7875">
      <w:pPr>
        <w:pStyle w:val="Centered"/>
      </w:pPr>
      <w:r>
        <w:rPr>
          <w:noProof/>
        </w:rPr>
        <w:pict w14:anchorId="1E4B4257">
          <v:shape id="_x0000_i1092" type="#_x0000_t75" style="width:202pt;height:222.5pt">
            <v:imagedata r:id="rId25" o:title="Fig-2-AODV-packet-transmission-process-In-the-first-Bait-Request-algorithm-when-an"/>
          </v:shape>
        </w:pict>
      </w:r>
    </w:p>
    <w:p w14:paraId="19C401CE" w14:textId="7218EF34" w:rsidR="00295694" w:rsidRPr="00323C8F" w:rsidRDefault="00295694" w:rsidP="00362833">
      <w:pPr>
        <w:pStyle w:val="Figurecaption"/>
        <w:rPr>
          <w:b/>
        </w:rPr>
      </w:pPr>
      <w:bookmarkStart w:id="52" w:name="_Toc481399249"/>
      <w:r>
        <w:t xml:space="preserve">Figure </w:t>
      </w:r>
      <w:r>
        <w:fldChar w:fldCharType="begin"/>
      </w:r>
      <w:r>
        <w:instrText xml:space="preserve"> SEQ Figure \* ARABIC </w:instrText>
      </w:r>
      <w:r>
        <w:fldChar w:fldCharType="separate"/>
      </w:r>
      <w:r w:rsidR="00725846">
        <w:rPr>
          <w:noProof/>
        </w:rPr>
        <w:t>15</w:t>
      </w:r>
      <w:r>
        <w:fldChar w:fldCharType="end"/>
      </w:r>
      <w:r>
        <w:t xml:space="preserve"> </w:t>
      </w:r>
      <w:r w:rsidR="00323C8F">
        <w:rPr>
          <w:b/>
        </w:rPr>
        <w:t xml:space="preserve">REDRAW </w:t>
      </w:r>
      <w:r>
        <w:t xml:space="preserve">An illustration of the broadcast RREQ unicast RREP approaches used by DSR and AODV. An added feature above allows nodes to add routes to neighbours when receiving route packets. Image Credit: </w:t>
      </w:r>
      <w:r>
        <w:fldChar w:fldCharType="begin"/>
      </w:r>
      <w:r w:rsidR="00B86B84">
        <w:instrText xml:space="preserve"> ADDIN EN.CITE &lt;EndNote&gt;&lt;Cite&gt;&lt;Author&gt;Kolade&lt;/Author&gt;&lt;Year&gt;2016&lt;/Year&gt;&lt;RecNum&gt;141&lt;/RecNum&gt;&lt;DisplayText&gt;[92]&lt;/DisplayText&gt;&lt;record&gt;&lt;rec-number&gt;141&lt;/rec-number&gt;&lt;foreign-keys&gt;&lt;key app="EN" db-id="s2tw2pe5hwzta8esap0xpxarvrrwetsezwzd" timestamp="1492952677"&gt;141&lt;/key&gt;&lt;/foreign-keys&gt;&lt;ref-type name="Journal Article"&gt;17&lt;/ref-type&gt;&lt;contributors&gt;&lt;authors&gt;&lt;author&gt;Kolade, Ayanwuyi T&lt;/author&gt;&lt;author&gt;Zuhairi, Megat F&lt;/author&gt;&lt;author&gt;Dao, Hassan&lt;/author&gt;&lt;author&gt;Khan, Sohail&lt;/author&gt;&lt;/authors&gt;&lt;/contributors&gt;&lt;titles&gt;&lt;title&gt;Bait Request Algorithm to Mitigate Black Hole Attacks in Mobile Ad Hoc Networks&lt;/title&gt;&lt;secondary-title&gt;International Journal of Computer Science and Network Security (IJCSNS)&lt;/secondary-title&gt;&lt;/titles&gt;&lt;periodical&gt;&lt;full-title&gt;International Journal of Computer Science and Network Security (IJCSNS)&lt;/full-title&gt;&lt;/periodical&gt;&lt;pages&gt;56&lt;/pages&gt;&lt;volume&gt;16&lt;/volume&gt;&lt;number&gt;5&lt;/number&gt;&lt;dates&gt;&lt;year&gt;2016&lt;/year&gt;&lt;/dates&gt;&lt;isbn&gt;1738-7906&lt;/isbn&gt;&lt;urls&gt;&lt;/urls&gt;&lt;/record&gt;&lt;/Cite&gt;&lt;/EndNote&gt;</w:instrText>
      </w:r>
      <w:r>
        <w:fldChar w:fldCharType="separate"/>
      </w:r>
      <w:r w:rsidR="00B86B84">
        <w:rPr>
          <w:noProof/>
        </w:rPr>
        <w:t>[92]</w:t>
      </w:r>
      <w:bookmarkEnd w:id="52"/>
      <w:r>
        <w:fldChar w:fldCharType="end"/>
      </w:r>
    </w:p>
    <w:p w14:paraId="4CE2A527" w14:textId="741041DB" w:rsidR="003F3121" w:rsidRPr="008D30A5" w:rsidRDefault="00C60C11" w:rsidP="00362833">
      <w:r>
        <w:t>The routing protocol utilized</w:t>
      </w:r>
      <w:r w:rsidR="00A95A70">
        <w:t xml:space="preserve"> by this work</w:t>
      </w:r>
      <w:r>
        <w:t>, DYMO,</w:t>
      </w:r>
      <w:r w:rsidR="00A95A70">
        <w:t xml:space="preserve"> is a modification of </w:t>
      </w:r>
      <w:r>
        <w:t>AODV. In fact, recent</w:t>
      </w:r>
      <w:r w:rsidR="00C13639">
        <w:t xml:space="preserve"> IETF specificat</w:t>
      </w:r>
      <w:r>
        <w:t>ion drafts have begun to refer to DYMO</w:t>
      </w:r>
      <w:r w:rsidR="00C13639">
        <w:t xml:space="preserve"> as “AODV version 2”</w:t>
      </w:r>
      <w:r>
        <w:t xml:space="preserve">. </w:t>
      </w:r>
      <w:r w:rsidR="00356360">
        <w:t>This work</w:t>
      </w:r>
      <w:r w:rsidR="00323C8F">
        <w:t>’</w:t>
      </w:r>
      <w:r w:rsidR="00356360">
        <w:t>s implementation of DYMO within</w:t>
      </w:r>
      <w:r w:rsidR="00D1130D">
        <w:t xml:space="preserve"> the network simulator</w:t>
      </w:r>
      <w:r w:rsidR="00356360">
        <w:t xml:space="preserve"> OMNeT++ is based on an older IETF specification draft </w:t>
      </w:r>
      <w:r w:rsidR="00356360">
        <w:fldChar w:fldCharType="begin"/>
      </w:r>
      <w:r w:rsidR="00B86B84">
        <w:instrText xml:space="preserve"> ADDIN EN.CITE &lt;EndNote&gt;&lt;Cite&gt;&lt;Author&gt;Perkins&lt;/Author&gt;&lt;Year&gt;2013&lt;/Year&gt;&lt;RecNum&gt;135&lt;/RecNum&gt;&lt;DisplayText&gt;[84]&lt;/DisplayText&gt;&lt;record&gt;&lt;rec-number&gt;135&lt;/rec-number&gt;&lt;foreign-keys&gt;&lt;key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356360">
        <w:fldChar w:fldCharType="separate"/>
      </w:r>
      <w:r w:rsidR="00B86B84">
        <w:rPr>
          <w:noProof/>
        </w:rPr>
        <w:t>[84]</w:t>
      </w:r>
      <w:r w:rsidR="00356360">
        <w:fldChar w:fldCharType="end"/>
      </w:r>
      <w:r w:rsidR="00356360">
        <w:t xml:space="preserve"> </w:t>
      </w:r>
      <w:r w:rsidR="00FE72C6">
        <w:t xml:space="preserve">which uses the DYMO </w:t>
      </w:r>
      <w:r w:rsidR="00356360">
        <w:t>naming convention</w:t>
      </w:r>
      <w:r>
        <w:t xml:space="preserve">. The primary </w:t>
      </w:r>
      <w:r>
        <w:lastRenderedPageBreak/>
        <w:t>differences betwe</w:t>
      </w:r>
      <w:r w:rsidR="00356360">
        <w:t>en DYMO and AODV</w:t>
      </w:r>
      <w:r>
        <w:t xml:space="preserve"> relate to implementation</w:t>
      </w:r>
      <w:r w:rsidR="00C13639">
        <w:t>.</w:t>
      </w:r>
      <w:r w:rsidR="00356360">
        <w:t xml:space="preserve"> The core</w:t>
      </w:r>
      <w:r w:rsidR="00FE72C6">
        <w:t xml:space="preserve"> route discovery and maintenance</w:t>
      </w:r>
      <w:r w:rsidR="00356360">
        <w:t xml:space="preserve"> approach</w:t>
      </w:r>
      <w:r w:rsidR="00FE72C6">
        <w:t>es</w:t>
      </w:r>
      <w:r w:rsidR="00356360">
        <w:t xml:space="preserve"> of AODV </w:t>
      </w:r>
      <w:r w:rsidR="00FE72C6">
        <w:t>are</w:t>
      </w:r>
      <w:r w:rsidR="00356360">
        <w:t xml:space="preserve"> </w:t>
      </w:r>
      <w:r w:rsidR="00FE72C6">
        <w:t>largely</w:t>
      </w:r>
      <w:r w:rsidR="00356360">
        <w:t xml:space="preserve"> unchanged by DYMO</w:t>
      </w:r>
      <w:r w:rsidR="00295694">
        <w:t>.</w:t>
      </w:r>
      <w:r w:rsidR="00304CE8">
        <w:t xml:space="preserve"> </w:t>
      </w:r>
      <w:r w:rsidR="00F979D8">
        <w:t>Details of DYMO are</w:t>
      </w:r>
      <w:r w:rsidR="00304CE8">
        <w:t xml:space="preserve"> discussed further in the Proposed Protocols chapter.</w:t>
      </w:r>
    </w:p>
    <w:p w14:paraId="6500701B" w14:textId="6C99822E" w:rsidR="00E610ED" w:rsidRDefault="009B4E2A" w:rsidP="00362833">
      <w:r>
        <w:t>Vehicular Ad-hoc Networks</w:t>
      </w:r>
      <w:r w:rsidR="008D30A5" w:rsidRPr="008D30A5">
        <w:t xml:space="preserve"> </w:t>
      </w:r>
      <w:r>
        <w:t>(</w:t>
      </w:r>
      <w:r w:rsidR="008D30A5" w:rsidRPr="008D30A5">
        <w:t>VANETs</w:t>
      </w:r>
      <w:r>
        <w:t>)</w:t>
      </w:r>
      <w:r w:rsidR="00EC5197">
        <w:t xml:space="preserve"> are a sub-domain of MANET</w:t>
      </w:r>
      <w:r w:rsidR="00304CE8">
        <w:t>s</w:t>
      </w:r>
      <w:r w:rsidR="00EC5197">
        <w:t>.</w:t>
      </w:r>
      <w:r w:rsidR="00371BEB">
        <w:t xml:space="preserve"> There are </w:t>
      </w:r>
      <w:r w:rsidR="00304CE8">
        <w:t>notable</w:t>
      </w:r>
      <w:r w:rsidR="00371BEB">
        <w:t xml:space="preserve"> parallels between CSNs and VANET</w:t>
      </w:r>
      <w:r w:rsidR="00F979D8">
        <w:t>s</w:t>
      </w:r>
      <w:r w:rsidR="00371BEB">
        <w:t xml:space="preserve"> </w:t>
      </w:r>
      <w:r w:rsidR="00304CE8">
        <w:t>such as</w:t>
      </w:r>
      <w:r w:rsidR="00371BEB">
        <w:t xml:space="preserve"> the separation of vehicle-to-vehicle (V2V) and vehicle-to-infrastructure (V2I) </w:t>
      </w:r>
      <w:r w:rsidR="00304CE8">
        <w:t>concerns</w:t>
      </w:r>
      <w:r w:rsidR="008D30A5" w:rsidRPr="008D30A5">
        <w:t>.</w:t>
      </w:r>
      <w:r w:rsidR="003F3121">
        <w:t xml:space="preserve"> </w:t>
      </w:r>
      <w:r w:rsidR="009543DC">
        <w:t>Despite</w:t>
      </w:r>
      <w:r w:rsidR="00476D57">
        <w:t xml:space="preserve"> initial similarities</w:t>
      </w:r>
      <w:r w:rsidR="00B876AD">
        <w:t>,</w:t>
      </w:r>
      <w:r w:rsidR="00476D57">
        <w:t xml:space="preserve"> a survey of the protocol stacks in the domain</w:t>
      </w:r>
      <w:r w:rsidR="00B876AD">
        <w:t xml:space="preserve"> by Mohammad et al. reveals several undesirable facets of VANETs</w:t>
      </w:r>
      <w:r w:rsidR="009543DC">
        <w:t xml:space="preserve"> </w:t>
      </w:r>
      <w:r w:rsidR="003F3121">
        <w:fldChar w:fldCharType="begin"/>
      </w:r>
      <w:r w:rsidR="00B86B84">
        <w:instrText xml:space="preserve"> ADDIN EN.CITE &lt;EndNote&gt;&lt;Cite&gt;&lt;Author&gt;Mohammad&lt;/Author&gt;&lt;Year&gt;2011&lt;/Year&gt;&lt;RecNum&gt;86&lt;/RecNum&gt;&lt;DisplayText&gt;[93]&lt;/DisplayText&gt;&lt;record&gt;&lt;rec-number&gt;86&lt;/rec-number&gt;&lt;foreign-keys&gt;&lt;key app="EN" db-id="s2tw2pe5hwzta8esap0xpxarvrrwetsezwzd" timestamp="1489855363"&gt;86&lt;/key&gt;&lt;/foreign-keys&gt;&lt;ref-type name="Conference Proceedings"&gt;10&lt;/ref-type&gt;&lt;contributors&gt;&lt;authors&gt;&lt;author&gt;Mohammad, Sajjad Akbar&lt;/author&gt;&lt;author&gt;Rasheed, Asim&lt;/author&gt;&lt;author&gt;Qayyum, Amir&lt;/author&gt;&lt;/authors&gt;&lt;/contributors&gt;&lt;titles&gt;&lt;title&gt;VANET architectures and protocol stacks: a survey&lt;/title&gt;&lt;secondary-title&gt;International Workshop on Communication Technologies for Vehicles&lt;/secondary-title&gt;&lt;/titles&gt;&lt;pages&gt;95-105&lt;/pages&gt;&lt;dates&gt;&lt;year&gt;2011&lt;/year&gt;&lt;/dates&gt;&lt;publisher&gt;Springer&lt;/publisher&gt;&lt;isbn&gt;364219785X&lt;/isbn&gt;&lt;urls&gt;&lt;/urls&gt;&lt;/record&gt;&lt;/Cite&gt;&lt;/EndNote&gt;</w:instrText>
      </w:r>
      <w:r w:rsidR="003F3121">
        <w:fldChar w:fldCharType="separate"/>
      </w:r>
      <w:r w:rsidR="00B86B84">
        <w:rPr>
          <w:noProof/>
        </w:rPr>
        <w:t>[93]</w:t>
      </w:r>
      <w:r w:rsidR="003F3121">
        <w:fldChar w:fldCharType="end"/>
      </w:r>
      <w:r w:rsidR="00B876AD">
        <w:t xml:space="preserve">. As mentioned, there is generally less focus in the field of MANETs placed on resource </w:t>
      </w:r>
      <w:r w:rsidR="00304CE8">
        <w:t>constraints. VANETs, follow this trend as the</w:t>
      </w:r>
      <w:r w:rsidR="00B876AD">
        <w:t xml:space="preserve"> majority of applications focus on </w:t>
      </w:r>
      <w:r w:rsidR="00B876AD" w:rsidRPr="00B876AD">
        <w:t>planes, trains,</w:t>
      </w:r>
      <w:r w:rsidR="00B876AD">
        <w:t xml:space="preserve"> and</w:t>
      </w:r>
      <w:r w:rsidR="00B876AD" w:rsidRPr="00B876AD">
        <w:t xml:space="preserve"> automobiles</w:t>
      </w:r>
      <w:r w:rsidR="00B876AD">
        <w:t xml:space="preserve"> </w:t>
      </w:r>
      <w:r w:rsidR="00B876AD">
        <w:fldChar w:fldCharType="begin"/>
      </w:r>
      <w:r w:rsidR="00B86B84">
        <w:instrText xml:space="preserve"> ADDIN EN.CITE &lt;EndNote&gt;&lt;Cite&gt;&lt;Author&gt;Willke&lt;/Author&gt;&lt;Year&gt;2009&lt;/Year&gt;&lt;RecNum&gt;142&lt;/RecNum&gt;&lt;DisplayText&gt;[94]&lt;/DisplayText&gt;&lt;record&gt;&lt;rec-number&gt;142&lt;/rec-number&gt;&lt;foreign-keys&gt;&lt;key app="EN" db-id="s2tw2pe5hwzta8esap0xpxarvrrwetsezwzd" timestamp="1492953493"&gt;142&lt;/key&gt;&lt;/foreign-keys&gt;&lt;ref-type name="Journal Article"&gt;17&lt;/ref-type&gt;&lt;contributors&gt;&lt;authors&gt;&lt;author&gt;Willke, Theodore L&lt;/author&gt;&lt;author&gt;Tientrakool, Patcharinee&lt;/author&gt;&lt;author&gt;Maxemchuk, Nicholas F&lt;/author&gt;&lt;/authors&gt;&lt;/contributors&gt;&lt;titles&gt;&lt;title&gt;A survey of inter-vehicle communication protocols and their applications&lt;/title&gt;&lt;secondary-title&gt;IEEE Communications Surveys &amp;amp; Tutorials&lt;/secondary-title&gt;&lt;/titles&gt;&lt;periodical&gt;&lt;full-title&gt;IEEE Communications Surveys &amp;amp; Tutorials&lt;/full-title&gt;&lt;/periodical&gt;&lt;volume&gt;11&lt;/volume&gt;&lt;number&gt;2&lt;/number&gt;&lt;dates&gt;&lt;year&gt;2009&lt;/year&gt;&lt;/dates&gt;&lt;isbn&gt;1553-877X&lt;/isbn&gt;&lt;urls&gt;&lt;/urls&gt;&lt;/record&gt;&lt;/Cite&gt;&lt;/EndNote&gt;</w:instrText>
      </w:r>
      <w:r w:rsidR="00B876AD">
        <w:fldChar w:fldCharType="separate"/>
      </w:r>
      <w:r w:rsidR="00B86B84">
        <w:rPr>
          <w:noProof/>
        </w:rPr>
        <w:t>[94]</w:t>
      </w:r>
      <w:r w:rsidR="00B876AD">
        <w:fldChar w:fldCharType="end"/>
      </w:r>
      <w:r w:rsidR="00B876AD">
        <w:t xml:space="preserve">. </w:t>
      </w:r>
      <w:r w:rsidR="00304CE8">
        <w:t>Also, s</w:t>
      </w:r>
      <w:r w:rsidR="00E610ED">
        <w:t>ecurity is a central topic in</w:t>
      </w:r>
      <w:r w:rsidR="00304CE8">
        <w:t xml:space="preserve"> recent</w:t>
      </w:r>
      <w:r w:rsidR="00E610ED">
        <w:t xml:space="preserve"> VANET research. Although security has relevance to CSNs, </w:t>
      </w:r>
      <w:r w:rsidR="00F979D8">
        <w:t>secure communication is</w:t>
      </w:r>
      <w:r w:rsidR="00E610ED">
        <w:t xml:space="preserve"> beyond the scope of this work.</w:t>
      </w:r>
    </w:p>
    <w:p w14:paraId="58B4F8A4" w14:textId="6CCABF06" w:rsidR="003F3121" w:rsidRDefault="00B876AD" w:rsidP="00362833">
      <w:r w:rsidRPr="00B876AD">
        <w:t>Mohammad et al.</w:t>
      </w:r>
      <w:r w:rsidR="00304CE8">
        <w:t>’s survey shows the</w:t>
      </w:r>
      <w:r>
        <w:t xml:space="preserve"> strong preference</w:t>
      </w:r>
      <w:r w:rsidR="00304CE8">
        <w:t xml:space="preserve"> of</w:t>
      </w:r>
      <w:r w:rsidR="006E1FC9">
        <w:t xml:space="preserve"> VANET protocol stacks</w:t>
      </w:r>
      <w:r>
        <w:t xml:space="preserve"> towards mobile IPv6 </w:t>
      </w:r>
      <w:r w:rsidR="00E610ED">
        <w:t xml:space="preserve">capable </w:t>
      </w:r>
      <w:r>
        <w:t xml:space="preserve">technologies and </w:t>
      </w:r>
      <w:r w:rsidR="006E1FC9">
        <w:t xml:space="preserve">flavours of the </w:t>
      </w:r>
      <w:r w:rsidR="00304CE8">
        <w:t>802.11 stack. I</w:t>
      </w:r>
      <w:r w:rsidR="006E1FC9">
        <w:t>mplementing</w:t>
      </w:r>
      <w:r w:rsidR="00304CE8">
        <w:t xml:space="preserve"> a stack which supports</w:t>
      </w:r>
      <w:r w:rsidR="006E1FC9">
        <w:t xml:space="preserve"> IPv6 enabled RPL </w:t>
      </w:r>
      <w:r w:rsidR="006E1FC9">
        <w:fldChar w:fldCharType="begin"/>
      </w:r>
      <w:r w:rsidR="006E1FC9">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6E1FC9">
        <w:fldChar w:fldCharType="separate"/>
      </w:r>
      <w:r w:rsidR="006E1FC9">
        <w:rPr>
          <w:noProof/>
        </w:rPr>
        <w:t>[69]</w:t>
      </w:r>
      <w:r w:rsidR="006E1FC9">
        <w:fldChar w:fldCharType="end"/>
      </w:r>
      <w:r w:rsidR="006E1FC9">
        <w:t xml:space="preserve"> for CSN communications is</w:t>
      </w:r>
      <w:r w:rsidR="00E610ED">
        <w:t xml:space="preserve"> potentially</w:t>
      </w:r>
      <w:r w:rsidR="00304CE8">
        <w:t xml:space="preserve"> feasible. However, in broad terms,</w:t>
      </w:r>
      <w:r w:rsidR="006E1FC9">
        <w:t xml:space="preserve"> the power use, overheads and low mobility basis of 802.11 flavours are </w:t>
      </w:r>
      <w:r w:rsidR="00E610ED">
        <w:t xml:space="preserve">generally </w:t>
      </w:r>
      <w:r w:rsidR="006E1FC9">
        <w:t xml:space="preserve">unfavourable. </w:t>
      </w:r>
      <w:r w:rsidR="006E1FC9" w:rsidRPr="006E1FC9">
        <w:t>Mohammad et al.</w:t>
      </w:r>
      <w:r w:rsidR="006E1FC9">
        <w:t xml:space="preserve"> point to </w:t>
      </w:r>
      <w:r w:rsidR="006E1FC9" w:rsidRPr="006E1FC9">
        <w:t>C2CNet</w:t>
      </w:r>
      <w:r w:rsidR="006E1FC9">
        <w:t xml:space="preserve"> (Car-to-Car Net) as the emerging state of the art standard within VANETs. C2CNet’s protocol stack makes heavy use of 802.11 standards</w:t>
      </w:r>
      <w:r w:rsidR="00E610ED">
        <w:t>.</w:t>
      </w:r>
    </w:p>
    <w:p w14:paraId="75616FBF" w14:textId="08993050" w:rsidR="00DE1799" w:rsidRDefault="000C38B6" w:rsidP="00362833">
      <w:r>
        <w:t xml:space="preserve">The field of </w:t>
      </w:r>
      <w:r w:rsidR="008D30A5" w:rsidRPr="008D30A5">
        <w:t>FANETs (Flying Ad-Hoc Networks)</w:t>
      </w:r>
      <w:r>
        <w:t>, a sub-domain of VANETs, is more relevant</w:t>
      </w:r>
      <w:r w:rsidR="00393463">
        <w:t xml:space="preserve"> to CSNs</w:t>
      </w:r>
      <w:r w:rsidR="008D30A5" w:rsidRPr="008D30A5">
        <w:t>. A survey by Bekmezci et al.</w:t>
      </w:r>
      <w:r w:rsidR="009B4E2A">
        <w:t xml:space="preserve"> </w:t>
      </w:r>
      <w:r w:rsidR="009B4E2A">
        <w:fldChar w:fldCharType="begin"/>
      </w:r>
      <w:r w:rsidR="00B86B84">
        <w:instrText xml:space="preserve"> ADDIN EN.CITE &lt;EndNote&gt;&lt;Cite&gt;&lt;Author&gt;Bekmezci&lt;/Author&gt;&lt;Year&gt;2013&lt;/Year&gt;&lt;RecNum&gt;73&lt;/RecNum&gt;&lt;DisplayText&gt;[95]&lt;/DisplayText&gt;&lt;record&gt;&lt;rec-number&gt;73&lt;/rec-number&gt;&lt;foreign-keys&gt;&lt;key app="EN" db-id="s2tw2pe5hwzta8esap0xpxarvrrwetsezwzd" timestamp="1486334314"&gt;73&lt;/key&gt;&lt;/foreign-keys&gt;&lt;ref-type name="Journal Article"&gt;17&lt;/ref-type&gt;&lt;contributors&gt;&lt;authors&gt;&lt;author&gt;Bekmezci, Ilker&lt;/author&gt;&lt;author&gt;Sahingoz, Ozgur Koray&lt;/author&gt;&lt;author&gt;Temel, Şamil&lt;/author&gt;&lt;/authors&gt;&lt;/contributors&gt;&lt;titles&gt;&lt;title&gt;Flying ad-hoc networks (FANETs): A survey&lt;/title&gt;&lt;secondary-title&gt;Ad Hoc Networks&lt;/secondary-title&gt;&lt;/titles&gt;&lt;periodical&gt;&lt;full-title&gt;Ad Hoc Networks&lt;/full-title&gt;&lt;/periodical&gt;&lt;pages&gt;1254-1270&lt;/pages&gt;&lt;volume&gt;11&lt;/volume&gt;&lt;number&gt;3&lt;/number&gt;&lt;dates&gt;&lt;year&gt;2013&lt;/year&gt;&lt;/dates&gt;&lt;isbn&gt;1570-8705&lt;/isbn&gt;&lt;urls&gt;&lt;/urls&gt;&lt;/record&gt;&lt;/Cite&gt;&lt;/EndNote&gt;</w:instrText>
      </w:r>
      <w:r w:rsidR="009B4E2A">
        <w:fldChar w:fldCharType="separate"/>
      </w:r>
      <w:r w:rsidR="00B86B84">
        <w:rPr>
          <w:noProof/>
        </w:rPr>
        <w:t>[95]</w:t>
      </w:r>
      <w:r w:rsidR="009B4E2A">
        <w:fldChar w:fldCharType="end"/>
      </w:r>
      <w:r w:rsidR="008D30A5" w:rsidRPr="008D30A5">
        <w:t xml:space="preserve"> introduces </w:t>
      </w:r>
      <w:r w:rsidR="00761BE3">
        <w:t>FANETs in the context of</w:t>
      </w:r>
      <w:r w:rsidR="00165693">
        <w:t xml:space="preserve"> </w:t>
      </w:r>
      <w:r w:rsidR="00761BE3">
        <w:t>MANETs and the VANETs</w:t>
      </w:r>
      <w:r w:rsidR="008D30A5" w:rsidRPr="008D30A5">
        <w:t>. The authors deal primarily with unmanned aerial vehicles (UAVs)</w:t>
      </w:r>
      <w:r w:rsidR="00E610ED">
        <w:t xml:space="preserve">. Capability and resource constraints are more central within the field of FANETs. This is particularly true where long haul UAVs and small scale drone based applications </w:t>
      </w:r>
      <w:r w:rsidR="00E610ED">
        <w:lastRenderedPageBreak/>
        <w:t>are concerned.</w:t>
      </w:r>
      <w:r w:rsidR="00BF179F">
        <w:t xml:space="preserve"> </w:t>
      </w:r>
      <w:r w:rsidR="00BF179F" w:rsidRPr="00BF179F">
        <w:t xml:space="preserve">Bekmezci et al. </w:t>
      </w:r>
      <w:r w:rsidR="00393463">
        <w:t>highlight</w:t>
      </w:r>
      <w:r w:rsidR="00BF179F">
        <w:t xml:space="preserve"> the departure from the use of standard 802.11 MAC layer protocols for FANET applications as the field has developed. The authors point to the development of tailored FANET MAC protocols, many of which aim to take advantage of</w:t>
      </w:r>
      <w:r w:rsidR="00165693">
        <w:t xml:space="preserve"> </w:t>
      </w:r>
      <w:r w:rsidR="00BF179F">
        <w:t>advancements in</w:t>
      </w:r>
      <w:r w:rsidR="00D2615E">
        <w:t xml:space="preserve"> directional</w:t>
      </w:r>
      <w:r w:rsidR="00BF179F">
        <w:t xml:space="preserve"> antennae</w:t>
      </w:r>
      <w:r w:rsidR="00D2615E">
        <w:t xml:space="preserve"> design</w:t>
      </w:r>
      <w:r w:rsidR="00BF179F">
        <w:t xml:space="preserve">. </w:t>
      </w:r>
      <w:r w:rsidR="00393463">
        <w:t>At the network layer, b</w:t>
      </w:r>
      <w:r w:rsidR="00BF179F">
        <w:t>oth DSR and</w:t>
      </w:r>
      <w:r w:rsidR="00DE1799">
        <w:t xml:space="preserve"> a modified</w:t>
      </w:r>
      <w:r w:rsidR="00BF179F">
        <w:t xml:space="preserve"> AODV</w:t>
      </w:r>
      <w:r w:rsidR="00DE1799">
        <w:t xml:space="preserve"> </w:t>
      </w:r>
      <w:r w:rsidR="00DE1799">
        <w:fldChar w:fldCharType="begin"/>
      </w:r>
      <w:r w:rsidR="00B86B84">
        <w:instrText xml:space="preserve"> ADDIN EN.CITE &lt;EndNote&gt;&lt;Cite&gt;&lt;Author&gt;Forsmann&lt;/Author&gt;&lt;Year&gt;2007&lt;/Year&gt;&lt;RecNum&gt;145&lt;/RecNum&gt;&lt;DisplayText&gt;[96]&lt;/DisplayText&gt;&lt;record&gt;&lt;rec-number&gt;145&lt;/rec-number&gt;&lt;foreign-keys&gt;&lt;key app="EN" db-id="s2tw2pe5hwzta8esap0xpxarvrrwetsezwzd" timestamp="1492956009"&gt;145&lt;/key&gt;&lt;/foreign-keys&gt;&lt;ref-type name="Conference Proceedings"&gt;10&lt;/ref-type&gt;&lt;contributors&gt;&lt;authors&gt;&lt;author&gt;Forsmann, J Hope&lt;/author&gt;&lt;author&gt;Hiromoto, Robert E&lt;/author&gt;&lt;author&gt;Svoboda, John&lt;/author&gt;&lt;/authors&gt;&lt;/contributors&gt;&lt;titles&gt;&lt;title&gt;A time-slotted on-demand routing protocol for mobile ad hoc unmanned vehicle systems&lt;/title&gt;&lt;secondary-title&gt;Defense and Security Symposium&lt;/secondary-title&gt;&lt;/titles&gt;&lt;pages&gt;65611P-65611P-11&lt;/pages&gt;&lt;dates&gt;&lt;year&gt;2007&lt;/year&gt;&lt;/dates&gt;&lt;publisher&gt;International Society for Optics and Photonics&lt;/publisher&gt;&lt;urls&gt;&lt;/urls&gt;&lt;/record&gt;&lt;/Cite&gt;&lt;/EndNote&gt;</w:instrText>
      </w:r>
      <w:r w:rsidR="00DE1799">
        <w:fldChar w:fldCharType="separate"/>
      </w:r>
      <w:r w:rsidR="00B86B84">
        <w:rPr>
          <w:noProof/>
        </w:rPr>
        <w:t>[96]</w:t>
      </w:r>
      <w:r w:rsidR="00DE1799">
        <w:fldChar w:fldCharType="end"/>
      </w:r>
      <w:r w:rsidR="00BF179F">
        <w:t xml:space="preserve"> are</w:t>
      </w:r>
      <w:r w:rsidR="00393463">
        <w:t xml:space="preserve"> noted</w:t>
      </w:r>
      <w:r w:rsidR="00DE1799">
        <w:t xml:space="preserve"> along with other well-known</w:t>
      </w:r>
      <w:r w:rsidR="00393463">
        <w:t xml:space="preserve"> MANET routing</w:t>
      </w:r>
      <w:r w:rsidR="00DE1799">
        <w:t xml:space="preserve"> protocols such as GPSR </w:t>
      </w:r>
      <w:r w:rsidR="00DE1799">
        <w:fldChar w:fldCharType="begin"/>
      </w:r>
      <w:r w:rsidR="00B86B84">
        <w:instrText xml:space="preserve"> ADDIN EN.CITE &lt;EndNote&gt;&lt;Cite&gt;&lt;Author&gt;Karp&lt;/Author&gt;&lt;Year&gt;2000&lt;/Year&gt;&lt;RecNum&gt;144&lt;/RecNum&gt;&lt;DisplayText&gt;[97]&lt;/DisplayText&gt;&lt;record&gt;&lt;rec-number&gt;144&lt;/rec-number&gt;&lt;foreign-keys&gt;&lt;key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DE1799">
        <w:fldChar w:fldCharType="separate"/>
      </w:r>
      <w:r w:rsidR="00B86B84">
        <w:rPr>
          <w:noProof/>
        </w:rPr>
        <w:t>[97]</w:t>
      </w:r>
      <w:r w:rsidR="00DE1799">
        <w:fldChar w:fldCharType="end"/>
      </w:r>
      <w:r w:rsidR="00393463">
        <w:t xml:space="preserve"> and</w:t>
      </w:r>
      <w:r w:rsidR="00DE1799">
        <w:t xml:space="preserve"> OLSR </w:t>
      </w:r>
      <w:r w:rsidR="00DE1799">
        <w:fldChar w:fldCharType="begin"/>
      </w:r>
      <w:r w:rsidR="00B86B84">
        <w:instrText xml:space="preserve"> ADDIN EN.CITE &lt;EndNote&gt;&lt;Cite&gt;&lt;Author&gt;Alshabtat&lt;/Author&gt;&lt;Year&gt;2010&lt;/Year&gt;&lt;RecNum&gt;143&lt;/RecNum&gt;&lt;DisplayText&gt;[98]&lt;/DisplayText&gt;&lt;record&gt;&lt;rec-number&gt;143&lt;/rec-number&gt;&lt;foreign-keys&gt;&lt;key app="EN" db-id="s2tw2pe5hwzta8esap0xpxarvrrwetsezwzd" timestamp="1492955867"&gt;143&lt;/key&gt;&lt;/foreign-keys&gt;&lt;ref-type name="Journal Article"&gt;17&lt;/ref-type&gt;&lt;contributors&gt;&lt;authors&gt;&lt;author&gt;Alshabtat, Abdel Ilah&lt;/author&gt;&lt;author&gt;Dong, Liang&lt;/author&gt;&lt;author&gt;Li, J&lt;/author&gt;&lt;author&gt;Yang, F&lt;/author&gt;&lt;/authors&gt;&lt;/contributors&gt;&lt;titles&gt;&lt;title&gt;Low latency routing algorithm for unmanned aerial vehicles ad-hoc networks&lt;/title&gt;&lt;secondary-title&gt;International Journal of Electrical and Computer Engineering&lt;/secondary-title&gt;&lt;/titles&gt;&lt;periodical&gt;&lt;full-title&gt;International Journal of Electrical and Computer Engineering&lt;/full-title&gt;&lt;/periodical&gt;&lt;pages&gt;48-54&lt;/pages&gt;&lt;volume&gt;6&lt;/volume&gt;&lt;number&gt;1&lt;/number&gt;&lt;dates&gt;&lt;year&gt;2010&lt;/year&gt;&lt;/dates&gt;&lt;urls&gt;&lt;/urls&gt;&lt;/record&gt;&lt;/Cite&gt;&lt;/EndNote&gt;</w:instrText>
      </w:r>
      <w:r w:rsidR="00DE1799">
        <w:fldChar w:fldCharType="separate"/>
      </w:r>
      <w:r w:rsidR="00B86B84">
        <w:rPr>
          <w:noProof/>
        </w:rPr>
        <w:t>[98]</w:t>
      </w:r>
      <w:r w:rsidR="00DE1799">
        <w:fldChar w:fldCharType="end"/>
      </w:r>
      <w:r w:rsidR="00BF179F">
        <w:t xml:space="preserve">. </w:t>
      </w:r>
      <w:r w:rsidR="00393463">
        <w:t>Interestingly, d</w:t>
      </w:r>
      <w:r w:rsidR="00DE1799">
        <w:t>ue to the use of time slots for route discovery, the aforementioned modified AODV protocol has similar properties to the combination of protocol</w:t>
      </w:r>
      <w:r w:rsidR="00393463">
        <w:t>s</w:t>
      </w:r>
      <w:r w:rsidR="00DE1799">
        <w:t xml:space="preserve"> proposed by this work.</w:t>
      </w:r>
      <w:r w:rsidR="00165693">
        <w:t xml:space="preserve"> </w:t>
      </w:r>
      <w:r w:rsidR="009B4E2A">
        <w:t xml:space="preserve"> </w:t>
      </w:r>
    </w:p>
    <w:p w14:paraId="29108F05" w14:textId="1C071CC9" w:rsidR="007174A9" w:rsidRDefault="000C38B6" w:rsidP="00362833">
      <w:r>
        <w:t xml:space="preserve">The work of </w:t>
      </w:r>
      <w:r w:rsidR="00DE1799" w:rsidRPr="00DE1799">
        <w:t>Bekmezci et al.</w:t>
      </w:r>
      <w:r>
        <w:t xml:space="preserve">’s </w:t>
      </w:r>
      <w:r w:rsidR="00DE1799">
        <w:t xml:space="preserve">provides an overview of FANETs which details the use of customized MAC protocols and mainstream MANET protocols. One </w:t>
      </w:r>
      <w:r w:rsidR="007174A9">
        <w:t>FANET related project cited</w:t>
      </w:r>
      <w:r w:rsidR="00DE1799">
        <w:t xml:space="preserve"> by </w:t>
      </w:r>
      <w:r w:rsidR="00DE1799" w:rsidRPr="00DE1799">
        <w:t>Bekmezci et al.</w:t>
      </w:r>
      <w:r w:rsidR="007174A9">
        <w:t xml:space="preserve"> called the Cooperative Autonomous Reconfigurable UAV Swarm (CARUS) project </w:t>
      </w:r>
      <w:r w:rsidR="007174A9">
        <w:fldChar w:fldCharType="begin"/>
      </w:r>
      <w:r w:rsidR="00B86B84">
        <w:instrText xml:space="preserve"> ADDIN EN.CITE &lt;EndNote&gt;&lt;Cite&gt;&lt;Author&gt;Chaumette&lt;/Author&gt;&lt;Year&gt;2011&lt;/Year&gt;&lt;RecNum&gt;146&lt;/RecNum&gt;&lt;DisplayText&gt;[99]&lt;/DisplayText&gt;&lt;record&gt;&lt;rec-number&gt;146&lt;/rec-number&gt;&lt;foreign-keys&gt;&lt;key app="EN" db-id="s2tw2pe5hwzta8esap0xpxarvrrwetsezwzd" timestamp="1492956437"&gt;146&lt;/key&gt;&lt;/foreign-keys&gt;&lt;ref-type name="Conference Proceedings"&gt;10&lt;/ref-type&gt;&lt;contributors&gt;&lt;authors&gt;&lt;author&gt;Chaumette, S&lt;/author&gt;&lt;author&gt;Laplace, R&lt;/author&gt;&lt;author&gt;Mazel, C&lt;/author&gt;&lt;author&gt;Mirault, R&lt;/author&gt;&lt;author&gt;Dunand, A&lt;/author&gt;&lt;author&gt;Lecoutre, Y&lt;/author&gt;&lt;author&gt;Perbet, JN&lt;/author&gt;&lt;/authors&gt;&lt;/contributors&gt;&lt;titles&gt;&lt;title&gt;Carus, an operational retasking application for a swarm of autonomous uavs: First return on experience&lt;/title&gt;&lt;secondary-title&gt;MILITARY COMMUNICATIONS CONFERENCE, 2011-MILCOM 2011&lt;/secondary-title&gt;&lt;/titles&gt;&lt;pages&gt;2003-2010&lt;/pages&gt;&lt;dates&gt;&lt;year&gt;2011&lt;/year&gt;&lt;/dates&gt;&lt;publisher&gt;IEEE&lt;/publisher&gt;&lt;isbn&gt;1467300810&lt;/isbn&gt;&lt;urls&gt;&lt;/urls&gt;&lt;/record&gt;&lt;/Cite&gt;&lt;/EndNote&gt;</w:instrText>
      </w:r>
      <w:r w:rsidR="007174A9">
        <w:fldChar w:fldCharType="separate"/>
      </w:r>
      <w:r w:rsidR="00B86B84">
        <w:rPr>
          <w:noProof/>
        </w:rPr>
        <w:t>[99]</w:t>
      </w:r>
      <w:r w:rsidR="007174A9">
        <w:fldChar w:fldCharType="end"/>
      </w:r>
      <w:r w:rsidR="007174A9">
        <w:t xml:space="preserve"> is worth mentioning briefly. The project focuses more on application layer coordination and formation flying. Due to several notable parallels with CSNs the project </w:t>
      </w:r>
      <w:r w:rsidR="00393463">
        <w:t xml:space="preserve">merits investigation </w:t>
      </w:r>
      <w:r w:rsidR="007174A9">
        <w:t>for future developments on CSN formation flying and cooperative observation.</w:t>
      </w:r>
      <w:r w:rsidR="00886FFA">
        <w:t xml:space="preserve"> </w:t>
      </w:r>
    </w:p>
    <w:p w14:paraId="34EA3AF0" w14:textId="2D3E903A" w:rsidR="00DE1799" w:rsidRDefault="00886FFA" w:rsidP="00362833">
      <w:r w:rsidRPr="00886FFA">
        <w:t>Bekmezci et al.</w:t>
      </w:r>
      <w:r>
        <w:t xml:space="preserve"> place value on cross-layer architectures (CLO) within in the field of FANETs. CLO, as discussed, is an important topic within WSNs and its applicability within FANETs further reinforces its importance to</w:t>
      </w:r>
      <w:r w:rsidR="00D2615E">
        <w:t xml:space="preserve"> the future of</w:t>
      </w:r>
      <w:r>
        <w:t xml:space="preserve"> CSNs. </w:t>
      </w:r>
      <w:r w:rsidRPr="00886FFA">
        <w:t>Bekmezci et al.</w:t>
      </w:r>
      <w:r>
        <w:t xml:space="preserve"> note works that take advance of cross-layer clustering and scheduling and the </w:t>
      </w:r>
      <w:r w:rsidR="00D2615E">
        <w:t xml:space="preserve">cross-layer </w:t>
      </w:r>
      <w:r>
        <w:t xml:space="preserve">sharing of attitude and antennae related information in order to improve performance </w:t>
      </w:r>
      <w:r>
        <w:fldChar w:fldCharType="begin"/>
      </w:r>
      <w:r w:rsidR="00B86B84">
        <w:instrText xml:space="preserve"> ADDIN EN.CITE &lt;EndNote&gt;&lt;Cite&gt;&lt;Author&gt;Huba&lt;/Author&gt;&lt;Year&gt;2012&lt;/Year&gt;&lt;RecNum&gt;148&lt;/RecNum&gt;&lt;DisplayText&gt;[100, 101]&lt;/DisplayText&gt;&lt;record&gt;&lt;rec-number&gt;148&lt;/rec-number&gt;&lt;foreign-keys&gt;&lt;key app="EN" db-id="s2tw2pe5hwzta8esap0xpxarvrrwetsezwzd" timestamp="1492957423"&gt;148&lt;/key&gt;&lt;/foreign-keys&gt;&lt;ref-type name="Conference Proceedings"&gt;10&lt;/ref-type&gt;&lt;contributors&gt;&lt;authors&gt;&lt;author&gt;Huba, William&lt;/author&gt;&lt;author&gt;Shenoy, Nirmala&lt;/author&gt;&lt;/authors&gt;&lt;/contributors&gt;&lt;titles&gt;&lt;title&gt;Airborne surveillance networks with directional antennas&lt;/title&gt;&lt;secondary-title&gt;IARIA International conference on Computers and network Systems, ICNS&lt;/secondary-title&gt;&lt;/titles&gt;&lt;dates&gt;&lt;year&gt;2012&lt;/year&gt;&lt;/dates&gt;&lt;urls&gt;&lt;/urls&gt;&lt;/record&gt;&lt;/Cite&gt;&lt;Cite&gt;&lt;Author&gt;Alshbatat&lt;/Author&gt;&lt;Year&gt;2010&lt;/Year&gt;&lt;RecNum&gt;147&lt;/RecNum&gt;&lt;record&gt;&lt;rec-number&gt;147&lt;/rec-number&gt;&lt;foreign-keys&gt;&lt;key app="EN" db-id="s2tw2pe5hwzta8esap0xpxarvrrwetsezwzd" timestamp="1492957402"&gt;147&lt;/key&gt;&lt;/foreign-keys&gt;&lt;ref-type name="Conference Proceedings"&gt;10&lt;/ref-type&gt;&lt;contributors&gt;&lt;authors&gt;&lt;author&gt;Alshbatat, Abdel Ilah&lt;/author&gt;&lt;author&gt;Dong, Liang&lt;/author&gt;&lt;/authors&gt;&lt;/contributors&gt;&lt;titles&gt;&lt;title&gt;Cross layer design for mobile ad-hoc unmanned aerial vehicle communication networks&lt;/title&gt;&lt;secondary-title&gt;Networking, Sensing and Control (ICNSC), 2010 International Conference on&lt;/secondary-title&gt;&lt;/titles&gt;&lt;pages&gt;331-336&lt;/pages&gt;&lt;dates&gt;&lt;year&gt;2010&lt;/year&gt;&lt;/dates&gt;&lt;publisher&gt;IEEE&lt;/publisher&gt;&lt;isbn&gt;1424464536&lt;/isbn&gt;&lt;urls&gt;&lt;/urls&gt;&lt;/record&gt;&lt;/Cite&gt;&lt;/EndNote&gt;</w:instrText>
      </w:r>
      <w:r>
        <w:fldChar w:fldCharType="separate"/>
      </w:r>
      <w:r w:rsidR="00B86B84">
        <w:rPr>
          <w:noProof/>
        </w:rPr>
        <w:t>[100, 101]</w:t>
      </w:r>
      <w:r>
        <w:fldChar w:fldCharType="end"/>
      </w:r>
      <w:r>
        <w:t>.</w:t>
      </w:r>
    </w:p>
    <w:p w14:paraId="63575D0B" w14:textId="455CCAFA" w:rsidR="00886FFA" w:rsidRDefault="001942A9" w:rsidP="00362833">
      <w:r>
        <w:t xml:space="preserve">The state of art in MANETs provides an insight into several potential routing protocols which may be employed in addressing the CSN PvTP </w:t>
      </w:r>
      <w:r w:rsidR="008F46D2">
        <w:t>trade-off</w:t>
      </w:r>
      <w:r>
        <w:t xml:space="preserve">. It is clear that </w:t>
      </w:r>
      <w:r w:rsidR="00D2615E">
        <w:t xml:space="preserve">the </w:t>
      </w:r>
      <w:r>
        <w:t>FANET sub-domain contains th</w:t>
      </w:r>
      <w:r w:rsidR="00393463">
        <w:t>e highest relevancy work</w:t>
      </w:r>
      <w:r>
        <w:t xml:space="preserve">. </w:t>
      </w:r>
      <w:r w:rsidR="003E4427">
        <w:t>Overall, e</w:t>
      </w:r>
      <w:r>
        <w:t xml:space="preserve">xamining MANET prior art </w:t>
      </w:r>
      <w:r>
        <w:lastRenderedPageBreak/>
        <w:t>augments and reinforces the finding</w:t>
      </w:r>
      <w:r w:rsidR="00393463">
        <w:t>s</w:t>
      </w:r>
      <w:r w:rsidR="003E4427">
        <w:t xml:space="preserve"> relating to WSNs. Such prior art</w:t>
      </w:r>
      <w:r>
        <w:t xml:space="preserve"> provides important </w:t>
      </w:r>
      <w:r w:rsidR="003E4427">
        <w:t>context to the existing state of art in</w:t>
      </w:r>
      <w:r>
        <w:t xml:space="preserve"> CubeSat communications and this work’s proposed protocols.</w:t>
      </w:r>
    </w:p>
    <w:p w14:paraId="73ACD138" w14:textId="211131F2" w:rsidR="008D30A5" w:rsidRPr="008D30A5" w:rsidRDefault="008D30A5" w:rsidP="00362833">
      <w:pPr>
        <w:pStyle w:val="Heading2"/>
      </w:pPr>
      <w:bookmarkStart w:id="53" w:name="_Toc481581388"/>
      <w:r w:rsidRPr="008D30A5">
        <w:t>CubeSat Communication</w:t>
      </w:r>
      <w:r w:rsidR="00764DB4">
        <w:t>s</w:t>
      </w:r>
      <w:bookmarkEnd w:id="53"/>
    </w:p>
    <w:p w14:paraId="42D9986E" w14:textId="659F3901" w:rsidR="008D30A5" w:rsidRPr="008D30A5" w:rsidRDefault="008C5604" w:rsidP="00362833">
      <w:r>
        <w:t xml:space="preserve">Prior to the development and flight of the first CSN related mission several </w:t>
      </w:r>
      <w:r w:rsidR="003C36B3">
        <w:t xml:space="preserve">publications examined </w:t>
      </w:r>
      <w:r w:rsidR="008D30A5" w:rsidRPr="008D30A5">
        <w:t>the inter-communication</w:t>
      </w:r>
      <w:r w:rsidR="00530468">
        <w:t xml:space="preserve"> and networking</w:t>
      </w:r>
      <w:r w:rsidR="008D30A5" w:rsidRPr="008D30A5">
        <w:t xml:space="preserve"> o</w:t>
      </w:r>
      <w:r w:rsidR="00DF6BE4">
        <w:t xml:space="preserve">f CubeSats. Most notably Challa </w:t>
      </w:r>
      <w:r w:rsidR="008D30A5" w:rsidRPr="008D30A5">
        <w:t>and McNair of University of Florida provide explorations of distri</w:t>
      </w:r>
      <w:r w:rsidR="00DF6BE4">
        <w:t>buted applications implemented upon</w:t>
      </w:r>
      <w:r w:rsidR="008D30A5" w:rsidRPr="008D30A5">
        <w:t xml:space="preserve"> CSNs </w:t>
      </w:r>
      <w:r w:rsidR="008D30A5" w:rsidRPr="008D30A5">
        <w:fldChar w:fldCharType="begin">
          <w:fldData xml:space="preserve">PEVuZE5vdGU+PENpdGU+PEF1dGhvcj5DaGFsbGE8L0F1dGhvcj48WWVhcj4yMDEzPC9ZZWFyPjxS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</w:fldData>
        </w:fldChar>
      </w:r>
      <w:r w:rsidR="00B86B84">
        <w:instrText xml:space="preserve"> ADDIN EN.CITE </w:instrText>
      </w:r>
      <w:r w:rsidR="00B86B84">
        <w:fldChar w:fldCharType="begin">
          <w:fldData xml:space="preserve">PEVuZE5vdGU+PENpdGU+PEF1dGhvcj5DaGFsbGE8L0F1dGhvcj48WWVhcj4yMDEzPC9ZZWFyPjxS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</w:fldData>
        </w:fldChar>
      </w:r>
      <w:r w:rsidR="00B86B84">
        <w:instrText xml:space="preserve"> ADDIN EN.CITE.DATA </w:instrText>
      </w:r>
      <w:r w:rsidR="00B86B84">
        <w:fldChar w:fldCharType="end"/>
      </w:r>
      <w:r w:rsidR="008D30A5" w:rsidRPr="008D30A5">
        <w:fldChar w:fldCharType="separate"/>
      </w:r>
      <w:r w:rsidR="00B86B84">
        <w:rPr>
          <w:noProof/>
        </w:rPr>
        <w:t>[36, 102-105]</w:t>
      </w:r>
      <w:r w:rsidR="008D30A5" w:rsidRPr="008D30A5">
        <w:fldChar w:fldCharType="end"/>
      </w:r>
      <w:r w:rsidR="008D30A5" w:rsidRPr="008D30A5">
        <w:t xml:space="preserve">. These works are out of the scope of this project as they deal </w:t>
      </w:r>
      <w:r w:rsidR="00DF6BE4">
        <w:t>more</w:t>
      </w:r>
      <w:r w:rsidR="008D30A5" w:rsidRPr="008D30A5">
        <w:t xml:space="preserve"> with applications r</w:t>
      </w:r>
      <w:r w:rsidR="000E33B8">
        <w:t>unning upon CSNs rather than</w:t>
      </w:r>
      <w:r w:rsidR="008D30A5" w:rsidRPr="008D30A5">
        <w:t xml:space="preserve"> </w:t>
      </w:r>
      <w:r w:rsidR="000E33B8">
        <w:t>communications</w:t>
      </w:r>
      <w:r w:rsidR="008D30A5" w:rsidRPr="008D30A5">
        <w:t xml:space="preserve"> </w:t>
      </w:r>
      <w:r w:rsidR="000E33B8">
        <w:t xml:space="preserve">within </w:t>
      </w:r>
      <w:r w:rsidR="00530468">
        <w:t>the CSN itself.</w:t>
      </w:r>
    </w:p>
    <w:p w14:paraId="18722E76" w14:textId="2133841E" w:rsidR="005A779C" w:rsidRDefault="008D30A5" w:rsidP="00362833">
      <w:r w:rsidRPr="008D30A5">
        <w:t>The most relevant work in this</w:t>
      </w:r>
      <w:r w:rsidR="004E5E6A">
        <w:t xml:space="preserve"> area is a survey </w:t>
      </w:r>
      <w:r w:rsidRPr="008D30A5">
        <w:t xml:space="preserve">by Radhakrishnan et al. </w:t>
      </w:r>
      <w:r w:rsidRPr="008D30A5">
        <w:fldChar w:fldCharType="begin"/>
      </w:r>
      <w:r w:rsidR="00D61D16">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rsidRPr="008D30A5">
        <w:fldChar w:fldCharType="separate"/>
      </w:r>
      <w:r w:rsidR="00D61D16">
        <w:rPr>
          <w:noProof/>
        </w:rPr>
        <w:t>[9]</w:t>
      </w:r>
      <w:r w:rsidRPr="008D30A5">
        <w:fldChar w:fldCharType="end"/>
      </w:r>
      <w:r w:rsidR="004A220E">
        <w:t>. This survey provides the primary source for the exploration of the CubeSat communications state of the art</w:t>
      </w:r>
      <w:r w:rsidRPr="008D30A5">
        <w:t xml:space="preserve">. </w:t>
      </w:r>
      <w:r w:rsidR="004A220E">
        <w:t>This work proposes</w:t>
      </w:r>
      <w:r w:rsidR="00D74C6D">
        <w:t xml:space="preserve"> MAC (data link layer) and routing (network layer</w:t>
      </w:r>
      <w:r w:rsidR="004A220E">
        <w:t>) protocols to address the</w:t>
      </w:r>
      <w:r w:rsidR="00D74C6D">
        <w:t xml:space="preserve"> PvTP</w:t>
      </w:r>
      <w:r w:rsidR="004A220E">
        <w:t xml:space="preserve"> </w:t>
      </w:r>
      <w:r w:rsidR="008F46D2">
        <w:t>trade-off</w:t>
      </w:r>
      <w:r w:rsidR="00D74C6D">
        <w:t>.</w:t>
      </w:r>
      <w:r w:rsidR="00D74C6D" w:rsidRPr="00D74C6D">
        <w:t xml:space="preserve"> Radhakrishnan et al.</w:t>
      </w:r>
      <w:r w:rsidR="00D74C6D">
        <w:t xml:space="preserve"> </w:t>
      </w:r>
      <w:r w:rsidR="00D74C6D" w:rsidRPr="00D74C6D">
        <w:t xml:space="preserve">detail </w:t>
      </w:r>
      <w:r w:rsidR="00D74C6D">
        <w:t xml:space="preserve">several </w:t>
      </w:r>
      <w:r w:rsidR="00D74C6D" w:rsidRPr="00D74C6D">
        <w:t xml:space="preserve">relevant </w:t>
      </w:r>
      <w:r w:rsidR="004A220E">
        <w:t>works relating to MAC, routing and energy efficiency.</w:t>
      </w:r>
    </w:p>
    <w:p w14:paraId="5FA84B56" w14:textId="4F738DC2" w:rsidR="00A96032" w:rsidRDefault="00055259" w:rsidP="00362833">
      <w:r w:rsidRPr="00055259">
        <w:t>Radhakrishnan et al.</w:t>
      </w:r>
      <w:r>
        <w:t xml:space="preserve"> provide an overview of some of the common terms used when referring to CSN formations. A </w:t>
      </w:r>
      <w:r w:rsidR="004A220E">
        <w:t>‘</w:t>
      </w:r>
      <w:r>
        <w:t>trailing</w:t>
      </w:r>
      <w:r w:rsidR="004A220E">
        <w:t>’</w:t>
      </w:r>
      <w:r>
        <w:t xml:space="preserve"> formation, sometimes referred to as ‘leader-follower’, involves a single orbit chain. A </w:t>
      </w:r>
      <w:r w:rsidR="004A220E">
        <w:t>‘</w:t>
      </w:r>
      <w:r>
        <w:t>cluster</w:t>
      </w:r>
      <w:r w:rsidR="004A220E">
        <w:t>’</w:t>
      </w:r>
      <w:r>
        <w:t xml:space="preserve"> is more broad and generally refers to a collection of satellites in multiple orbits which maint</w:t>
      </w:r>
      <w:r w:rsidR="004A220E">
        <w:t xml:space="preserve">ain some </w:t>
      </w:r>
      <w:r>
        <w:t>topology</w:t>
      </w:r>
      <w:r w:rsidR="004A220E">
        <w:t xml:space="preserve"> or formation</w:t>
      </w:r>
      <w:r>
        <w:t xml:space="preserve">. The term </w:t>
      </w:r>
      <w:r w:rsidR="004A220E">
        <w:t>‘</w:t>
      </w:r>
      <w:r>
        <w:t>constellation</w:t>
      </w:r>
      <w:r w:rsidR="004A220E">
        <w:t>’</w:t>
      </w:r>
      <w:r>
        <w:t xml:space="preserve"> is often misused</w:t>
      </w:r>
      <w:r w:rsidR="00B75A45">
        <w:t xml:space="preserve">. A constellation formation focuses on coverage of the earth’s surface. Communications and GNSS constellations typically seek to achieve complete coverage or ‘visibility’ of the earth’s surface. The term </w:t>
      </w:r>
      <w:r w:rsidR="004A220E">
        <w:t>‘</w:t>
      </w:r>
      <w:r w:rsidR="00B75A45">
        <w:t>swarm</w:t>
      </w:r>
      <w:r w:rsidR="004A220E">
        <w:t>’</w:t>
      </w:r>
      <w:r w:rsidR="00B75A45">
        <w:t xml:space="preserve">, is </w:t>
      </w:r>
      <w:r w:rsidR="004A220E">
        <w:t>also</w:t>
      </w:r>
      <w:r w:rsidR="00B75A45">
        <w:t xml:space="preserve"> often misused. A swarm is not a satellite formation in the same sense as a cluster or </w:t>
      </w:r>
      <w:r w:rsidR="00B75A45">
        <w:lastRenderedPageBreak/>
        <w:t xml:space="preserve">constellation. To quote </w:t>
      </w:r>
      <w:r w:rsidR="00B75A45" w:rsidRPr="00B75A45">
        <w:t>Sundaramoorthy</w:t>
      </w:r>
      <w:r w:rsidR="00B75A45">
        <w:t xml:space="preserve"> et al. “a satellite swarm is a group of identical, minimal, self-organised (self-functioning) satellites in space that achieve a common objective with their collective behaviour” </w:t>
      </w:r>
      <w:r w:rsidR="00B75A45">
        <w:fldChar w:fldCharType="begin"/>
      </w:r>
      <w:r w:rsidR="00B86B84">
        <w:instrText xml:space="preserve"> ADDIN EN.CITE &lt;EndNote&gt;&lt;Cite&gt;&lt;Author&gt;Sundaramoorthy&lt;/Author&gt;&lt;Year&gt;2010&lt;/Year&gt;&lt;RecNum&gt;153&lt;/RecNum&gt;&lt;DisplayText&gt;[106]&lt;/DisplayText&gt;&lt;record&gt;&lt;rec-number&gt;153&lt;/rec-number&gt;&lt;foreign-keys&gt;&lt;key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B75A45">
        <w:fldChar w:fldCharType="separate"/>
      </w:r>
      <w:r w:rsidR="00B86B84">
        <w:rPr>
          <w:noProof/>
        </w:rPr>
        <w:t>[106]</w:t>
      </w:r>
      <w:r w:rsidR="00B75A45">
        <w:fldChar w:fldCharType="end"/>
      </w:r>
      <w:r w:rsidR="00B75A45">
        <w:t xml:space="preserve">. </w:t>
      </w:r>
      <w:r w:rsidR="00B75A45" w:rsidRPr="00B75A45">
        <w:t>Radhakrishnan et al.</w:t>
      </w:r>
      <w:r w:rsidR="00B75A45">
        <w:t xml:space="preserve"> adopt the same definition as </w:t>
      </w:r>
      <w:r w:rsidR="00B75A45" w:rsidRPr="00B75A45">
        <w:t>Sundaramoorthy et al.</w:t>
      </w:r>
      <w:r w:rsidR="00B75A45">
        <w:t xml:space="preserve"> </w:t>
      </w:r>
      <w:r w:rsidR="00932170">
        <w:t>Similar to the concep</w:t>
      </w:r>
      <w:r w:rsidR="009607E9">
        <w:t>t of a swarm is the concept of</w:t>
      </w:r>
      <w:r w:rsidR="00932170">
        <w:t xml:space="preserve"> </w:t>
      </w:r>
      <w:r w:rsidR="009607E9">
        <w:t>‘</w:t>
      </w:r>
      <w:r w:rsidR="00932170">
        <w:t>fractionated</w:t>
      </w:r>
      <w:r w:rsidR="009607E9">
        <w:t>’</w:t>
      </w:r>
      <w:r w:rsidR="00932170">
        <w:t xml:space="preserve"> </w:t>
      </w:r>
      <w:r w:rsidR="009607E9">
        <w:t>satellites</w:t>
      </w:r>
      <w:r w:rsidR="00932170">
        <w:t xml:space="preserve"> wherein “</w:t>
      </w:r>
      <w:r w:rsidR="00932170" w:rsidRPr="00932170">
        <w:t>the functionalities of a single large satellite are distributed across multiple modules, which interact using wireless links</w:t>
      </w:r>
      <w:r w:rsidR="00932170">
        <w:t xml:space="preserve">” </w:t>
      </w:r>
      <w:r w:rsidR="00932170">
        <w:fldChar w:fldCharType="begin"/>
      </w:r>
      <w:r w:rsidR="00B86B84">
        <w:instrText xml:space="preserve"> ADDIN EN.CITE &lt;EndNote&gt;&lt;Cite&gt;&lt;Author&gt;Sundaramoorthy&lt;/Author&gt;&lt;Year&gt;2010&lt;/Year&gt;&lt;RecNum&gt;153&lt;/RecNum&gt;&lt;DisplayText&gt;[106]&lt;/DisplayText&gt;&lt;record&gt;&lt;rec-number&gt;153&lt;/rec-number&gt;&lt;foreign-keys&gt;&lt;key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932170">
        <w:fldChar w:fldCharType="separate"/>
      </w:r>
      <w:r w:rsidR="00B86B84">
        <w:rPr>
          <w:noProof/>
        </w:rPr>
        <w:t>[106]</w:t>
      </w:r>
      <w:r w:rsidR="00932170">
        <w:fldChar w:fldCharType="end"/>
      </w:r>
      <w:r w:rsidR="00932170">
        <w:t xml:space="preserve"> (</w:t>
      </w:r>
      <w:r w:rsidR="00932170">
        <w:fldChar w:fldCharType="begin"/>
      </w:r>
      <w:r w:rsidR="00932170">
        <w:instrText xml:space="preserve"> REF _Ref480791655 \h </w:instrText>
      </w:r>
      <w:r w:rsidR="00932170">
        <w:fldChar w:fldCharType="separate"/>
      </w:r>
      <w:r w:rsidR="00725846">
        <w:t xml:space="preserve">Figure </w:t>
      </w:r>
      <w:r w:rsidR="00725846">
        <w:rPr>
          <w:noProof/>
        </w:rPr>
        <w:t>16</w:t>
      </w:r>
      <w:r w:rsidR="00932170">
        <w:fldChar w:fldCharType="end"/>
      </w:r>
      <w:r w:rsidR="00932170">
        <w:t>). In this work we consider CSNs which fly in cluster formations and operate as swarms.</w:t>
      </w:r>
    </w:p>
    <w:p w14:paraId="32A2946C" w14:textId="2B0D2504" w:rsidR="00932170" w:rsidRDefault="000915E7" w:rsidP="004C7875">
      <w:pPr>
        <w:pStyle w:val="Centered"/>
      </w:pPr>
      <w:r>
        <w:rPr>
          <w:noProof/>
        </w:rPr>
        <w:pict w14:anchorId="483CBA01">
          <v:shape id="_x0000_i1093" type="#_x0000_t75" style="width:324pt;height:176pt">
            <v:imagedata r:id="rId26" o:title="F6 DARPA fractionated satellite"/>
          </v:shape>
        </w:pict>
      </w:r>
    </w:p>
    <w:p w14:paraId="6AEFD073" w14:textId="7B9B54D5" w:rsidR="00932170" w:rsidRDefault="00932170" w:rsidP="00362833">
      <w:pPr>
        <w:pStyle w:val="Figurecaption"/>
      </w:pPr>
      <w:bookmarkStart w:id="54" w:name="_Ref480791655"/>
      <w:bookmarkStart w:id="55" w:name="_Toc481399250"/>
      <w:r>
        <w:t xml:space="preserve">Figure </w:t>
      </w:r>
      <w:r>
        <w:fldChar w:fldCharType="begin"/>
      </w:r>
      <w:r>
        <w:instrText xml:space="preserve"> SEQ Figure \* ARABIC </w:instrText>
      </w:r>
      <w:r>
        <w:fldChar w:fldCharType="separate"/>
      </w:r>
      <w:r w:rsidR="00725846">
        <w:rPr>
          <w:noProof/>
        </w:rPr>
        <w:t>16</w:t>
      </w:r>
      <w:r>
        <w:fldChar w:fldCharType="end"/>
      </w:r>
      <w:bookmarkEnd w:id="54"/>
      <w:r>
        <w:t xml:space="preserve"> DARPA fractionate satellite concept. It can be seen that the mission payload exists independently of other core systems such as compute and communications. Image Credit: DARPA</w:t>
      </w:r>
      <w:bookmarkEnd w:id="55"/>
    </w:p>
    <w:p w14:paraId="309262D2" w14:textId="0042669D" w:rsidR="009607E9" w:rsidRDefault="009607E9" w:rsidP="00362833">
      <w:pPr>
        <w:pStyle w:val="Heading3"/>
      </w:pPr>
      <w:bookmarkStart w:id="56" w:name="_Toc481581389"/>
      <w:r>
        <w:t>Physical Layer</w:t>
      </w:r>
      <w:bookmarkEnd w:id="56"/>
    </w:p>
    <w:p w14:paraId="58B23791" w14:textId="0F13D668" w:rsidR="00932170" w:rsidRDefault="00932170" w:rsidP="00362833">
      <w:r>
        <w:t>Although the physical layer of OSI model is not</w:t>
      </w:r>
      <w:r w:rsidR="007B3478">
        <w:t xml:space="preserve"> of</w:t>
      </w:r>
      <w:r>
        <w:t xml:space="preserve"> core interest in this work it is nonetheless worth noting some of the findings of </w:t>
      </w:r>
      <w:r w:rsidR="00BB451C" w:rsidRPr="00BB451C">
        <w:t>Radhakrishnan et al.</w:t>
      </w:r>
      <w:r w:rsidR="00BB451C">
        <w:t xml:space="preserve"> When referring to the maximizing data rates </w:t>
      </w:r>
      <w:r w:rsidR="00BB451C" w:rsidRPr="00BB451C">
        <w:t>Radhakrishnan et al</w:t>
      </w:r>
      <w:r w:rsidR="00BB451C">
        <w:t>. recommend the increase of bandwidth rather than</w:t>
      </w:r>
      <w:r w:rsidR="003C36B3">
        <w:t xml:space="preserve"> reducing the signal to noise (S2N) ratio</w:t>
      </w:r>
      <w:r w:rsidR="00BB451C">
        <w:t>. They also cite that higher S2G data rates can be achieved by transmitting in burst</w:t>
      </w:r>
      <w:r w:rsidR="0077292E">
        <w:t>s</w:t>
      </w:r>
      <w:r w:rsidR="00BB451C">
        <w:t xml:space="preserve"> rather than continually</w:t>
      </w:r>
      <w:r w:rsidR="00CD722A">
        <w:t xml:space="preserve"> </w:t>
      </w:r>
      <w:r w:rsidR="00CD722A">
        <w:fldChar w:fldCharType="begin"/>
      </w:r>
      <w:r w:rsidR="00B86B84">
        <w:instrText xml:space="preserve"> ADDIN EN.CITE &lt;EndNote&gt;&lt;Cite&gt;&lt;Author&gt;de Milliano&lt;/Author&gt;&lt;Year&gt;2010&lt;/Year&gt;&lt;RecNum&gt;154&lt;/RecNum&gt;&lt;DisplayText&gt;[107]&lt;/DisplayText&gt;&lt;record&gt;&lt;rec-number&gt;154&lt;/rec-number&gt;&lt;foreign-keys&gt;&lt;key app="EN" db-id="s2tw2pe5hwzta8esap0xpxarvrrwetsezwzd" timestamp="1493025623"&gt;154&lt;/key&gt;&lt;/foreign-keys&gt;&lt;ref-type name="Journal Article"&gt;17&lt;/ref-type&gt;&lt;contributors&gt;&lt;authors&gt;&lt;author&gt;de Milliano, Martijn&lt;/author&gt;&lt;author&gt;Verhoeven, Chris&lt;/author&gt;&lt;/authors&gt;&lt;/contributors&gt;&lt;titles&gt;&lt;title&gt;Towards the next generation of nanosatellite communication systems&lt;/title&gt;&lt;secondary-title&gt;Acta Astronautica&lt;/secondary-title&gt;&lt;/titles&gt;&lt;periodical&gt;&lt;full-title&gt;Acta Astronautica&lt;/full-title&gt;&lt;/periodical&gt;&lt;pages&gt;1425-1433&lt;/pages&gt;&lt;volume&gt;66&lt;/volume&gt;&lt;number&gt;9&lt;/number&gt;&lt;dates&gt;&lt;year&gt;2010&lt;/year&gt;&lt;/dates&gt;&lt;isbn&gt;0094-5765&lt;/isbn&gt;&lt;urls&gt;&lt;/urls&gt;&lt;/record&gt;&lt;/Cite&gt;&lt;/EndNote&gt;</w:instrText>
      </w:r>
      <w:r w:rsidR="00CD722A">
        <w:fldChar w:fldCharType="separate"/>
      </w:r>
      <w:r w:rsidR="00B86B84">
        <w:rPr>
          <w:noProof/>
        </w:rPr>
        <w:t>[107]</w:t>
      </w:r>
      <w:r w:rsidR="00CD722A">
        <w:fldChar w:fldCharType="end"/>
      </w:r>
      <w:r w:rsidR="00CD722A">
        <w:t>. This intermittent S2G communication</w:t>
      </w:r>
      <w:r w:rsidR="00BB451C">
        <w:t xml:space="preserve"> approach </w:t>
      </w:r>
      <w:r w:rsidR="00CD722A">
        <w:t xml:space="preserve">is </w:t>
      </w:r>
      <w:r w:rsidR="00BB451C">
        <w:t xml:space="preserve">adopted by this work. </w:t>
      </w:r>
      <w:r w:rsidR="00CD722A">
        <w:t xml:space="preserve">In terms of </w:t>
      </w:r>
      <w:r w:rsidR="00CD722A">
        <w:lastRenderedPageBreak/>
        <w:t>modulation and coding schemes employed at the physical layer</w:t>
      </w:r>
      <w:r w:rsidR="003C36B3">
        <w:t>,</w:t>
      </w:r>
      <w:r w:rsidR="00CD722A">
        <w:t xml:space="preserve"> </w:t>
      </w:r>
      <w:r w:rsidR="00CD722A" w:rsidRPr="00CD722A">
        <w:t>Radhakrishnan et al.</w:t>
      </w:r>
      <w:r w:rsidR="00CD722A">
        <w:t xml:space="preserve"> cite Binary Phase Shift Keying (BPSK) as the current state of the art for small satellites. Quadrature Phase Shift Keying (Q</w:t>
      </w:r>
      <w:r w:rsidR="00CD722A" w:rsidRPr="00CD722A">
        <w:t>PSK)</w:t>
      </w:r>
      <w:r w:rsidR="00CD722A">
        <w:t xml:space="preserve"> and offset-QPSK are noted for potential future development provided additional bandwidth </w:t>
      </w:r>
      <w:r w:rsidR="00515A62">
        <w:t>balances out</w:t>
      </w:r>
      <w:r w:rsidR="00CD722A">
        <w:t xml:space="preserve"> increased power requirements.</w:t>
      </w:r>
    </w:p>
    <w:p w14:paraId="7D382C77" w14:textId="0E201CD0" w:rsidR="00CD722A" w:rsidRDefault="00CD722A" w:rsidP="00362833">
      <w:r>
        <w:t>I</w:t>
      </w:r>
      <w:r w:rsidRPr="00CD722A">
        <w:t>n comparison to other areas of CubeSat communications</w:t>
      </w:r>
      <w:r>
        <w:t>,</w:t>
      </w:r>
      <w:r w:rsidRPr="00CD722A">
        <w:t xml:space="preserve"> </w:t>
      </w:r>
      <w:r>
        <w:t xml:space="preserve">there has be notably more work published relating to antenna design. </w:t>
      </w:r>
      <w:r w:rsidRPr="00CD722A">
        <w:t>Radhakrishnan et al.</w:t>
      </w:r>
      <w:r>
        <w:t xml:space="preserve"> point to Gamalink </w:t>
      </w:r>
      <w:r>
        <w:fldChar w:fldCharType="begin"/>
      </w:r>
      <w:r>
        <w:instrText xml:space="preserve"> ADDIN EN.CITE &lt;EndNote&gt;&lt;Cite&gt;&lt;Author&gt;Oliveira&lt;/Author&gt;&lt;Year&gt;2015&lt;/Year&gt;&lt;RecNum&gt;57&lt;/RecNum&gt;&lt;DisplayText&gt;[41]&lt;/DisplayText&gt;&lt;record&gt;&lt;rec-number&gt;57&lt;/rec-number&gt;&lt;foreign-keys&gt;&lt;key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fldChar w:fldCharType="separate"/>
      </w:r>
      <w:r>
        <w:rPr>
          <w:noProof/>
        </w:rPr>
        <w:t>[41]</w:t>
      </w:r>
      <w:r>
        <w:fldChar w:fldCharType="end"/>
      </w:r>
      <w:r>
        <w:t xml:space="preserve"> for its use of an advanced antenna. Unfortunately, no further information regarding Gamalink is offered. </w:t>
      </w:r>
      <w:r w:rsidR="00DB0CA9">
        <w:t>Single patch S-band (</w:t>
      </w:r>
      <w:r w:rsidR="00DB0CA9" w:rsidRPr="00DB0CA9">
        <w:t>2 – 4 GHz</w:t>
      </w:r>
      <w:r w:rsidR="00DB0CA9">
        <w:t>) antennae are highlighted as the current state of the art. Also, the authors state that “a maximum distance of 1000 km</w:t>
      </w:r>
      <w:r w:rsidR="00DB0CA9" w:rsidRPr="00DB0CA9">
        <w:t xml:space="preserve"> between satellites can be achieved using a 3 W transmit power</w:t>
      </w:r>
      <w:r w:rsidR="00DB0CA9">
        <w:t>” using UHF (</w:t>
      </w:r>
      <w:r w:rsidR="00DB0CA9" w:rsidRPr="00DB0CA9">
        <w:t>300 MHz and 3 GHz</w:t>
      </w:r>
      <w:r w:rsidR="00DB0CA9">
        <w:t xml:space="preserve">) radios </w:t>
      </w:r>
      <w:r w:rsidR="00DB0CA9">
        <w:fldChar w:fldCharType="begin"/>
      </w:r>
      <w:r w:rsidR="00DB0CA9">
        <w:instrText xml:space="preserve"> ADDIN EN.CITE &lt;EndNote&gt;&lt;Cite&gt;&lt;Author&gt;Rodrigues&lt;/Author&gt;&lt;Year&gt;2013&lt;/Year&gt;&lt;RecNum&gt;117&lt;/RecNum&gt;&lt;DisplayText&gt;[45]&lt;/DisplayText&gt;&lt;record&gt;&lt;rec-number&gt;117&lt;/rec-number&gt;&lt;foreign-keys&gt;&lt;key app="EN" db-id="s2tw2pe5hwzta8esap0xpxarvrrwetsezwzd" timestamp="1492604679"&gt;117&lt;/key&gt;&lt;/foreign-keys&gt;&lt;ref-type name="Conference Paper"&gt;47&lt;/ref-type&gt;&lt;contributors&gt;&lt;authors&gt;&lt;author&gt;Rodrigues, P&lt;/author&gt;&lt;author&gt;Oliveira, A&lt;/author&gt;&lt;author&gt;Mendes, R&lt;/author&gt;&lt;author&gt;Cunha, S&lt;/author&gt;&lt;author&gt;Garcia Von Pinho, R&lt;/author&gt;&lt;author&gt;Salotto, C&lt;/author&gt;&lt;author&gt;De Carvalho, R A&lt;/author&gt;&lt;/authors&gt;&lt;/contributors&gt;&lt;titles&gt;&lt;title&gt;GAMANET: Disrupting communications and networking in space&lt;/title&gt;&lt;secondary-title&gt;64th International Astronautical Congress&lt;/secondary-title&gt;&lt;/titles&gt;&lt;num-vols&gt;6B&lt;/num-vols&gt;&lt;dates&gt;&lt;year&gt;2013&lt;/year&gt;&lt;/dates&gt;&lt;pub-location&gt;Beijing, China&lt;/pub-location&gt;&lt;urls&gt;&lt;/urls&gt;&lt;/record&gt;&lt;/Cite&gt;&lt;/EndNote&gt;</w:instrText>
      </w:r>
      <w:r w:rsidR="00DB0CA9">
        <w:fldChar w:fldCharType="separate"/>
      </w:r>
      <w:r w:rsidR="00DB0CA9">
        <w:rPr>
          <w:noProof/>
        </w:rPr>
        <w:t>[45]</w:t>
      </w:r>
      <w:r w:rsidR="00DB0CA9">
        <w:fldChar w:fldCharType="end"/>
      </w:r>
      <w:r w:rsidR="00DB0CA9">
        <w:t xml:space="preserve">. This assertion seems dubious considering the work previously discussed in relation to CubeSat communication capabilities. </w:t>
      </w:r>
      <w:r w:rsidR="00DB0CA9" w:rsidRPr="00DB0CA9">
        <w:t>Radhakrishnan et al.</w:t>
      </w:r>
      <w:r w:rsidR="00DB0CA9">
        <w:t xml:space="preserve"> express doubts regarding the applicability of complex</w:t>
      </w:r>
      <w:r w:rsidR="00F85897">
        <w:t xml:space="preserve"> MIMO and multi</w:t>
      </w:r>
      <w:r w:rsidR="00DB0CA9">
        <w:t xml:space="preserve">-patch antenna, instead recommending the use of multiple </w:t>
      </w:r>
      <w:r w:rsidR="00515A62">
        <w:t>simple antennae.</w:t>
      </w:r>
      <w:r w:rsidR="00DB0CA9">
        <w:t xml:space="preserve"> </w:t>
      </w:r>
      <w:r w:rsidR="00DB0CA9" w:rsidRPr="00DB0CA9">
        <w:t>Radhakrishnan et al.</w:t>
      </w:r>
      <w:r w:rsidR="00DB0CA9">
        <w:t xml:space="preserve"> state that links between satellites are typically full duplex </w:t>
      </w:r>
      <w:r w:rsidR="00F85897">
        <w:t>typically favouring Time Division Duplex (TDD) over Frequency Division Duplex (FDD).</w:t>
      </w:r>
      <w:r w:rsidR="00DB0CA9">
        <w:t xml:space="preserve"> </w:t>
      </w:r>
    </w:p>
    <w:p w14:paraId="1C19FCB0" w14:textId="233E710F" w:rsidR="00BC16ED" w:rsidRDefault="00BC16ED" w:rsidP="00362833">
      <w:pPr>
        <w:pStyle w:val="Heading3"/>
      </w:pPr>
      <w:bookmarkStart w:id="57" w:name="_Toc481581390"/>
      <w:r>
        <w:t>Data Link Layer</w:t>
      </w:r>
      <w:bookmarkEnd w:id="57"/>
    </w:p>
    <w:p w14:paraId="703404B1" w14:textId="31DA2C91" w:rsidR="00FF10CF" w:rsidRDefault="00FF10CF" w:rsidP="00362833">
      <w:r>
        <w:t>Thus far the data link, or simply ‘link’, layer has been referenced in relation to Medium Access Control (MAC). Although the focus in this work will continue to be placed on MAC protocols, it is worth noting some of the other duties of the link layer</w:t>
      </w:r>
      <w:r w:rsidR="00922466">
        <w:t xml:space="preserve"> such as</w:t>
      </w:r>
      <w:r>
        <w:t xml:space="preserve">: framing, synchronization, error control, flow control and MAC addressing. </w:t>
      </w:r>
      <w:r w:rsidR="00704CE3">
        <w:t>MAC protocols determine how multiple agents share a</w:t>
      </w:r>
      <w:r>
        <w:t xml:space="preserve"> common radio medium.</w:t>
      </w:r>
      <w:r w:rsidR="00922466">
        <w:t xml:space="preserve"> </w:t>
      </w:r>
      <w:r>
        <w:t>As such</w:t>
      </w:r>
      <w:r w:rsidR="00922466">
        <w:t>,</w:t>
      </w:r>
      <w:r>
        <w:t xml:space="preserve"> MAC protocol</w:t>
      </w:r>
      <w:r w:rsidR="00704CE3">
        <w:t>s</w:t>
      </w:r>
      <w:r>
        <w:t xml:space="preserve"> have a considerable effect on energy efficiency, network scalability, channel </w:t>
      </w:r>
      <w:r>
        <w:lastRenderedPageBreak/>
        <w:t xml:space="preserve">utilization, latency and throughput. </w:t>
      </w:r>
      <w:r w:rsidR="00704CE3">
        <w:t>There are two main classifications of MAC protocol: contention based and contention free. Contention based protocols such as Carrier Sense Multiple Access (CSMA) rely on detecting when the medium is in use and when two signals have collided on the medium (</w:t>
      </w:r>
      <w:r w:rsidR="00922466">
        <w:t>collision</w:t>
      </w:r>
      <w:r w:rsidR="00704CE3">
        <w:t>). Contention f</w:t>
      </w:r>
      <w:r w:rsidR="00750352">
        <w:t>ree protocols seek to completely</w:t>
      </w:r>
      <w:r w:rsidR="00704CE3">
        <w:t xml:space="preserve"> avoid the need to detect medium use or collisions. Such protocols gene</w:t>
      </w:r>
      <w:r w:rsidR="00750352">
        <w:t xml:space="preserve">rally achieve this by allowing </w:t>
      </w:r>
      <w:r w:rsidR="00704CE3">
        <w:t xml:space="preserve">multiple agents to communicate at once without collision such as with Code Division Multiple Access (CDMA) or by logically dividing the medium such as with Time </w:t>
      </w:r>
      <w:r w:rsidR="00704CE3" w:rsidRPr="00704CE3">
        <w:t>Division Multiple Access</w:t>
      </w:r>
      <w:r w:rsidR="00704CE3">
        <w:t xml:space="preserve"> (TDMA) or Frequency Division Multiple Access (F</w:t>
      </w:r>
      <w:r w:rsidR="00704CE3" w:rsidRPr="00704CE3">
        <w:t>DMA)</w:t>
      </w:r>
      <w:r w:rsidR="00704CE3">
        <w:t xml:space="preserve"> (</w:t>
      </w:r>
      <w:r w:rsidR="00704CE3">
        <w:fldChar w:fldCharType="begin"/>
      </w:r>
      <w:r w:rsidR="00704CE3">
        <w:instrText xml:space="preserve"> REF _Ref480795265 \h </w:instrText>
      </w:r>
      <w:r w:rsidR="00704CE3">
        <w:fldChar w:fldCharType="separate"/>
      </w:r>
      <w:r w:rsidR="00725846">
        <w:t xml:space="preserve">Figure </w:t>
      </w:r>
      <w:r w:rsidR="00725846">
        <w:rPr>
          <w:noProof/>
        </w:rPr>
        <w:t>17</w:t>
      </w:r>
      <w:r w:rsidR="00704CE3">
        <w:fldChar w:fldCharType="end"/>
      </w:r>
      <w:r w:rsidR="00704CE3">
        <w:t>).</w:t>
      </w:r>
    </w:p>
    <w:p w14:paraId="27B18A62" w14:textId="179D3ECE" w:rsidR="00704CE3" w:rsidRDefault="000915E7" w:rsidP="004C7875">
      <w:pPr>
        <w:pStyle w:val="Centered"/>
      </w:pPr>
      <w:r>
        <w:rPr>
          <w:noProof/>
        </w:rPr>
        <w:pict w14:anchorId="5CB88D41">
          <v:shape id="_x0000_i1094" type="#_x0000_t75" style="width:431pt;height:156.5pt">
            <v:imagedata r:id="rId27" o:title="comp1"/>
          </v:shape>
        </w:pict>
      </w:r>
    </w:p>
    <w:p w14:paraId="77309D75" w14:textId="5D7F678E" w:rsidR="00704CE3" w:rsidRDefault="00704CE3" w:rsidP="00362833">
      <w:pPr>
        <w:pStyle w:val="Figurecaption"/>
      </w:pPr>
      <w:bookmarkStart w:id="58" w:name="_Ref480795265"/>
      <w:bookmarkStart w:id="59" w:name="_Toc481399251"/>
      <w:r>
        <w:t xml:space="preserve">Figure </w:t>
      </w:r>
      <w:r>
        <w:fldChar w:fldCharType="begin"/>
      </w:r>
      <w:r>
        <w:instrText xml:space="preserve"> SEQ Figure \* ARABIC </w:instrText>
      </w:r>
      <w:r>
        <w:fldChar w:fldCharType="separate"/>
      </w:r>
      <w:r w:rsidR="00725846">
        <w:rPr>
          <w:noProof/>
        </w:rPr>
        <w:t>17</w:t>
      </w:r>
      <w:r>
        <w:fldChar w:fldCharType="end"/>
      </w:r>
      <w:bookmarkEnd w:id="58"/>
      <w:r>
        <w:t xml:space="preserve"> A comparison of common contention free MAC schemes. In CDMA a 'chip' is used to insure that signal on the medium are orthogonal and therefore cannot collide. Image Credit: IEEE Wireless </w:t>
      </w:r>
      <w:r w:rsidRPr="00704CE3">
        <w:t>Projects</w:t>
      </w:r>
      <w:bookmarkEnd w:id="59"/>
    </w:p>
    <w:p w14:paraId="62F9BBE4" w14:textId="532351A7" w:rsidR="00D831FC" w:rsidRDefault="00D831FC" w:rsidP="00362833">
      <w:r>
        <w:t xml:space="preserve">Several MAC protocols are discussed by </w:t>
      </w:r>
      <w:r w:rsidRPr="00D831FC">
        <w:t>Radhakrishnan et al.</w:t>
      </w:r>
      <w:r>
        <w:t xml:space="preserve"> in relation to small satellite communication. One approach attempting to adjust the IEEE 802.11 physical and MAC standard for communications in LEO </w:t>
      </w:r>
      <w:r>
        <w:fldChar w:fldCharType="begin"/>
      </w:r>
      <w:r w:rsidR="00B86B84">
        <w:instrText xml:space="preserve"> ADDIN EN.CITE &lt;EndNote&gt;&lt;Cite&gt;&lt;Author&gt;Sidibeh&lt;/Author&gt;&lt;Year&gt;2008&lt;/Year&gt;&lt;RecNum&gt;155&lt;/RecNum&gt;&lt;DisplayText&gt;[108]&lt;/DisplayText&gt;&lt;record&gt;&lt;rec-number&gt;155&lt;/rec-number&gt;&lt;foreign-keys&gt;&lt;key app="EN" db-id="s2tw2pe5hwzta8esap0xpxarvrrwetsezwzd" timestamp="1493028595"&gt;155&lt;/key&gt;&lt;/foreign-keys&gt;&lt;ref-type name="Conference Proceedings"&gt;10&lt;/ref-type&gt;&lt;contributors&gt;&lt;authors&gt;&lt;author&gt;Sidibeh, Kawsu&lt;/author&gt;&lt;author&gt;Vladimirova, Tanya&lt;/author&gt;&lt;/authors&gt;&lt;/contributors&gt;&lt;titles&gt;&lt;title&gt;Wireless communication in LEO satellite formations&lt;/title&gt;&lt;secondary-title&gt;Adaptive Hardware and Systems, 2008. AHS&amp;apos;08. NASA/ESA Conference on&lt;/secondary-title&gt;&lt;/titles&gt;&lt;pages&gt;255-262&lt;/pages&gt;&lt;dates&gt;&lt;year&gt;2008&lt;/year&gt;&lt;/dates&gt;&lt;publisher&gt;IEEE&lt;/publisher&gt;&lt;isbn&gt;0769531660&lt;/isbn&gt;&lt;urls&gt;&lt;/urls&gt;&lt;/record&gt;&lt;/Cite&gt;&lt;/EndNote&gt;</w:instrText>
      </w:r>
      <w:r>
        <w:fldChar w:fldCharType="separate"/>
      </w:r>
      <w:r w:rsidR="00B86B84">
        <w:rPr>
          <w:noProof/>
        </w:rPr>
        <w:t>[108]</w:t>
      </w:r>
      <w:r>
        <w:fldChar w:fldCharType="end"/>
      </w:r>
      <w:r>
        <w:t xml:space="preserve">. As discussed in relation to VANETs several aspects of 802.11 based standards are unsuitable for space based communications. The modified 802.11 based approach addresses issues relating to inter-frame spacing (IFS). In LEO networks propagation delays may be in the order of milliseconds and can often be </w:t>
      </w:r>
      <w:r>
        <w:lastRenderedPageBreak/>
        <w:t>difficult to predict prior</w:t>
      </w:r>
      <w:r w:rsidR="003C36B3">
        <w:t xml:space="preserve"> to communication</w:t>
      </w:r>
      <w:r>
        <w:t>. Using known propagation models and GNSS based information the modified 802.11 approach adjusted contention windows to fit communication delays. The distributed adjustment of IFSs and contention windows introduces considera</w:t>
      </w:r>
      <w:r w:rsidR="00DB681F">
        <w:t>ble complexity at scale. The designers of this modified 802.11 approach assert its feasibility for use in LEO communications. However, it is this Author’s opinion that the modifications introduced solve a problem left-over from terrestrial communications that need not exist in the first place.</w:t>
      </w:r>
      <w:r w:rsidR="00165693">
        <w:t xml:space="preserve"> </w:t>
      </w:r>
    </w:p>
    <w:p w14:paraId="03C1824B" w14:textId="48C1CB7E" w:rsidR="00DB681F" w:rsidRDefault="00DB681F" w:rsidP="00362833">
      <w:r>
        <w:t xml:space="preserve">A work, led by </w:t>
      </w:r>
      <w:r w:rsidRPr="00DB681F">
        <w:t>Radhakrishnan</w:t>
      </w:r>
      <w:r>
        <w:t>, explore</w:t>
      </w:r>
      <w:r w:rsidR="004556F2">
        <w:t>s</w:t>
      </w:r>
      <w:r>
        <w:t xml:space="preserve"> the use of a CSMA style MAC protocol </w:t>
      </w:r>
      <w:r>
        <w:fldChar w:fldCharType="begin"/>
      </w:r>
      <w:r w:rsidR="00B86B84">
        <w:instrText xml:space="preserve"> ADDIN EN.CITE &lt;EndNote&gt;&lt;Cite&gt;&lt;Author&gt;Radhakishnan&lt;/Author&gt;&lt;Year&gt;2014&lt;/Year&gt;&lt;RecNum&gt;156&lt;/RecNum&gt;&lt;DisplayText&gt;[109]&lt;/DisplayText&gt;&lt;record&gt;&lt;rec-number&gt;156&lt;/rec-number&gt;&lt;foreign-keys&gt;&lt;key app="EN" db-id="s2tw2pe5hwzta8esap0xpxarvrrwetsezwzd" timestamp="1493029433"&gt;156&lt;/key&gt;&lt;/foreign-keys&gt;&lt;ref-type name="Conference Proceedings"&gt;10&lt;/ref-type&gt;&lt;contributors&gt;&lt;authors&gt;&lt;author&gt;Radhakishnan, R&lt;/author&gt;&lt;author&gt;Edmonson, WW&lt;/author&gt;&lt;author&gt;Zeng, QA&lt;/author&gt;&lt;/authors&gt;&lt;/contributors&gt;&lt;titles&gt;&lt;title&gt;The performance evaluation of distributed inter-satellite communication protocols for cube satellite systems&lt;/title&gt;&lt;secondary-title&gt;The 4th Design, Development and Research Conference, Capetown, South Africa&lt;/secondary-title&gt;&lt;/titles&gt;&lt;dates&gt;&lt;year&gt;2014&lt;/year&gt;&lt;/dates&gt;&lt;urls&gt;&lt;/urls&gt;&lt;/record&gt;&lt;/Cite&gt;&lt;/EndNote&gt;</w:instrText>
      </w:r>
      <w:r>
        <w:fldChar w:fldCharType="separate"/>
      </w:r>
      <w:r w:rsidR="00B86B84">
        <w:rPr>
          <w:noProof/>
        </w:rPr>
        <w:t>[109]</w:t>
      </w:r>
      <w:r>
        <w:fldChar w:fldCharType="end"/>
      </w:r>
      <w:r>
        <w:t xml:space="preserve">. A protocol using CSMA with Collision Avoidance (CSMA/CA) is examined. </w:t>
      </w:r>
      <w:r w:rsidR="00885976">
        <w:t>The proposed protocol</w:t>
      </w:r>
      <w:r>
        <w:t xml:space="preserve"> makes use of control packets to </w:t>
      </w:r>
      <w:r w:rsidR="00885976">
        <w:t>address</w:t>
      </w:r>
      <w:r>
        <w:t xml:space="preserve"> problems such as the hidden node problem. </w:t>
      </w:r>
      <w:r w:rsidR="00885976">
        <w:t>In the hidden</w:t>
      </w:r>
      <w:r w:rsidR="003C36B3">
        <w:t xml:space="preserve"> node</w:t>
      </w:r>
      <w:r w:rsidR="00885976">
        <w:t xml:space="preserve"> problem some node B can hear nodes A and C. However, nodes A and C cannot hear one another. Both A and C may see the medium as free and attempt to communicate to B. Request To Send (RTS) and Clear To Send (CTS) packets control packets can </w:t>
      </w:r>
      <w:r w:rsidR="00885976" w:rsidRPr="00885976">
        <w:t>ameliorate</w:t>
      </w:r>
      <w:r w:rsidR="00885976">
        <w:t xml:space="preserve"> this issue. A and C </w:t>
      </w:r>
      <w:r w:rsidR="0001547A">
        <w:t>can</w:t>
      </w:r>
      <w:r w:rsidR="00885976">
        <w:t xml:space="preserve"> avoid communication</w:t>
      </w:r>
      <w:r w:rsidR="0001547A">
        <w:t xml:space="preserve"> with B</w:t>
      </w:r>
      <w:r w:rsidR="00885976">
        <w:t xml:space="preserve"> until </w:t>
      </w:r>
      <w:r w:rsidR="0001547A">
        <w:t xml:space="preserve">receipt of </w:t>
      </w:r>
      <w:r w:rsidR="00885976">
        <w:t xml:space="preserve">an appropriate CTS packet from B. In their assessment of this CSMA/CA approach </w:t>
      </w:r>
      <w:r w:rsidR="00885976" w:rsidRPr="00885976">
        <w:t>Radhakrishnan</w:t>
      </w:r>
      <w:r w:rsidR="00885976">
        <w:t xml:space="preserve"> et al. conclude that the protocol is best applied in situations with low frequency communications</w:t>
      </w:r>
      <w:r w:rsidR="0001547A">
        <w:t xml:space="preserve"> within tightly grouped formations.</w:t>
      </w:r>
      <w:r w:rsidR="000076C0">
        <w:t xml:space="preserve"> Generally, CSMA</w:t>
      </w:r>
      <w:r w:rsidR="00765287">
        <w:t xml:space="preserve"> and other contention based</w:t>
      </w:r>
      <w:r w:rsidR="000076C0">
        <w:t xml:space="preserve"> schemes are liable to introduce unnecessary and wasteful communications adversely </w:t>
      </w:r>
      <w:r w:rsidR="00765287">
        <w:t>affecting power consumption.</w:t>
      </w:r>
    </w:p>
    <w:p w14:paraId="694918EA" w14:textId="0D1EAC4F" w:rsidR="00885976" w:rsidRDefault="000076C0" w:rsidP="00362833">
      <w:r>
        <w:t xml:space="preserve">Researchers at the University of Delft propose a CDMA based MAC protocol for use in “Precision Formation Flying” (PFF) missions </w:t>
      </w:r>
      <w:r>
        <w:fldChar w:fldCharType="begin"/>
      </w:r>
      <w:r w:rsidR="00B86B84">
        <w:instrText xml:space="preserve"> ADDIN EN.CITE &lt;EndNote&gt;&lt;Cite&gt;&lt;Author&gt;Sun&lt;/Author&gt;&lt;Year&gt;2012&lt;/Year&gt;&lt;RecNum&gt;158&lt;/RecNum&gt;&lt;DisplayText&gt;[110]&lt;/DisplayText&gt;&lt;record&gt;&lt;rec-number&gt;158&lt;/rec-number&gt;&lt;foreign-keys&gt;&lt;key app="EN" db-id="s2tw2pe5hwzta8esap0xpxarvrrwetsezwzd" timestamp="1493031083"&gt;158&lt;/key&gt;&lt;/foreign-keys&gt;&lt;ref-type name="Journal Article"&gt;17&lt;/ref-type&gt;&lt;contributors&gt;&lt;authors&gt;&lt;author&gt;Sun, Rui&lt;/author&gt;&lt;author&gt;Guo, Jian&lt;/author&gt;&lt;author&gt;Gill, EKA&lt;/author&gt;&lt;author&gt;Maessen, DC&lt;/author&gt;&lt;/authors&gt;&lt;/contributors&gt;&lt;titles&gt;&lt;title&gt;Potentials and limitations of CDMA networks for combined inter-satellite communication and relative navigation&lt;/title&gt;&lt;secondary-title&gt;Int J Adv Telecommun&lt;/secondary-title&gt;&lt;/titles&gt;&lt;periodical&gt;&lt;full-title&gt;Int J Adv Telecommun&lt;/full-title&gt;&lt;/periodical&gt;&lt;volume&gt;5&lt;/volume&gt;&lt;number&gt;1-2&lt;/number&gt;&lt;dates&gt;&lt;year&gt;2012&lt;/year&gt;&lt;/dates&gt;&lt;urls&gt;&lt;/urls&gt;&lt;/record&gt;&lt;/Cite&gt;&lt;/EndNote&gt;</w:instrText>
      </w:r>
      <w:r>
        <w:fldChar w:fldCharType="separate"/>
      </w:r>
      <w:r w:rsidR="00B86B84">
        <w:rPr>
          <w:noProof/>
        </w:rPr>
        <w:t>[110]</w:t>
      </w:r>
      <w:r>
        <w:fldChar w:fldCharType="end"/>
      </w:r>
      <w:r>
        <w:t>. The proposed protocol employs a form of half-duplex CDMA which allows for the networks to adaptively scale and reconfigure as new members are introduced. The CDMA scheme was shown to have adverse effects on the ranging and navigation</w:t>
      </w:r>
      <w:r w:rsidR="004556F2">
        <w:t xml:space="preserve"> functions</w:t>
      </w:r>
      <w:r>
        <w:t xml:space="preserve"> required for PFF missions. </w:t>
      </w:r>
      <w:r w:rsidR="00765287">
        <w:t>As such, t</w:t>
      </w:r>
      <w:r>
        <w:t>he protocol</w:t>
      </w:r>
      <w:r w:rsidR="00765287">
        <w:t>’</w:t>
      </w:r>
      <w:r>
        <w:t xml:space="preserve">s </w:t>
      </w:r>
      <w:r>
        <w:lastRenderedPageBreak/>
        <w:t>design</w:t>
      </w:r>
      <w:r w:rsidR="00765287">
        <w:t>er</w:t>
      </w:r>
      <w:r>
        <w:t>s recommend the use</w:t>
      </w:r>
      <w:r w:rsidR="003C36B3">
        <w:t xml:space="preserve"> of </w:t>
      </w:r>
      <w:r>
        <w:t xml:space="preserve">adaptive transmission power </w:t>
      </w:r>
      <w:r w:rsidR="00765287">
        <w:t xml:space="preserve">control mechanisms. PFF missions require high frequency low latency communications. Given this, CDMA may be the best approach. However, for the CSN PvTP </w:t>
      </w:r>
      <w:r w:rsidR="008F46D2">
        <w:t>trade-off</w:t>
      </w:r>
      <w:r w:rsidR="00765287">
        <w:t>, the additional power requirements of CDMA are not matched by obvious benefits in throughput.</w:t>
      </w:r>
    </w:p>
    <w:p w14:paraId="5FE8B0FA" w14:textId="37990CA2" w:rsidR="004149BA" w:rsidRDefault="00765287" w:rsidP="00362833">
      <w:r w:rsidRPr="00765287">
        <w:t>Radhakrishnan</w:t>
      </w:r>
      <w:r>
        <w:t xml:space="preserve"> et al. </w:t>
      </w:r>
      <w:r w:rsidR="006601E1">
        <w:t>discuss</w:t>
      </w:r>
      <w:r>
        <w:t xml:space="preserve"> a protocol proposed by Chen et al. </w:t>
      </w:r>
      <w:r w:rsidR="000B273F">
        <w:t>called</w:t>
      </w:r>
      <w:r>
        <w:t xml:space="preserve"> “Load Division Multiple Access” (LDMA)</w:t>
      </w:r>
      <w:r w:rsidR="001042AC">
        <w:t xml:space="preserve"> </w:t>
      </w:r>
      <w:r w:rsidR="001042AC">
        <w:fldChar w:fldCharType="begin"/>
      </w:r>
      <w:r w:rsidR="001042AC">
        <w:instrText xml:space="preserve"> ADDIN EN.CITE &lt;EndNote&gt;&lt;Cite&gt;&lt;Author&gt;Chen&lt;/Author&gt;&lt;Year&gt;2011&lt;/Year&gt;&lt;RecNum&gt;159&lt;/RecNum&gt;&lt;DisplayText&gt;[111]&lt;/DisplayText&gt;&lt;record&gt;&lt;rec-number&gt;159&lt;/rec-number&gt;&lt;foreign-keys&gt;&lt;key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1042AC">
        <w:rPr>
          <w:noProof/>
        </w:rPr>
        <w:t>[111]</w:t>
      </w:r>
      <w:r w:rsidR="001042AC">
        <w:fldChar w:fldCharType="end"/>
      </w:r>
      <w:r>
        <w:t xml:space="preserve">. LDMA is a hybrid MAC protocol which </w:t>
      </w:r>
      <w:r w:rsidR="006601E1">
        <w:t>utilizes a mix of TDMA and CSMA in an attempt</w:t>
      </w:r>
      <w:r>
        <w:t xml:space="preserve"> maximize channel (medium) utilization. </w:t>
      </w:r>
      <w:r w:rsidR="006601E1">
        <w:t xml:space="preserve">LDMA </w:t>
      </w:r>
      <w:r w:rsidR="00606E30">
        <w:t>allows network elements to operate in</w:t>
      </w:r>
      <w:r w:rsidR="006601E1">
        <w:t xml:space="preserve"> two different modes High Contention Level (HCL) and Low Contention Level (LCL).</w:t>
      </w:r>
      <w:r w:rsidR="00606E30">
        <w:t xml:space="preserve"> HCL mode is used in response to high levels of communication which may result in numerous collisions</w:t>
      </w:r>
      <w:r w:rsidR="000B273F">
        <w:t xml:space="preserve"> and vice versa for LCL</w:t>
      </w:r>
      <w:r w:rsidR="00606E30">
        <w:t>. In</w:t>
      </w:r>
      <w:r w:rsidR="006601E1">
        <w:t xml:space="preserve"> HCL</w:t>
      </w:r>
      <w:r w:rsidR="00606E30">
        <w:t xml:space="preserve"> mode TDMA is used. </w:t>
      </w:r>
      <w:r w:rsidR="006601E1">
        <w:t>TDMA</w:t>
      </w:r>
      <w:r w:rsidR="00606E30">
        <w:t xml:space="preserve"> protocols rely on</w:t>
      </w:r>
      <w:r w:rsidR="006601E1">
        <w:t xml:space="preserve"> a schedule of time slots </w:t>
      </w:r>
      <w:r w:rsidR="00606E30">
        <w:t>shared among</w:t>
      </w:r>
      <w:r w:rsidR="006601E1">
        <w:t xml:space="preserve"> network members. Each time slot is assigned an owner. </w:t>
      </w:r>
      <w:r w:rsidR="00606E30">
        <w:t>During a time slot only the slot owner may transmit (</w:t>
      </w:r>
      <w:r w:rsidR="00606E30">
        <w:fldChar w:fldCharType="begin"/>
      </w:r>
      <w:r w:rsidR="00606E30">
        <w:instrText xml:space="preserve"> REF _Ref480795265 \h </w:instrText>
      </w:r>
      <w:r w:rsidR="00606E30">
        <w:fldChar w:fldCharType="separate"/>
      </w:r>
      <w:r w:rsidR="00725846">
        <w:t xml:space="preserve">Figure </w:t>
      </w:r>
      <w:r w:rsidR="00725846">
        <w:rPr>
          <w:noProof/>
        </w:rPr>
        <w:t>17</w:t>
      </w:r>
      <w:r w:rsidR="00606E30">
        <w:fldChar w:fldCharType="end"/>
      </w:r>
      <w:r w:rsidR="00606E30">
        <w:t>)</w:t>
      </w:r>
      <w:r w:rsidR="006601E1">
        <w:t>. There are many different flavours of TDMA. For instance schedule and slot ownership may be fixed or may be negotiated between nodes</w:t>
      </w:r>
      <w:r w:rsidR="00606E30">
        <w:t xml:space="preserve"> in a distributed manner</w:t>
      </w:r>
      <w:r w:rsidR="006601E1">
        <w:t>.</w:t>
      </w:r>
      <w:r w:rsidR="00606E30">
        <w:t xml:space="preserve"> LDMA uses a fixed TDMA scheme. </w:t>
      </w:r>
    </w:p>
    <w:p w14:paraId="7CE32828" w14:textId="181512AD" w:rsidR="004149BA" w:rsidRDefault="00606E30" w:rsidP="00362833">
      <w:r>
        <w:t xml:space="preserve">In LCL mode, a version of CSMA is used. Nodes in LDMA may be in differing modes at any one time. As such, when a node is in LCL mode it gives priority to the owner </w:t>
      </w:r>
      <w:r w:rsidR="000B273F">
        <w:t xml:space="preserve">of the current time slot </w:t>
      </w:r>
      <w:r>
        <w:t xml:space="preserve">whenever collisions are detected on the medium. </w:t>
      </w:r>
      <w:r w:rsidR="00531890">
        <w:t xml:space="preserve">In response to collisions nodes will generate conflict frames. Nodes switch from LCL to HCL based on the number of conflict frames received. Nodes will revert to LCL mode </w:t>
      </w:r>
      <w:r w:rsidR="004149BA">
        <w:t>as their communication demand</w:t>
      </w:r>
      <w:r w:rsidR="00531890">
        <w:t xml:space="preserve"> drop</w:t>
      </w:r>
      <w:r w:rsidR="000B273F">
        <w:t>s</w:t>
      </w:r>
      <w:r w:rsidR="00531890">
        <w:t xml:space="preserve"> and the number of overhead conflict frames reduces. </w:t>
      </w:r>
    </w:p>
    <w:p w14:paraId="4B57AF9E" w14:textId="77777777" w:rsidR="004149BA" w:rsidRDefault="004149BA" w:rsidP="004C7875">
      <w:pPr>
        <w:pStyle w:val="Centered"/>
      </w:pPr>
      <w:r>
        <w:rPr>
          <w:noProof/>
          <w:lang w:val="en-US" w:eastAsia="en-US"/>
        </w:rPr>
        <w:lastRenderedPageBreak/>
        <w:drawing>
          <wp:inline distT="0" distB="0" distL="0" distR="0" wp14:anchorId="1710BBF4" wp14:editId="62FEF140">
            <wp:extent cx="4895850" cy="2527256"/>
            <wp:effectExtent l="0" t="0" r="0" b="6985"/>
            <wp:docPr id="3" name="Picture 3" descr="C:\Users\stephen\AppData\Local\Microsoft\Windows\INetCacheContent.Word\2017-04-24 12_54_33-Design and Implementation of LDMA for Low Earth Orbit Satellite Formation Netw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tephen\AppData\Local\Microsoft\Windows\INetCacheContent.Word\2017-04-24 12_54_33-Design and Implementation of LDMA for Low Earth Orbit Satellite Formation Networ.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99995" cy="2529396"/>
                    </a:xfrm>
                    <a:prstGeom prst="rect">
                      <a:avLst/>
                    </a:prstGeom>
                    <a:noFill/>
                    <a:ln>
                      <a:noFill/>
                    </a:ln>
                  </pic:spPr>
                </pic:pic>
              </a:graphicData>
            </a:graphic>
          </wp:inline>
        </w:drawing>
      </w:r>
    </w:p>
    <w:p w14:paraId="3B15BB1B" w14:textId="14A5F3D1" w:rsidR="004149BA" w:rsidRDefault="004149BA" w:rsidP="00362833">
      <w:pPr>
        <w:pStyle w:val="Figurecaption"/>
      </w:pPr>
      <w:bookmarkStart w:id="60" w:name="_Ref480803268"/>
      <w:bookmarkStart w:id="61" w:name="_Toc481399252"/>
      <w:r>
        <w:t xml:space="preserve">Figure </w:t>
      </w:r>
      <w:r>
        <w:fldChar w:fldCharType="begin"/>
      </w:r>
      <w:r>
        <w:instrText xml:space="preserve"> SEQ Figure \* ARABIC </w:instrText>
      </w:r>
      <w:r>
        <w:fldChar w:fldCharType="separate"/>
      </w:r>
      <w:r w:rsidR="00725846">
        <w:rPr>
          <w:noProof/>
        </w:rPr>
        <w:t>18</w:t>
      </w:r>
      <w:r>
        <w:fldChar w:fldCharType="end"/>
      </w:r>
      <w:bookmarkEnd w:id="60"/>
      <w:r>
        <w:t xml:space="preserve"> Cannel utilization (Vertical axis), measured from 1.0 (100%) to 0, compared to network size (Horizontal axis) for LDMA, pure CSMA and pure TDMA.</w:t>
      </w:r>
      <w:r w:rsidR="00165693">
        <w:t xml:space="preserve"> </w:t>
      </w:r>
      <w:r w:rsidR="001042AC">
        <w:t xml:space="preserve">Image Credit: </w:t>
      </w:r>
      <w:r w:rsidR="001042AC">
        <w:fldChar w:fldCharType="begin"/>
      </w:r>
      <w:r w:rsidR="001042AC">
        <w:instrText xml:space="preserve"> ADDIN EN.CITE &lt;EndNote&gt;&lt;Cite&gt;&lt;Author&gt;Chen&lt;/Author&gt;&lt;Year&gt;2011&lt;/Year&gt;&lt;RecNum&gt;159&lt;/RecNum&gt;&lt;DisplayText&gt;[111]&lt;/DisplayText&gt;&lt;record&gt;&lt;rec-number&gt;159&lt;/rec-number&gt;&lt;foreign-keys&gt;&lt;key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1042AC">
        <w:rPr>
          <w:noProof/>
        </w:rPr>
        <w:t>[111]</w:t>
      </w:r>
      <w:bookmarkEnd w:id="61"/>
      <w:r w:rsidR="001042AC">
        <w:fldChar w:fldCharType="end"/>
      </w:r>
    </w:p>
    <w:p w14:paraId="6844ADFE" w14:textId="61203454" w:rsidR="0001617E" w:rsidRDefault="004149BA" w:rsidP="00362833">
      <w:r>
        <w:t>C</w:t>
      </w:r>
      <w:r w:rsidR="001042AC">
        <w:t>h</w:t>
      </w:r>
      <w:r>
        <w:t>annel utilization generally refers to the percentage of time for which the common radio medium is used for communication of data. The communication of data</w:t>
      </w:r>
      <w:r w:rsidR="000B273F">
        <w:t xml:space="preserve"> in this case</w:t>
      </w:r>
      <w:r>
        <w:t xml:space="preserve"> being distinct from the communication of protocol control information. Cannel utilization is best measured under</w:t>
      </w:r>
      <w:r w:rsidR="0001617E">
        <w:t xml:space="preserve"> steady state</w:t>
      </w:r>
      <w:r>
        <w:t xml:space="preserve"> heavy loading conditions wherein </w:t>
      </w:r>
      <w:r w:rsidR="0001617E">
        <w:t xml:space="preserve">a node always has a data </w:t>
      </w:r>
      <w:r w:rsidR="000B273F">
        <w:t>packet queued to</w:t>
      </w:r>
      <w:r w:rsidR="0001617E">
        <w:t xml:space="preserve"> send. When correctly measured cannel utilization is a key indicator of the overall throughput performance of a network. Chen et al. compared LDMA to pure TDMA and CSMA protocols through simulation. One graph representing their findings is shown in </w:t>
      </w:r>
      <w:r w:rsidR="0001617E">
        <w:fldChar w:fldCharType="begin"/>
      </w:r>
      <w:r w:rsidR="0001617E">
        <w:instrText xml:space="preserve"> REF _Ref480803268 \h </w:instrText>
      </w:r>
      <w:r w:rsidR="0001617E">
        <w:fldChar w:fldCharType="separate"/>
      </w:r>
      <w:r w:rsidR="00725846">
        <w:t xml:space="preserve">Figure </w:t>
      </w:r>
      <w:r w:rsidR="00725846">
        <w:rPr>
          <w:noProof/>
        </w:rPr>
        <w:t>18</w:t>
      </w:r>
      <w:r w:rsidR="0001617E">
        <w:fldChar w:fldCharType="end"/>
      </w:r>
      <w:r w:rsidR="0001617E">
        <w:t xml:space="preserve">. </w:t>
      </w:r>
    </w:p>
    <w:p w14:paraId="18982E1A" w14:textId="2A3ADE2B" w:rsidR="00606E30" w:rsidRDefault="0001617E" w:rsidP="00362833">
      <w:r>
        <w:t xml:space="preserve">LDMA presents itself as strong candidate for use in attempting to optimize throughput for CSNs. As communication activity falls the protocol mirrors a pure CSMA approach and </w:t>
      </w:r>
      <w:r w:rsidR="000B273F">
        <w:t xml:space="preserve">it follows that the protocol </w:t>
      </w:r>
      <w:r>
        <w:t>approaches pure TDMA as activity increases. The power consumption profile of the protocol merits further investigation. The protocol requires node</w:t>
      </w:r>
      <w:r w:rsidR="004A6B7D">
        <w:t>s</w:t>
      </w:r>
      <w:r>
        <w:t xml:space="preserve"> to be promiscuous in order to overhear conflict frames and mode change broadcasts</w:t>
      </w:r>
      <w:r w:rsidR="000B273F">
        <w:t>. Leaving radios constantly in</w:t>
      </w:r>
      <w:r>
        <w:t xml:space="preserve"> receiver mode </w:t>
      </w:r>
      <w:r w:rsidR="004A6B7D">
        <w:t xml:space="preserve">will incur a power consumption </w:t>
      </w:r>
      <w:r w:rsidR="004A6B7D">
        <w:lastRenderedPageBreak/>
        <w:t>penalty over time. In comparison, certain TDMA protocols allow nodes to</w:t>
      </w:r>
      <w:r w:rsidR="000B273F">
        <w:t xml:space="preserve"> completely</w:t>
      </w:r>
      <w:r w:rsidR="004A6B7D">
        <w:t xml:space="preserve"> sleep their radios for periods </w:t>
      </w:r>
      <w:r w:rsidR="000B273F">
        <w:t>under certain conditions</w:t>
      </w:r>
      <w:r w:rsidR="004A6B7D">
        <w:t>.</w:t>
      </w:r>
    </w:p>
    <w:p w14:paraId="28CBA822" w14:textId="6B0E8266" w:rsidR="008D30A5" w:rsidRDefault="004A6B7D" w:rsidP="00362833">
      <w:r>
        <w:t xml:space="preserve">Two further hybrid approaches are discusses by Radhakrishnan et al.: An FDMA/TDMA (F/TDMA) hybrid and a CDMA/TDMA (C/TDMA) hybrid. </w:t>
      </w:r>
      <w:r w:rsidR="00B23F82">
        <w:t xml:space="preserve">The F/TDMA protocol, based on WiMedia </w:t>
      </w:r>
      <w:r w:rsidR="00B23F82">
        <w:fldChar w:fldCharType="begin"/>
      </w:r>
      <w:r w:rsidR="001042AC">
        <w:instrText xml:space="preserve"> ADDIN EN.CITE &lt;EndNote&gt;&lt;Cite&gt;&lt;Author&gt;Alliance&lt;/Author&gt;&lt;Year&gt;2007&lt;/Year&gt;&lt;RecNum&gt;160&lt;/RecNum&gt;&lt;DisplayText&gt;[112]&lt;/DisplayText&gt;&lt;record&gt;&lt;rec-number&gt;160&lt;/rec-number&gt;&lt;foreign-keys&gt;&lt;key app="EN" db-id="s2tw2pe5hwzta8esap0xpxarvrrwetsezwzd" timestamp="1493037541"&gt;160&lt;/key&gt;&lt;/foreign-keys&gt;&lt;ref-type name="Journal Article"&gt;17&lt;/ref-type&gt;&lt;contributors&gt;&lt;authors&gt;&lt;author&gt;Alliance, WiMedia&lt;/author&gt;&lt;/authors&gt;&lt;/contributors&gt;&lt;titles&gt;&lt;title&gt;WiMedia logical link control protocol&lt;/title&gt;&lt;secondary-title&gt;WLP Specification Approved Draft&lt;/secondary-title&gt;&lt;/titles&gt;&lt;periodical&gt;&lt;full-title&gt;WLP Specification Approved Draft&lt;/full-title&gt;&lt;/periodical&gt;&lt;volume&gt;1&lt;/volume&gt;&lt;dates&gt;&lt;year&gt;2007&lt;/year&gt;&lt;/dates&gt;&lt;urls&gt;&lt;/urls&gt;&lt;/record&gt;&lt;/Cite&gt;&lt;/EndNote&gt;</w:instrText>
      </w:r>
      <w:r w:rsidR="00B23F82">
        <w:fldChar w:fldCharType="separate"/>
      </w:r>
      <w:r w:rsidR="001042AC">
        <w:rPr>
          <w:noProof/>
        </w:rPr>
        <w:t>[112]</w:t>
      </w:r>
      <w:r w:rsidR="00B23F82">
        <w:fldChar w:fldCharType="end"/>
      </w:r>
      <w:r w:rsidR="00B23F82">
        <w:t xml:space="preserve"> and</w:t>
      </w:r>
      <w:r>
        <w:t xml:space="preserve"> proposed by </w:t>
      </w:r>
      <w:r w:rsidRPr="004A6B7D">
        <w:t>Heidari</w:t>
      </w:r>
      <w:r>
        <w:t xml:space="preserve"> et al. is only worth mentioning briefly. The protocol introduces the d</w:t>
      </w:r>
      <w:r w:rsidR="00B23F82">
        <w:t>istributed management of</w:t>
      </w:r>
      <w:r>
        <w:t xml:space="preserve"> heterogeneous network state as well as </w:t>
      </w:r>
      <w:r w:rsidR="00B23F82">
        <w:t xml:space="preserve">two-dimensional super frames in place of TDMA time slots. </w:t>
      </w:r>
      <w:r w:rsidR="00512F15">
        <w:t>The</w:t>
      </w:r>
      <w:r w:rsidR="00B23F82">
        <w:t xml:space="preserve"> </w:t>
      </w:r>
      <w:r w:rsidR="00B23F82" w:rsidRPr="00B23F82">
        <w:t>C/TDMA</w:t>
      </w:r>
      <w:r w:rsidR="00512F15">
        <w:t xml:space="preserve"> </w:t>
      </w:r>
      <w:r w:rsidR="00512F15" w:rsidRPr="00512F15">
        <w:t>protocol</w:t>
      </w:r>
      <w:r w:rsidR="00512F15">
        <w:t xml:space="preserve"> takes a cluster based approach</w:t>
      </w:r>
      <w:r w:rsidR="00B23F82">
        <w:t xml:space="preserve"> </w:t>
      </w:r>
      <w:r w:rsidR="00512F15">
        <w:t>to the division of CDMA and TDMA</w:t>
      </w:r>
      <w:r w:rsidR="00B23F82">
        <w:t xml:space="preserve"> </w:t>
      </w:r>
      <w:r w:rsidR="00DF6BE4" w:rsidRPr="008D30A5">
        <w:fldChar w:fldCharType="begin"/>
      </w:r>
      <w:r w:rsidR="001042AC">
        <w:instrText xml:space="preserve"> ADDIN EN.CITE &lt;EndNote&gt;&lt;Cite&gt;&lt;Author&gt;Radhakrishnan&lt;/Author&gt;&lt;Year&gt;2014&lt;/Year&gt;&lt;RecNum&gt;46&lt;/RecNum&gt;&lt;DisplayText&gt;[113]&lt;/DisplayText&gt;&lt;record&gt;&lt;rec-number&gt;46&lt;/rec-number&gt;&lt;foreign-keys&gt;&lt;key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DF6BE4" w:rsidRPr="008D30A5">
        <w:fldChar w:fldCharType="separate"/>
      </w:r>
      <w:r w:rsidR="001042AC">
        <w:rPr>
          <w:noProof/>
        </w:rPr>
        <w:t>[113]</w:t>
      </w:r>
      <w:r w:rsidR="00DF6BE4" w:rsidRPr="008D30A5">
        <w:fldChar w:fldCharType="end"/>
      </w:r>
      <w:r w:rsidR="00B23F82">
        <w:t xml:space="preserve">. </w:t>
      </w:r>
      <w:r w:rsidR="00512F15">
        <w:t>Comparatively t</w:t>
      </w:r>
      <w:r w:rsidR="00B23F82">
        <w:t>he C/TDMA protocol provides many of the same properties as the aforementioned F/TDMA protocol without the prohibitive levels of complexity</w:t>
      </w:r>
      <w:r w:rsidR="008D30A5" w:rsidRPr="008D30A5">
        <w:t xml:space="preserve">. </w:t>
      </w:r>
    </w:p>
    <w:p w14:paraId="164AD739" w14:textId="7AA81515" w:rsidR="00512F15" w:rsidRDefault="00512F15" w:rsidP="00362833">
      <w:r>
        <w:t>The C/TDMA protocol was chosen as the starting point for the MAC protocol proposed by this work. As such</w:t>
      </w:r>
      <w:r w:rsidR="00A009E2">
        <w:t>, the details</w:t>
      </w:r>
      <w:r>
        <w:t xml:space="preserve"> of the protocol will be discussed at length in the Proposed Pr</w:t>
      </w:r>
      <w:r w:rsidR="00A009E2">
        <w:t xml:space="preserve">otocols chapter rather than </w:t>
      </w:r>
      <w:r w:rsidR="000B273F">
        <w:t>here</w:t>
      </w:r>
      <w:r>
        <w:t xml:space="preserve">. </w:t>
      </w:r>
      <w:r w:rsidR="00CA134E">
        <w:t xml:space="preserve">The protocol was chosen as it makes explicit allowances for energy awareness and </w:t>
      </w:r>
      <w:r w:rsidR="000B273F">
        <w:t>the improvement</w:t>
      </w:r>
      <w:r w:rsidR="00A009E2">
        <w:t xml:space="preserve"> of</w:t>
      </w:r>
      <w:r w:rsidR="00CA134E">
        <w:t xml:space="preserve"> throughput</w:t>
      </w:r>
      <w:r w:rsidR="00A009E2">
        <w:t>.</w:t>
      </w:r>
      <w:r w:rsidR="00CA134E">
        <w:t xml:space="preserve"> </w:t>
      </w:r>
      <w:r>
        <w:t>For a given scenario involving a trailing formation, simulations of the protocol show</w:t>
      </w:r>
      <w:r w:rsidR="000B273F">
        <w:t xml:space="preserve"> C/TDMA</w:t>
      </w:r>
      <w:r w:rsidR="00A009E2">
        <w:t xml:space="preserve"> out</w:t>
      </w:r>
      <w:r w:rsidR="003E4683">
        <w:t>-per</w:t>
      </w:r>
      <w:r w:rsidR="00A009E2">
        <w:t xml:space="preserve">forming </w:t>
      </w:r>
      <w:r>
        <w:t>the previously discussed CSMA/CA approach (</w:t>
      </w:r>
      <w:r w:rsidR="00A009E2">
        <w:fldChar w:fldCharType="begin"/>
      </w:r>
      <w:r w:rsidR="00A009E2">
        <w:instrText xml:space="preserve"> REF _Ref480806838 \h </w:instrText>
      </w:r>
      <w:r w:rsidR="00A009E2">
        <w:fldChar w:fldCharType="separate"/>
      </w:r>
      <w:r w:rsidR="00725846">
        <w:t xml:space="preserve">Figure </w:t>
      </w:r>
      <w:r w:rsidR="00725846">
        <w:rPr>
          <w:noProof/>
        </w:rPr>
        <w:t>19</w:t>
      </w:r>
      <w:r w:rsidR="00A009E2">
        <w:fldChar w:fldCharType="end"/>
      </w:r>
      <w:r>
        <w:t>)</w:t>
      </w:r>
      <w:r w:rsidR="00CA134E">
        <w:t xml:space="preserve">. The protocol’s formation of clusters is based on the energy available to nodes. Node’s with higher levels of remaining power are </w:t>
      </w:r>
      <w:r w:rsidR="00A009E2">
        <w:t>elected as cluster “Masters” which act as routers between clusters. This allows</w:t>
      </w:r>
      <w:r w:rsidR="00CA134E">
        <w:t xml:space="preserve"> other nodes within</w:t>
      </w:r>
      <w:r w:rsidR="00A009E2">
        <w:t xml:space="preserve"> the cluster to conserve energy.</w:t>
      </w:r>
    </w:p>
    <w:p w14:paraId="4EF0B447" w14:textId="272ED96C" w:rsidR="00CA134E" w:rsidRDefault="000915E7" w:rsidP="0010508F">
      <w:pPr>
        <w:pStyle w:val="Centered"/>
      </w:pPr>
      <w:r>
        <w:rPr>
          <w:noProof/>
        </w:rPr>
        <w:lastRenderedPageBreak/>
        <w:pict w14:anchorId="2F0FEF19">
          <v:shape id="_x0000_i1095" type="#_x0000_t75" style="width:295.5pt;height:183pt">
            <v:imagedata r:id="rId29" o:title="2017-04-24 14_12_05-Survey of Inter-Satellite Communication for Small Satellite Systems- Physical La"/>
          </v:shape>
        </w:pict>
      </w:r>
    </w:p>
    <w:p w14:paraId="604274D6" w14:textId="560931C2" w:rsidR="00CA134E" w:rsidRDefault="00CA134E" w:rsidP="00362833">
      <w:pPr>
        <w:pStyle w:val="Figurecaption"/>
      </w:pPr>
      <w:bookmarkStart w:id="62" w:name="_Ref480806838"/>
      <w:bookmarkStart w:id="63" w:name="_Toc481399253"/>
      <w:r>
        <w:t xml:space="preserve">Figure </w:t>
      </w:r>
      <w:r>
        <w:fldChar w:fldCharType="begin"/>
      </w:r>
      <w:r>
        <w:instrText xml:space="preserve"> SEQ Figure \* ARABIC </w:instrText>
      </w:r>
      <w:r>
        <w:fldChar w:fldCharType="separate"/>
      </w:r>
      <w:r w:rsidR="00725846">
        <w:rPr>
          <w:noProof/>
        </w:rPr>
        <w:t>19</w:t>
      </w:r>
      <w:r>
        <w:fldChar w:fldCharType="end"/>
      </w:r>
      <w:bookmarkEnd w:id="62"/>
      <w:r>
        <w:t xml:space="preserve"> Throughput here is measured as the amount of time spent transmitting data divided by the amount of time available to transmit data.</w:t>
      </w:r>
      <w:r w:rsidR="00A009E2">
        <w:t xml:space="preserve"> Considering the findings in </w:t>
      </w:r>
      <w:r w:rsidR="00A009E2">
        <w:fldChar w:fldCharType="begin"/>
      </w:r>
      <w:r w:rsidR="00A009E2">
        <w:instrText xml:space="preserve"> REF _Ref480803268 \h </w:instrText>
      </w:r>
      <w:r w:rsidR="00A009E2">
        <w:fldChar w:fldCharType="separate"/>
      </w:r>
      <w:r w:rsidR="00725846">
        <w:t xml:space="preserve">Figure </w:t>
      </w:r>
      <w:r w:rsidR="00725846">
        <w:rPr>
          <w:noProof/>
        </w:rPr>
        <w:t>18</w:t>
      </w:r>
      <w:r w:rsidR="00A009E2">
        <w:fldChar w:fldCharType="end"/>
      </w:r>
      <w:r>
        <w:t xml:space="preserve"> </w:t>
      </w:r>
      <w:r w:rsidR="00A009E2">
        <w:t xml:space="preserve">It is likely that the experimental setup and the traffic simulated naturally favoured the T/CDMA protocol. Image Credit: </w:t>
      </w:r>
      <w:r w:rsidR="00A009E2">
        <w:fldChar w:fldCharType="begin"/>
      </w:r>
      <w:r w:rsidR="001042AC">
        <w:instrText xml:space="preserve"> ADDIN EN.CITE &lt;EndNote&gt;&lt;Cite&gt;&lt;Author&gt;Radhakrishnan&lt;/Author&gt;&lt;Year&gt;2014&lt;/Year&gt;&lt;RecNum&gt;46&lt;/RecNum&gt;&lt;DisplayText&gt;[113]&lt;/DisplayText&gt;&lt;record&gt;&lt;rec-number&gt;46&lt;/rec-number&gt;&lt;foreign-keys&gt;&lt;key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A009E2">
        <w:fldChar w:fldCharType="separate"/>
      </w:r>
      <w:r w:rsidR="001042AC">
        <w:rPr>
          <w:noProof/>
        </w:rPr>
        <w:t>[113]</w:t>
      </w:r>
      <w:bookmarkEnd w:id="63"/>
      <w:r w:rsidR="00A009E2">
        <w:fldChar w:fldCharType="end"/>
      </w:r>
      <w:r w:rsidR="00165693">
        <w:t xml:space="preserve"> </w:t>
      </w:r>
    </w:p>
    <w:p w14:paraId="444AA5C3" w14:textId="334FB5B1" w:rsidR="00BC16ED" w:rsidRDefault="00BC16ED" w:rsidP="00362833">
      <w:pPr>
        <w:pStyle w:val="Heading3"/>
      </w:pPr>
      <w:bookmarkStart w:id="64" w:name="_Toc481581391"/>
      <w:r>
        <w:t>Network Layer</w:t>
      </w:r>
      <w:bookmarkEnd w:id="64"/>
    </w:p>
    <w:p w14:paraId="13FA2796" w14:textId="3B4B5484" w:rsidR="008E4930" w:rsidRDefault="008E4930" w:rsidP="00362833">
      <w:r>
        <w:t>The primary responsibility of the network layer is routing, although packet forwarding and address handling are also important activities. Routing protocols</w:t>
      </w:r>
      <w:r w:rsidR="00C319DB">
        <w:t xml:space="preserve"> effect the discovery and selection of optimal routes within a network. There are several generally applicable approache</w:t>
      </w:r>
      <w:r w:rsidR="00E0116D">
        <w:t>s to the discovery of routes</w:t>
      </w:r>
      <w:r w:rsidR="00C319DB">
        <w:t xml:space="preserve"> discussed in the context of MANET</w:t>
      </w:r>
      <w:r w:rsidR="000B273F">
        <w:t>s</w:t>
      </w:r>
      <w:r w:rsidR="00C319DB">
        <w:t>. Unlike discovery, the selection of optimal routes is often highly application dependent. For instance, in the context of this work</w:t>
      </w:r>
      <w:r w:rsidR="00C319DB" w:rsidRPr="00C319DB">
        <w:t>,</w:t>
      </w:r>
      <w:r w:rsidR="00C319DB">
        <w:t xml:space="preserve"> there may be benefits in</w:t>
      </w:r>
      <w:r w:rsidR="000B273F">
        <w:t xml:space="preserve"> avoiding routes which rely on</w:t>
      </w:r>
      <w:r w:rsidR="00C319DB" w:rsidRPr="00C319DB">
        <w:t xml:space="preserve"> nodes with a</w:t>
      </w:r>
      <w:r w:rsidR="00C319DB">
        <w:t xml:space="preserve"> low amount of remaining power. </w:t>
      </w:r>
      <w:r w:rsidR="00E0116D">
        <w:t>The</w:t>
      </w:r>
      <w:r w:rsidR="00C319DB">
        <w:t xml:space="preserve"> approaches to determining and maintaining op</w:t>
      </w:r>
      <w:r w:rsidR="000B273F">
        <w:t>timal routes differentiate</w:t>
      </w:r>
      <w:r w:rsidR="00E0116D">
        <w:t xml:space="preserve"> many of the routing protocols proposed for small satellites. It should be noted that there has been less published work relating to the routing protocols than to MAC protocols. As evident from the Nodes and Tianwang missions, the current state of the art for CubeSats are small one-hop networks. </w:t>
      </w:r>
      <w:r w:rsidR="003E4683">
        <w:t>Such</w:t>
      </w:r>
      <w:r w:rsidR="00486575">
        <w:t xml:space="preserve"> networks </w:t>
      </w:r>
      <w:r w:rsidR="00461BFF">
        <w:t>don’t</w:t>
      </w:r>
      <w:r w:rsidR="00486575">
        <w:t xml:space="preserve"> need to perform route discovery or chose between multiple routes. As such, the network’s </w:t>
      </w:r>
      <w:r w:rsidR="00486575">
        <w:lastRenderedPageBreak/>
        <w:t>performance is predominantly determined by layers below the network layer</w:t>
      </w:r>
      <w:r w:rsidR="000B273F">
        <w:t>, such as the link layer</w:t>
      </w:r>
      <w:r w:rsidR="00486575">
        <w:t>.</w:t>
      </w:r>
    </w:p>
    <w:p w14:paraId="20584EF7" w14:textId="3BFAE2B9" w:rsidR="003B4DBD" w:rsidRDefault="00E0116D" w:rsidP="00362833">
      <w:r w:rsidRPr="008E4930">
        <w:t>Radhakrishnan et al.</w:t>
      </w:r>
      <w:r>
        <w:t xml:space="preserve"> discuss a number of routing protocols in their survey of inter-satellite communication for small satellites </w:t>
      </w:r>
      <w:r>
        <w:fldChar w:fldCharType="begin"/>
      </w:r>
      <w:r>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fldChar w:fldCharType="separate"/>
      </w:r>
      <w:r>
        <w:rPr>
          <w:noProof/>
        </w:rPr>
        <w:t>[9]</w:t>
      </w:r>
      <w:r>
        <w:fldChar w:fldCharType="end"/>
      </w:r>
      <w:r>
        <w:t xml:space="preserve">. </w:t>
      </w:r>
      <w:r w:rsidR="003B4DBD">
        <w:t>The authors highlight r</w:t>
      </w:r>
      <w:r w:rsidR="00486575">
        <w:t xml:space="preserve">outing </w:t>
      </w:r>
      <w:r w:rsidR="003B4DBD">
        <w:t>approaches</w:t>
      </w:r>
      <w:r w:rsidR="00486575">
        <w:t xml:space="preserve"> which have been adapted in the past for </w:t>
      </w:r>
      <w:r w:rsidR="003B4DBD">
        <w:t>use with</w:t>
      </w:r>
      <w:r w:rsidR="00486575">
        <w:t xml:space="preserve"> larger satellites such as the Border Gateway Protocol (BGP) </w:t>
      </w:r>
      <w:r w:rsidR="00486575">
        <w:fldChar w:fldCharType="begin"/>
      </w:r>
      <w:r w:rsidR="001042AC">
        <w:instrText xml:space="preserve"> ADDIN EN.CITE &lt;EndNote&gt;&lt;Cite&gt;&lt;Author&gt;Ekici&lt;/Author&gt;&lt;Year&gt;2001&lt;/Year&gt;&lt;RecNum&gt;161&lt;/RecNum&gt;&lt;DisplayText&gt;[114]&lt;/DisplayText&gt;&lt;record&gt;&lt;rec-number&gt;161&lt;/rec-number&gt;&lt;foreign-keys&gt;&lt;key app="EN" db-id="s2tw2pe5hwzta8esap0xpxarvrrwetsezwzd" timestamp="1493043437"&gt;161&lt;/key&gt;&lt;/foreign-keys&gt;&lt;ref-type name="Conference Proceedings"&gt;10&lt;/ref-type&gt;&lt;contributors&gt;&lt;authors&gt;&lt;author&gt;Ekici, Eylem&lt;/author&gt;&lt;author&gt;Akyildiz, Ian F&lt;/author&gt;&lt;author&gt;Bender, Michael D&lt;/author&gt;&lt;/authors&gt;&lt;/contributors&gt;&lt;titles&gt;&lt;title&gt;Network layer integration of terrestrial and satellite IP networks over BGP-S&lt;/title&gt;&lt;secondary-title&gt;Global Telecommunications Conference, 2001. GLOBECOM&amp;apos;01. IEEE&lt;/secondary-title&gt;&lt;/titles&gt;&lt;pages&gt;2698-2702&lt;/pages&gt;&lt;volume&gt;4&lt;/volume&gt;&lt;dates&gt;&lt;year&gt;2001&lt;/year&gt;&lt;/dates&gt;&lt;publisher&gt;IEEE&lt;/publisher&gt;&lt;isbn&gt;0780372069&lt;/isbn&gt;&lt;urls&gt;&lt;/urls&gt;&lt;/record&gt;&lt;/Cite&gt;&lt;/EndNote&gt;</w:instrText>
      </w:r>
      <w:r w:rsidR="00486575">
        <w:fldChar w:fldCharType="separate"/>
      </w:r>
      <w:r w:rsidR="001042AC">
        <w:rPr>
          <w:noProof/>
        </w:rPr>
        <w:t>[114]</w:t>
      </w:r>
      <w:r w:rsidR="00486575">
        <w:fldChar w:fldCharType="end"/>
      </w:r>
      <w:r w:rsidR="00486575">
        <w:t xml:space="preserve"> </w:t>
      </w:r>
      <w:r w:rsidR="003B4DBD">
        <w:t xml:space="preserve">and Multi-Layered Satellite Routing (MLSR) </w:t>
      </w:r>
      <w:r w:rsidR="003B4DBD">
        <w:fldChar w:fldCharType="begin"/>
      </w:r>
      <w:r w:rsidR="001042AC">
        <w:instrText xml:space="preserve"> ADDIN EN.CITE &lt;EndNote&gt;&lt;Cite&gt;&lt;Author&gt;Akyildiz&lt;/Author&gt;&lt;Year&gt;2003&lt;/Year&gt;&lt;RecNum&gt;162&lt;/RecNum&gt;&lt;DisplayText&gt;[115]&lt;/DisplayText&gt;&lt;record&gt;&lt;rec-number&gt;162&lt;/rec-number&gt;&lt;foreign-keys&gt;&lt;key app="EN" db-id="s2tw2pe5hwzta8esap0xpxarvrrwetsezwzd" timestamp="1493043808"&gt;162&lt;/key&gt;&lt;/foreign-keys&gt;&lt;ref-type name="Journal Article"&gt;17&lt;/ref-type&gt;&lt;contributors&gt;&lt;authors&gt;&lt;author&gt;Akyildiz, Ian F&lt;/author&gt;&lt;author&gt;Ekici, Eylem&lt;/author&gt;&lt;author&gt;Yue, Gaofeng&lt;/author&gt;&lt;/authors&gt;&lt;/contributors&gt;&lt;titles&gt;&lt;title&gt;A distributed multicast routing scheme for multi-layered satellite IP networks&lt;/title&gt;&lt;secondary-title&gt;Wireless Networks&lt;/secondary-title&gt;&lt;/titles&gt;&lt;periodical&gt;&lt;full-title&gt;Wireless Networks&lt;/full-title&gt;&lt;/periodical&gt;&lt;pages&gt;535-544&lt;/pages&gt;&lt;volume&gt;9&lt;/volume&gt;&lt;number&gt;5&lt;/number&gt;&lt;dates&gt;&lt;year&gt;2003&lt;/year&gt;&lt;/dates&gt;&lt;isbn&gt;1022-0038&lt;/isbn&gt;&lt;urls&gt;&lt;/urls&gt;&lt;/record&gt;&lt;/Cite&gt;&lt;/EndNote&gt;</w:instrText>
      </w:r>
      <w:r w:rsidR="003B4DBD">
        <w:fldChar w:fldCharType="separate"/>
      </w:r>
      <w:r w:rsidR="001042AC">
        <w:rPr>
          <w:noProof/>
        </w:rPr>
        <w:t>[115]</w:t>
      </w:r>
      <w:r w:rsidR="003B4DBD">
        <w:fldChar w:fldCharType="end"/>
      </w:r>
      <w:r w:rsidR="00486575">
        <w:t>.</w:t>
      </w:r>
      <w:r w:rsidR="003B4DBD">
        <w:t xml:space="preserve"> Unfortunately, </w:t>
      </w:r>
      <w:r w:rsidR="0004442F">
        <w:t>th</w:t>
      </w:r>
      <w:r w:rsidR="003B4DBD">
        <w:t>e authors make no comment on suitability of these approaches for small satellites. This is</w:t>
      </w:r>
      <w:r w:rsidR="000B273F">
        <w:t xml:space="preserve"> a theme throughout the authors’</w:t>
      </w:r>
      <w:r w:rsidR="003B4DBD">
        <w:t xml:space="preserve"> discussion of routing protocols which reflects the scarcity of relevant research in this area. For instance the authors discuss delay tolerant networking (DTN) at length. DTN has been proposed recently by some for small satellite applications</w:t>
      </w:r>
      <w:r w:rsidR="009E723C">
        <w:t xml:space="preserve"> but no notable works thereon have yet to be produced.</w:t>
      </w:r>
    </w:p>
    <w:p w14:paraId="6ADB287E" w14:textId="04CD614B" w:rsidR="00E0116D" w:rsidRDefault="0004442F" w:rsidP="00362833">
      <w:r>
        <w:t>An approach proposed by Bergamo et al. involves each node classifying it</w:t>
      </w:r>
      <w:r w:rsidR="00461BFF">
        <w:t>s</w:t>
      </w:r>
      <w:r>
        <w:t xml:space="preserve"> neighbours as either ‘new’ or ‘re-occurring’ </w:t>
      </w:r>
      <w:r>
        <w:fldChar w:fldCharType="begin"/>
      </w:r>
      <w:r w:rsidR="001042AC">
        <w:instrText xml:space="preserve"> ADDIN EN.CITE &lt;EndNote&gt;&lt;Cite&gt;&lt;Author&gt;Bergamo&lt;/Author&gt;&lt;Year&gt;2005&lt;/Year&gt;&lt;RecNum&gt;163&lt;/RecNum&gt;&lt;DisplayText&gt;[116]&lt;/DisplayText&gt;&lt;record&gt;&lt;rec-number&gt;163&lt;/rec-number&gt;&lt;foreign-keys&gt;&lt;key app="EN" db-id="s2tw2pe5hwzta8esap0xpxarvrrwetsezwzd" timestamp="1493045109"&gt;163&lt;/key&gt;&lt;/foreign-keys&gt;&lt;ref-type name="Journal Article"&gt;17&lt;/ref-type&gt;&lt;contributors&gt;&lt;authors&gt;&lt;author&gt;Bergamo, Marcos A&lt;/author&gt;&lt;/authors&gt;&lt;/contributors&gt;&lt;titles&gt;&lt;title&gt;High-Throughput Distributed Spacecraft Network: architecture and multiple access technologies&lt;/title&gt;&lt;secondary-title&gt;Computer Networks&lt;/secondary-title&gt;&lt;/titles&gt;&lt;periodical&gt;&lt;full-title&gt;Computer Networks&lt;/full-title&gt;&lt;/periodical&gt;&lt;pages&gt;725-749&lt;/pages&gt;&lt;volume&gt;47&lt;/volume&gt;&lt;number&gt;5&lt;/number&gt;&lt;dates&gt;&lt;year&gt;2005&lt;/year&gt;&lt;/dates&gt;&lt;isbn&gt;1389-1286&lt;/isbn&gt;&lt;urls&gt;&lt;/urls&gt;&lt;/record&gt;&lt;/Cite&gt;&lt;/EndNote&gt;</w:instrText>
      </w:r>
      <w:r>
        <w:fldChar w:fldCharType="separate"/>
      </w:r>
      <w:r w:rsidR="001042AC">
        <w:rPr>
          <w:noProof/>
        </w:rPr>
        <w:t>[116]</w:t>
      </w:r>
      <w:r>
        <w:fldChar w:fldCharType="end"/>
      </w:r>
      <w:r>
        <w:t>. The approach is simi</w:t>
      </w:r>
      <w:r w:rsidR="002007B9">
        <w:t>lar to that of AODV however the classification of neighbouring</w:t>
      </w:r>
      <w:r>
        <w:t xml:space="preserve"> nodes reduce</w:t>
      </w:r>
      <w:r w:rsidR="002007B9">
        <w:t>s</w:t>
      </w:r>
      <w:r>
        <w:t xml:space="preserve"> the overall frequency of route discovery. The protocol mainly focuses on synchronization of larger satellites with regular control orbits. However, this protocol may have benefits in situations involving CSNs composed of multiple swarms in disparate orbits.</w:t>
      </w:r>
    </w:p>
    <w:p w14:paraId="27628289" w14:textId="3E49B73B" w:rsidR="0004442F" w:rsidRDefault="0004442F" w:rsidP="00362833">
      <w:r>
        <w:t xml:space="preserve">Of the routing protocols discussed by </w:t>
      </w:r>
      <w:r w:rsidRPr="0004442F">
        <w:t>Radhakrishnan et al</w:t>
      </w:r>
      <w:r>
        <w:t xml:space="preserve">. few are obviously suitable to CSNs and none deal directly with </w:t>
      </w:r>
      <w:r w:rsidR="00AC568F">
        <w:t xml:space="preserve">the balance of energy efficiency and throughput. As such, prior art relating to MANETs and WSNs informs the choice of proposed routing protocol. </w:t>
      </w:r>
    </w:p>
    <w:p w14:paraId="2D071964" w14:textId="3A80BCEF" w:rsidR="00AC568F" w:rsidRPr="008E4930" w:rsidRDefault="00AC568F" w:rsidP="00362833">
      <w:r w:rsidRPr="00AC568F">
        <w:t>Radhakrishnan et al.</w:t>
      </w:r>
      <w:r>
        <w:t xml:space="preserve"> recommend further work on cross-layer optimization (CLO) and the introduction of protocols which adapt naturally to p</w:t>
      </w:r>
      <w:r w:rsidR="000B273F">
        <w:t>redictable topology changes. No</w:t>
      </w:r>
      <w:r>
        <w:t xml:space="preserve"> recommendation that further work be carried out on routing </w:t>
      </w:r>
      <w:r w:rsidR="002A3400">
        <w:t xml:space="preserve">is provided however, </w:t>
      </w:r>
      <w:r>
        <w:t xml:space="preserve">there </w:t>
      </w:r>
      <w:r>
        <w:lastRenderedPageBreak/>
        <w:t xml:space="preserve">is clear need for such work. </w:t>
      </w:r>
      <w:r w:rsidR="00102E7B" w:rsidRPr="00102E7B">
        <w:t>Radhakrishnan et al.</w:t>
      </w:r>
      <w:r w:rsidR="00102E7B">
        <w:t xml:space="preserve">’s survey is a valuable resource when approaching the domain of CubeSat communications. The authors cover the physical and data link layers well but fail to discuss and identify the gaps in relation to network layer protocols. Also, worryingly, the authors provide considerably more content for works on which one or more of the </w:t>
      </w:r>
      <w:r w:rsidR="002A3400">
        <w:t xml:space="preserve">survey’s </w:t>
      </w:r>
      <w:r w:rsidR="00102E7B">
        <w:t>authors were involved.</w:t>
      </w:r>
    </w:p>
    <w:p w14:paraId="4C4CC080" w14:textId="1409550C" w:rsidR="00BC16ED" w:rsidRPr="00BC16ED" w:rsidRDefault="00BC16ED" w:rsidP="00362833">
      <w:pPr>
        <w:pStyle w:val="Heading3"/>
      </w:pPr>
      <w:bookmarkStart w:id="65" w:name="_Toc481581392"/>
      <w:r>
        <w:t>Other Works</w:t>
      </w:r>
      <w:bookmarkEnd w:id="65"/>
    </w:p>
    <w:p w14:paraId="07B72AF5" w14:textId="187C24AD" w:rsidR="00102E7B" w:rsidRDefault="008D30A5" w:rsidP="00362833">
      <w:r w:rsidRPr="008D30A5">
        <w:t>Wong et al., operating mainly out</w:t>
      </w:r>
      <w:r w:rsidR="00AC568F">
        <w:t xml:space="preserve"> of NASA’s Goddard Flight Centre</w:t>
      </w:r>
      <w:r w:rsidRPr="008D30A5">
        <w:t>, examine a</w:t>
      </w:r>
      <w:r w:rsidR="00AC568F">
        <w:t xml:space="preserve"> potential future for CSNs. Wong et al. propose that</w:t>
      </w:r>
      <w:r w:rsidRPr="008D30A5">
        <w:t xml:space="preserve"> space to ground communications </w:t>
      </w:r>
      <w:r w:rsidR="00AC568F">
        <w:t>be</w:t>
      </w:r>
      <w:r w:rsidRPr="008D30A5">
        <w:t xml:space="preserve"> performed</w:t>
      </w:r>
      <w:r w:rsidR="00AC568F">
        <w:t xml:space="preserve"> indirectly</w:t>
      </w:r>
      <w:r w:rsidRPr="008D30A5">
        <w:t xml:space="preserve"> </w:t>
      </w:r>
      <w:r w:rsidR="004E5E6A">
        <w:t>through</w:t>
      </w:r>
      <w:r w:rsidRPr="008D30A5">
        <w:t xml:space="preserve"> relay with existing space bound communication networks </w:t>
      </w:r>
      <w:r w:rsidRPr="008D30A5">
        <w:fldChar w:fldCharType="begin"/>
      </w:r>
      <w:r w:rsidR="00D61D16">
        <w:instrText xml:space="preserve"> ADDIN EN.CITE &lt;EndNote&gt;&lt;Cite&gt;&lt;Author&gt;Wong&lt;/Author&gt;&lt;Year&gt;2016&lt;/Year&gt;&lt;RecNum&gt;32&lt;/RecNum&gt;&lt;DisplayText&gt;[10]&lt;/DisplayText&gt;&lt;record&gt;&lt;rec-number&gt;32&lt;/rec-number&gt;&lt;foreign-keys&gt;&lt;key app="EN" db-id="s2tw2pe5hwzta8esap0xpxarvrrwetsezwzd" timestamp="1485343548"&gt;32&lt;/key&gt;&lt;/foreign-keys&gt;&lt;ref-type name="Journal Article"&gt;17&lt;/ref-type&gt;&lt;contributors&gt;&lt;authors&gt;&lt;author&gt;Wong, Yen F&lt;/author&gt;&lt;author&gt;Kegege, Obadiah&lt;/author&gt;&lt;author&gt;Schaire, Scott H&lt;/author&gt;&lt;author&gt;Bussey, George&lt;/author&gt;&lt;author&gt;Altunc, Serhat&lt;/author&gt;&lt;author&gt;Zhang, Yuwen&lt;/author&gt;&lt;author&gt;Chitra, Patel&lt;/author&gt;&lt;/authors&gt;&lt;/contributors&gt;&lt;titles&gt;&lt;title&gt;An Optimum Space-to-Ground Communication Concept for CubeSat Platform Utilizing NASA Space Network and Near Earth Network&lt;/title&gt;&lt;/titles&gt;&lt;dates&gt;&lt;year&gt;2016&lt;/year&gt;&lt;/dates&gt;&lt;urls&gt;&lt;/urls&gt;&lt;/record&gt;&lt;/Cite&gt;&lt;/EndNote&gt;</w:instrText>
      </w:r>
      <w:r w:rsidRPr="008D30A5">
        <w:fldChar w:fldCharType="separate"/>
      </w:r>
      <w:r w:rsidR="00D61D16">
        <w:rPr>
          <w:noProof/>
        </w:rPr>
        <w:t>[10]</w:t>
      </w:r>
      <w:r w:rsidRPr="008D30A5">
        <w:fldChar w:fldCharType="end"/>
      </w:r>
      <w:r w:rsidRPr="008D30A5">
        <w:t>. This concept is</w:t>
      </w:r>
      <w:r w:rsidR="00AC568F">
        <w:t xml:space="preserve"> further</w:t>
      </w:r>
      <w:r w:rsidRPr="008D30A5">
        <w:t xml:space="preserve"> explored for deep space missions in the preliminary development of the</w:t>
      </w:r>
      <w:r w:rsidR="002007B9">
        <w:t xml:space="preserve"> ESA’s</w:t>
      </w:r>
      <w:r w:rsidRPr="008D30A5">
        <w:t xml:space="preserve"> COPINS mission </w:t>
      </w:r>
      <w:r w:rsidRPr="008D30A5">
        <w:fldChar w:fldCharType="begin"/>
      </w:r>
      <w:r w:rsidR="001643F3">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Pr="008D30A5">
        <w:fldChar w:fldCharType="separate"/>
      </w:r>
      <w:r w:rsidR="001643F3">
        <w:rPr>
          <w:noProof/>
        </w:rPr>
        <w:t>[60]</w:t>
      </w:r>
      <w:r w:rsidRPr="008D30A5">
        <w:fldChar w:fldCharType="end"/>
      </w:r>
      <w:r w:rsidRPr="008D30A5">
        <w:t xml:space="preserve">. </w:t>
      </w:r>
    </w:p>
    <w:p w14:paraId="72D80EBC" w14:textId="345A4FE1" w:rsidR="008D30A5" w:rsidRDefault="008D30A5" w:rsidP="00362833">
      <w:r w:rsidRPr="008D30A5">
        <w:t xml:space="preserve">Another survey style paper on inter-satellite link for CubeSats by Budianu et al. </w:t>
      </w:r>
      <w:r w:rsidRPr="008D30A5">
        <w:fldChar w:fldCharType="begin"/>
      </w:r>
      <w:r w:rsidR="00D61D16">
        <w:instrText xml:space="preserve"> ADDIN EN.CITE &lt;EndNote&gt;&lt;Cite&gt;&lt;Author&gt;Budianu&lt;/Author&gt;&lt;Year&gt;2013&lt;/Year&gt;&lt;RecNum&gt;14&lt;/RecNum&gt;&lt;DisplayText&gt;[8]&lt;/DisplayText&gt;&lt;record&gt;&lt;rec-number&gt;14&lt;/rec-number&gt;&lt;foreign-keys&gt;&lt;key app="EN" db-id="s2tw2pe5hwzta8esap0xpxarvrrwetsezwzd" timestamp="1478817435"&gt;14&lt;/key&gt;&lt;/foreign-keys&gt;&lt;ref-type name="Conference Proceedings"&gt;10&lt;/ref-type&gt;&lt;contributors&gt;&lt;authors&gt;&lt;author&gt;Budianu, Alexandru&lt;/author&gt;&lt;author&gt;Castro, Teodoro J Willink&lt;/author&gt;&lt;author&gt;Meijerink, Arjan&lt;/author&gt;&lt;author&gt;Bentum, Mark J&lt;/author&gt;&lt;/authors&gt;&lt;/contributors&gt;&lt;titles&gt;&lt;title&gt;Inter-satellite links for cubesats&lt;/title&gt;&lt;secondary-title&gt;Aerospace Conference, 2013 IEEE&lt;/secondary-title&gt;&lt;/titles&gt;&lt;pages&gt;1-10&lt;/pages&gt;&lt;dates&gt;&lt;year&gt;2013&lt;/year&gt;&lt;/dates&gt;&lt;publisher&gt;IEEE&lt;/publisher&gt;&lt;isbn&gt;1467318124&lt;/isbn&gt;&lt;urls&gt;&lt;/urls&gt;&lt;/record&gt;&lt;/Cite&gt;&lt;/EndNote&gt;</w:instrText>
      </w:r>
      <w:r w:rsidRPr="008D30A5">
        <w:fldChar w:fldCharType="separate"/>
      </w:r>
      <w:r w:rsidR="00D61D16">
        <w:rPr>
          <w:noProof/>
        </w:rPr>
        <w:t>[8]</w:t>
      </w:r>
      <w:r w:rsidRPr="008D30A5">
        <w:fldChar w:fldCharType="end"/>
      </w:r>
      <w:r w:rsidRPr="008D30A5">
        <w:t xml:space="preserve"> published in 2013 provides</w:t>
      </w:r>
      <w:r w:rsidR="004E5E6A">
        <w:t xml:space="preserve"> a somewhat out of date</w:t>
      </w:r>
      <w:r w:rsidR="00BC16ED">
        <w:t xml:space="preserve"> overview of the field. However, </w:t>
      </w:r>
      <w:r w:rsidR="00BC16ED" w:rsidRPr="00BC16ED">
        <w:t xml:space="preserve">Budianu et al. </w:t>
      </w:r>
      <w:r w:rsidR="00BC16ED">
        <w:t>pay more attention</w:t>
      </w:r>
      <w:r w:rsidRPr="008D30A5">
        <w:t xml:space="preserve"> to antenna d</w:t>
      </w:r>
      <w:r w:rsidR="004E5E6A">
        <w:t>esign and link budget analysis</w:t>
      </w:r>
      <w:r w:rsidR="00BC16ED">
        <w:t xml:space="preserve"> than</w:t>
      </w:r>
      <w:r w:rsidR="00BC16ED" w:rsidRPr="00BC16ED">
        <w:t xml:space="preserve"> Radhakrishnan et al.</w:t>
      </w:r>
    </w:p>
    <w:p w14:paraId="37C21BBC" w14:textId="79C44990" w:rsidR="008D30A5" w:rsidRDefault="008D30A5" w:rsidP="00362833">
      <w:pPr>
        <w:pStyle w:val="Heading2"/>
      </w:pPr>
      <w:bookmarkStart w:id="66" w:name="_Toc481581393"/>
      <w:r>
        <w:t>Other Areas of Note</w:t>
      </w:r>
      <w:bookmarkEnd w:id="66"/>
    </w:p>
    <w:p w14:paraId="7A470A9A" w14:textId="117B3584" w:rsidR="00674D01" w:rsidRPr="00674D01" w:rsidRDefault="00674D01" w:rsidP="00362833">
      <w:r>
        <w:t xml:space="preserve">Alongside the primary areas of concern there are secondary areas which are deemed to be less relevant to this work. </w:t>
      </w:r>
      <w:r w:rsidR="00B12FD4">
        <w:t>These</w:t>
      </w:r>
      <w:r>
        <w:t xml:space="preserve"> secondary elements illustrate </w:t>
      </w:r>
      <w:r w:rsidR="00B12FD4">
        <w:t>further the considerable context</w:t>
      </w:r>
      <w:r>
        <w:t xml:space="preserve"> which must be considered when approaching issues relating to CubeSat networking and communications. </w:t>
      </w:r>
    </w:p>
    <w:p w14:paraId="3142AD27" w14:textId="22250689" w:rsidR="00A0374E" w:rsidRDefault="00A0374E" w:rsidP="00362833">
      <w:pPr>
        <w:pStyle w:val="Heading3"/>
      </w:pPr>
      <w:bookmarkStart w:id="67" w:name="_Toc481581394"/>
      <w:r>
        <w:lastRenderedPageBreak/>
        <w:t>Energy Aware Scheduling</w:t>
      </w:r>
      <w:bookmarkEnd w:id="67"/>
    </w:p>
    <w:p w14:paraId="017883B3" w14:textId="7FA53D98" w:rsidR="00A0374E" w:rsidRPr="00A0374E" w:rsidRDefault="00B12FD4" w:rsidP="00362833">
      <w:r>
        <w:t>E</w:t>
      </w:r>
      <w:r w:rsidRPr="00B12FD4">
        <w:t>nergy aware schedulin</w:t>
      </w:r>
      <w:r>
        <w:t xml:space="preserve">g is an active area of research in the terrestrial domain, especially in relation to WSNs </w:t>
      </w:r>
      <w:r>
        <w:fldChar w:fldCharType="begin"/>
      </w:r>
      <w:r w:rsidR="001042AC">
        <w:instrText xml:space="preserve"> ADDIN EN.CITE &lt;EndNote&gt;&lt;Cite&gt;&lt;Author&gt;Cheng&lt;/Author&gt;&lt;Year&gt;2010&lt;/Year&gt;&lt;RecNum&gt;150&lt;/RecNum&gt;&lt;DisplayText&gt;[117]&lt;/DisplayText&gt;&lt;record&gt;&lt;rec-number&gt;150&lt;/rec-number&gt;&lt;foreign-keys&gt;&lt;key app="EN" db-id="s2tw2pe5hwzta8esap0xpxarvrrwetsezwzd" timestamp="1492963626"&gt;150&lt;/key&gt;&lt;/foreign-keys&gt;&lt;ref-type name="Journal Article"&gt;17&lt;/ref-type&gt;&lt;contributors&gt;&lt;authors&gt;&lt;author&gt;Cheng, Chi-Tsun&lt;/author&gt;&lt;author&gt;Chi, K Tse&lt;/author&gt;&lt;author&gt;Lau, Francis CM&lt;/author&gt;&lt;/authors&gt;&lt;/contributors&gt;&lt;titles&gt;&lt;title&gt;An energy-aware scheduling scheme for wireless sensor networks&lt;/title&gt;&lt;secondary-title&gt;IEEE Transactions on vehicular technology&lt;/secondary-title&gt;&lt;/titles&gt;&lt;periodical&gt;&lt;full-title&gt;IEEE Transactions on vehicular technology&lt;/full-title&gt;&lt;/periodical&gt;&lt;pages&gt;3427-3444&lt;/pages&gt;&lt;volume&gt;59&lt;/volume&gt;&lt;number&gt;7&lt;/number&gt;&lt;dates&gt;&lt;year&gt;2010&lt;/year&gt;&lt;/dates&gt;&lt;isbn&gt;0018-9545&lt;/isbn&gt;&lt;urls&gt;&lt;/urls&gt;&lt;/record&gt;&lt;/Cite&gt;&lt;/EndNote&gt;</w:instrText>
      </w:r>
      <w:r>
        <w:fldChar w:fldCharType="separate"/>
      </w:r>
      <w:r w:rsidR="001042AC">
        <w:rPr>
          <w:noProof/>
        </w:rPr>
        <w:t>[117]</w:t>
      </w:r>
      <w:r>
        <w:fldChar w:fldCharType="end"/>
      </w:r>
      <w:r>
        <w:t>. Despite the growing popularity of small form factor satellite missions, there are few related notable publications in the doma</w:t>
      </w:r>
      <w:r w:rsidR="009E7163">
        <w:t>in. However, new insights into the area was produced</w:t>
      </w:r>
      <w:r w:rsidR="00461BFF">
        <w:t xml:space="preserve"> in</w:t>
      </w:r>
      <w:r w:rsidR="009E7163">
        <w:t xml:space="preserve"> 2016 </w:t>
      </w:r>
      <w:r w:rsidR="00461BFF">
        <w:t xml:space="preserve">as a result of </w:t>
      </w:r>
      <w:r w:rsidR="009E7163">
        <w:t>the technolo</w:t>
      </w:r>
      <w:r w:rsidR="00461BFF">
        <w:t>gy demonstration focused GomX-3</w:t>
      </w:r>
      <w:r w:rsidR="009E7163">
        <w:t xml:space="preserve"> mission</w:t>
      </w:r>
      <w:r w:rsidR="00461BFF">
        <w:t xml:space="preserve"> </w:t>
      </w:r>
      <w:r w:rsidR="00461BFF">
        <w:fldChar w:fldCharType="begin"/>
      </w:r>
      <w:r w:rsidR="00461BFF">
        <w:instrText xml:space="preserve"> ADDIN EN.CITE &lt;EndNote&gt;&lt;Cite&gt;&lt;Author&gt;Gerhardt&lt;/Author&gt;&lt;Year&gt;2016&lt;/Year&gt;&lt;RecNum&gt;149&lt;/RecNum&gt;&lt;DisplayText&gt;[118]&lt;/DisplayText&gt;&lt;record&gt;&lt;rec-number&gt;149&lt;/rec-number&gt;&lt;foreign-keys&gt;&lt;key app="EN" db-id="s2tw2pe5hwzta8esap0xpxarvrrwetsezwzd" timestamp="1492963460"&gt;149&lt;/key&gt;&lt;/foreign-keys&gt;&lt;ref-type name="Journal Article"&gt;17&lt;/ref-type&gt;&lt;contributors&gt;&lt;authors&gt;&lt;author&gt;Gerhardt, David&lt;/author&gt;&lt;author&gt;Bisgaard, Morten&lt;/author&gt;&lt;author&gt;Alminde, Lars&lt;/author&gt;&lt;author&gt;Walker, Roger&lt;/author&gt;&lt;author&gt;Fernandez, Miguel Angel&lt;/author&gt;&lt;author&gt;Latiri, Anis&lt;/author&gt;&lt;author&gt;Issler, Jean-Luc&lt;/author&gt;&lt;/authors&gt;&lt;/contributors&gt;&lt;titles&gt;&lt;title&gt;GOMX-3: Mission Results from the Inaugural ESA In-Orbit Demonstration CubeSat&lt;/title&gt;&lt;/titles&gt;&lt;dates&gt;&lt;year&gt;2016&lt;/year&gt;&lt;/dates&gt;&lt;urls&gt;&lt;/urls&gt;&lt;/record&gt;&lt;/Cite&gt;&lt;/EndNote&gt;</w:instrText>
      </w:r>
      <w:r w:rsidR="00461BFF">
        <w:fldChar w:fldCharType="separate"/>
      </w:r>
      <w:r w:rsidR="00461BFF">
        <w:rPr>
          <w:noProof/>
        </w:rPr>
        <w:t>[118]</w:t>
      </w:r>
      <w:r w:rsidR="00461BFF">
        <w:fldChar w:fldCharType="end"/>
      </w:r>
      <w:r w:rsidR="009E7163">
        <w:t>. GomX-3 was designed by private Danish company GOMSpace and flown by ESA. F</w:t>
      </w:r>
      <w:r w:rsidR="00461BFF">
        <w:t>ollowing the mission’s success</w:t>
      </w:r>
      <w:r w:rsidR="009E7163">
        <w:t xml:space="preserve"> mission designer published a work entitled “</w:t>
      </w:r>
      <w:r w:rsidR="009E7163" w:rsidRPr="009E7163">
        <w:t xml:space="preserve">Battery-Aware Scheduling in Low Orbit The GomX-3 Case </w:t>
      </w:r>
      <w:r w:rsidR="009E7163">
        <w:t xml:space="preserve">“ </w:t>
      </w:r>
      <w:r w:rsidR="009E7163">
        <w:fldChar w:fldCharType="begin"/>
      </w:r>
      <w:r w:rsidR="009E7163">
        <w:instrText xml:space="preserve"> ADDIN EN.CITE &lt;EndNote&gt;&lt;Cite&gt;&lt;Author&gt;Bisgaard&lt;/Author&gt;&lt;Year&gt;2016&lt;/Year&gt;&lt;RecNum&gt;50&lt;/RecNum&gt;&lt;DisplayText&gt;[61]&lt;/DisplayText&gt;&lt;record&gt;&lt;rec-number&gt;50&lt;/rec-number&gt;&lt;foreign-keys&gt;&lt;key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21&lt;/secondary-title&gt;&lt;/titles&gt;&lt;pages&gt;559-576&lt;/pages&gt;&lt;dates&gt;&lt;year&gt;2016&lt;/year&gt;&lt;/dates&gt;&lt;publisher&gt;Springer&lt;/publisher&gt;&lt;isbn&gt;3319489887&lt;/isbn&gt;&lt;urls&gt;&lt;/urls&gt;&lt;/record&gt;&lt;/Cite&gt;&lt;/EndNote&gt;</w:instrText>
      </w:r>
      <w:r w:rsidR="009E7163">
        <w:fldChar w:fldCharType="separate"/>
      </w:r>
      <w:r w:rsidR="009E7163">
        <w:rPr>
          <w:noProof/>
        </w:rPr>
        <w:t>[61]</w:t>
      </w:r>
      <w:r w:rsidR="009E7163">
        <w:fldChar w:fldCharType="end"/>
      </w:r>
      <w:r w:rsidR="009E7163">
        <w:t>. The work outlines the approach taken to adaptively model and predict battery usage in order to produce a activity schedule which optimized power consumption. In relation to long duration CSNs, one might consider an energy conservation scheme which entails generating an optimal schedule for each CubeSat. Through distributed consensus these schedules could</w:t>
      </w:r>
      <w:r w:rsidR="00165693">
        <w:t xml:space="preserve"> </w:t>
      </w:r>
      <w:r w:rsidR="009E7163">
        <w:t>then be used in order to generate final desired activity schedules.</w:t>
      </w:r>
    </w:p>
    <w:p w14:paraId="4D067CF6" w14:textId="65B9FEAC" w:rsidR="00A0374E" w:rsidRDefault="00A0374E" w:rsidP="00362833">
      <w:pPr>
        <w:pStyle w:val="Heading3"/>
      </w:pPr>
      <w:bookmarkStart w:id="68" w:name="_Toc481581395"/>
      <w:r>
        <w:t>Delay Tolerant Networking</w:t>
      </w:r>
      <w:bookmarkEnd w:id="68"/>
    </w:p>
    <w:p w14:paraId="419315E2" w14:textId="1B18CD96" w:rsidR="00102E7B" w:rsidRDefault="000915E7" w:rsidP="009044AF">
      <w:pPr>
        <w:pStyle w:val="Centered"/>
      </w:pPr>
      <w:r>
        <w:rPr>
          <w:noProof/>
        </w:rPr>
        <w:pict w14:anchorId="11546EEC">
          <v:shape id="_x0000_i1096" type="#_x0000_t75" style="width:345.5pt;height:238pt">
            <v:imagedata r:id="rId30" o:title="2017-04-24 16_16_17-93673main_TDRSH,I,Jlithofront"/>
          </v:shape>
        </w:pict>
      </w:r>
    </w:p>
    <w:p w14:paraId="4DCF2754" w14:textId="2A57B81A" w:rsidR="00102E7B" w:rsidRDefault="00102E7B" w:rsidP="00362833">
      <w:pPr>
        <w:pStyle w:val="Figurecaption"/>
      </w:pPr>
      <w:bookmarkStart w:id="69" w:name="_Ref480814130"/>
      <w:bookmarkStart w:id="70" w:name="_Toc481399254"/>
      <w:r>
        <w:lastRenderedPageBreak/>
        <w:t xml:space="preserve">Figure </w:t>
      </w:r>
      <w:r>
        <w:fldChar w:fldCharType="begin"/>
      </w:r>
      <w:r>
        <w:instrText xml:space="preserve"> SEQ Figure \* ARABIC </w:instrText>
      </w:r>
      <w:r>
        <w:fldChar w:fldCharType="separate"/>
      </w:r>
      <w:r w:rsidR="00725846">
        <w:rPr>
          <w:noProof/>
        </w:rPr>
        <w:t>20</w:t>
      </w:r>
      <w:r>
        <w:fldChar w:fldCharType="end"/>
      </w:r>
      <w:bookmarkEnd w:id="69"/>
      <w:r>
        <w:t xml:space="preserve"> </w:t>
      </w:r>
      <w:r w:rsidR="006B70CC">
        <w:t>An i</w:t>
      </w:r>
      <w:r w:rsidR="00BC01B5">
        <w:t xml:space="preserve">llustration of several </w:t>
      </w:r>
      <w:r>
        <w:t>NASA Tr</w:t>
      </w:r>
      <w:r w:rsidR="00BC01B5">
        <w:t>acking and Data Relay Satellites</w:t>
      </w:r>
      <w:r>
        <w:t xml:space="preserve"> (TDRS) which make the primary backbone of NASA’s deep space network. </w:t>
      </w:r>
      <w:r w:rsidR="00BC01B5">
        <w:t xml:space="preserve">Some of the most advanced space bound radios enable the relay of signals from spacecraft throughout the solar system. </w:t>
      </w:r>
      <w:r w:rsidR="00461BFF">
        <w:t>Image Credit: NASA</w:t>
      </w:r>
      <w:bookmarkEnd w:id="70"/>
    </w:p>
    <w:p w14:paraId="77FE7735" w14:textId="438F2B24" w:rsidR="00A71D7F" w:rsidRDefault="004C2790" w:rsidP="00362833">
      <w:r>
        <w:t xml:space="preserve">Interplanetary communication presents many novel problems. Delay tolerant networking (DTN) approaches have been employed successfully solved many of these </w:t>
      </w:r>
      <w:r>
        <w:fldChar w:fldCharType="begin"/>
      </w:r>
      <w:r w:rsidR="00461BFF">
        <w:instrText xml:space="preserve"> ADDIN EN.CITE &lt;EndNote&gt;&lt;Cite&gt;&lt;Author&gt;Burleigh&lt;/Author&gt;&lt;Year&gt;2003&lt;/Year&gt;&lt;RecNum&gt;152&lt;/RecNum&gt;&lt;DisplayText&gt;[119]&lt;/DisplayText&gt;&lt;record&gt;&lt;rec-number&gt;152&lt;/rec-number&gt;&lt;foreign-keys&gt;&lt;key app="EN" db-id="s2tw2pe5hwzta8esap0xpxarvrrwetsezwzd" timestamp="1492964844"&gt;152&lt;/key&gt;&lt;/foreign-keys&gt;&lt;ref-type name="Journal Article"&gt;17&lt;/ref-type&gt;&lt;contributors&gt;&lt;authors&gt;&lt;author&gt;Burleigh, Scott&lt;/author&gt;&lt;author&gt;Hooke, Adrian&lt;/author&gt;&lt;author&gt;Torgerson, Leigh&lt;/author&gt;&lt;author&gt;Fall, Kevin&lt;/author&gt;&lt;author&gt;Cerf, Vint&lt;/author&gt;&lt;author&gt;Durst, Bob&lt;/author&gt;&lt;author&gt;Scott, Keith&lt;/author&gt;&lt;author&gt;Weiss, Howard&lt;/author&gt;&lt;/authors&gt;&lt;/contributors&gt;&lt;titles&gt;&lt;title&gt;Delay-tolerant networking: an approach to interplanetary internet&lt;/title&gt;&lt;secondary-title&gt;IEEE Communications Magazine&lt;/secondary-title&gt;&lt;/titles&gt;&lt;periodical&gt;&lt;full-title&gt;IEEE Communications Magazine&lt;/full-title&gt;&lt;/periodical&gt;&lt;pages&gt;128-136&lt;/pages&gt;&lt;volume&gt;41&lt;/volume&gt;&lt;number&gt;6&lt;/number&gt;&lt;dates&gt;&lt;year&gt;2003&lt;/year&gt;&lt;/dates&gt;&lt;isbn&gt;0163-6804&lt;/isbn&gt;&lt;urls&gt;&lt;/urls&gt;&lt;/record&gt;&lt;/Cite&gt;&lt;/EndNote&gt;</w:instrText>
      </w:r>
      <w:r>
        <w:fldChar w:fldCharType="separate"/>
      </w:r>
      <w:r w:rsidR="00461BFF">
        <w:rPr>
          <w:noProof/>
        </w:rPr>
        <w:t>[119]</w:t>
      </w:r>
      <w:r>
        <w:fldChar w:fldCharType="end"/>
      </w:r>
      <w:r>
        <w:t xml:space="preserve">. A notable success case is NASA’s deep space network </w:t>
      </w:r>
      <w:r>
        <w:fldChar w:fldCharType="begin"/>
      </w:r>
      <w:r w:rsidR="00461BFF">
        <w:instrText xml:space="preserve"> ADDIN EN.CITE &lt;EndNote&gt;&lt;Cite&gt;&lt;Author&gt;Mudgway&lt;/Author&gt;&lt;Year&gt;2001&lt;/Year&gt;&lt;RecNum&gt;151&lt;/RecNum&gt;&lt;DisplayText&gt;[120]&lt;/DisplayText&gt;&lt;record&gt;&lt;rec-number&gt;151&lt;/rec-number&gt;&lt;foreign-keys&gt;&lt;key app="EN" db-id="s2tw2pe5hwzta8esap0xpxarvrrwetsezwzd" timestamp="1492964765"&gt;151&lt;/key&gt;&lt;/foreign-keys&gt;&lt;ref-type name="Book"&gt;6&lt;/ref-type&gt;&lt;contributors&gt;&lt;authors&gt;&lt;author&gt;Mudgway, Douglas J&lt;/author&gt;&lt;author&gt;Launius, Roger&lt;/author&gt;&lt;/authors&gt;&lt;/contributors&gt;&lt;titles&gt;&lt;title&gt;Uplink-Downlink: A History of the Deep Space Network, 1957-1997&lt;/title&gt;&lt;/titles&gt;&lt;dates&gt;&lt;year&gt;2001&lt;/year&gt;&lt;/dates&gt;&lt;isbn&gt;016066599X&lt;/isbn&gt;&lt;urls&gt;&lt;/urls&gt;&lt;/record&gt;&lt;/Cite&gt;&lt;/EndNote&gt;</w:instrText>
      </w:r>
      <w:r>
        <w:fldChar w:fldCharType="separate"/>
      </w:r>
      <w:r w:rsidR="00461BFF">
        <w:rPr>
          <w:noProof/>
        </w:rPr>
        <w:t>[120]</w:t>
      </w:r>
      <w:r>
        <w:fldChar w:fldCharType="end"/>
      </w:r>
      <w:r w:rsidR="00102E7B">
        <w:t xml:space="preserve"> (</w:t>
      </w:r>
      <w:r w:rsidR="00BC01B5">
        <w:fldChar w:fldCharType="begin"/>
      </w:r>
      <w:r w:rsidR="00BC01B5">
        <w:instrText xml:space="preserve"> REF _Ref480814130 \h </w:instrText>
      </w:r>
      <w:r w:rsidR="00BC01B5">
        <w:fldChar w:fldCharType="separate"/>
      </w:r>
      <w:r w:rsidR="00725846">
        <w:t xml:space="preserve">Figure </w:t>
      </w:r>
      <w:r w:rsidR="00725846">
        <w:rPr>
          <w:noProof/>
        </w:rPr>
        <w:t>20</w:t>
      </w:r>
      <w:r w:rsidR="00BC01B5">
        <w:fldChar w:fldCharType="end"/>
      </w:r>
      <w:r w:rsidR="00102E7B">
        <w:t>)</w:t>
      </w:r>
      <w:r>
        <w:t>.</w:t>
      </w:r>
      <w:r w:rsidR="00165693">
        <w:t xml:space="preserve"> </w:t>
      </w:r>
      <w:r>
        <w:t xml:space="preserve">Although CSN’s don’t face the same magnitude of challenges presented by inter-planetary communication many, including </w:t>
      </w:r>
      <w:r w:rsidRPr="004C2790">
        <w:t>Radhakrishnan et al.</w:t>
      </w:r>
      <w:r>
        <w:t xml:space="preserve">, point to DTN as important to the future of CSNs. DTN has the obvious advantage in this regard of being tested on-board larger satellites and developed by experts within the space industry. </w:t>
      </w:r>
    </w:p>
    <w:p w14:paraId="2414A0CA" w14:textId="31CAF5E5" w:rsidR="00C11324" w:rsidRDefault="008D30A5" w:rsidP="00362833">
      <w:pPr>
        <w:pStyle w:val="Heading1"/>
      </w:pPr>
      <w:bookmarkStart w:id="71" w:name="_Toc481581396"/>
      <w:r>
        <w:lastRenderedPageBreak/>
        <w:t>Proposed</w:t>
      </w:r>
      <w:r w:rsidR="0034741C">
        <w:t xml:space="preserve"> </w:t>
      </w:r>
      <w:r w:rsidR="000C04DC">
        <w:t>Protocols</w:t>
      </w:r>
      <w:bookmarkEnd w:id="71"/>
    </w:p>
    <w:p w14:paraId="7E1B9375" w14:textId="1B00CCE2" w:rsidR="00A013B8" w:rsidRDefault="00027F9C" w:rsidP="00362833">
      <w:r>
        <w:t>One-hop network topologies</w:t>
      </w:r>
      <w:r w:rsidR="002A6599">
        <w:t xml:space="preserve"> are the current state of the art for CSNs. In such networks, once a node has discovered </w:t>
      </w:r>
      <w:r w:rsidR="00F87E40">
        <w:t>its neighbours there is no need to</w:t>
      </w:r>
      <w:r>
        <w:t xml:space="preserve"> establish routes. Consider </w:t>
      </w:r>
      <w:r w:rsidR="00F87E40">
        <w:t>EDSN</w:t>
      </w:r>
      <w:r>
        <w:t>’s</w:t>
      </w:r>
      <w:r w:rsidR="00F87E40">
        <w:t xml:space="preserve"> “hub-and-spoke” topology </w:t>
      </w:r>
      <w:r>
        <w:t xml:space="preserve">and </w:t>
      </w:r>
      <w:r w:rsidR="00F87E40">
        <w:t xml:space="preserve">Cpt/Lt protocol. EDSN’s approach involves no multi-hop routing. If CubeSats </w:t>
      </w:r>
      <w:r w:rsidR="00D82E4A">
        <w:t>are not in range of one another</w:t>
      </w:r>
      <w:r w:rsidR="00F87E40">
        <w:t xml:space="preserve"> they cannot communicate. Given this relationship, the performance</w:t>
      </w:r>
      <w:r w:rsidR="00D82E4A">
        <w:t xml:space="preserve"> characteristics</w:t>
      </w:r>
      <w:r w:rsidR="00F87E40">
        <w:t xml:space="preserve"> of an S2S link</w:t>
      </w:r>
      <w:r w:rsidR="00D82E4A">
        <w:t xml:space="preserve"> are</w:t>
      </w:r>
      <w:r>
        <w:t xml:space="preserve"> primarily</w:t>
      </w:r>
      <w:r w:rsidR="00F87E40">
        <w:t xml:space="preserve"> determined by aspects of the physical layer and </w:t>
      </w:r>
      <w:r w:rsidR="003165A4">
        <w:t>link</w:t>
      </w:r>
      <w:r w:rsidR="00F87E40">
        <w:t xml:space="preserve"> layer. Section 2.31 briefly discusses the state of the art of CubeSat physical layer implementations</w:t>
      </w:r>
      <w:r w:rsidR="00D82E4A">
        <w:t>,</w:t>
      </w:r>
      <w:r w:rsidR="00F87E40">
        <w:t xml:space="preserve"> as assessed by </w:t>
      </w:r>
      <w:r w:rsidR="008F46D2">
        <w:t>Radhakrishnan et al. Address</w:t>
      </w:r>
      <w:r>
        <w:t>ing</w:t>
      </w:r>
      <w:r w:rsidR="008F46D2">
        <w:t xml:space="preserve"> and modifying such implementations is beyond the scope of this w</w:t>
      </w:r>
      <w:r w:rsidR="003B7F45">
        <w:t>ork. This work</w:t>
      </w:r>
      <w:r w:rsidR="00D82E4A">
        <w:t>’</w:t>
      </w:r>
      <w:r w:rsidR="003B7F45">
        <w:t xml:space="preserve">s simulations are configured </w:t>
      </w:r>
      <w:r w:rsidR="008F46D2">
        <w:t>with idealized physical layers</w:t>
      </w:r>
      <w:r w:rsidR="003165A4">
        <w:t>,</w:t>
      </w:r>
      <w:r w:rsidR="008F46D2">
        <w:t xml:space="preserve"> the behaviour of which is considered immaterial to gathered results.</w:t>
      </w:r>
    </w:p>
    <w:p w14:paraId="1DC66558" w14:textId="6756B09B" w:rsidR="003165A4" w:rsidRDefault="003165A4" w:rsidP="00D82E4A">
      <w:r>
        <w:t>At the link layer, we are primarily interested in MAC p</w:t>
      </w:r>
      <w:r w:rsidR="003B7F45">
        <w:t>rotocols. Although, as discussed</w:t>
      </w:r>
      <w:r>
        <w:t xml:space="preserve"> in section 2.3.2 there are other aspects of the link layer which may </w:t>
      </w:r>
      <w:r w:rsidR="00027F9C">
        <w:t xml:space="preserve">affect the PvTP trade-off. </w:t>
      </w:r>
      <w:r w:rsidR="003B7F45">
        <w:t>In any wireless network</w:t>
      </w:r>
      <w:r>
        <w:t xml:space="preserve"> the method by which the medium is shared</w:t>
      </w:r>
      <w:r w:rsidR="00D82E4A">
        <w:t xml:space="preserve"> amongst nodes</w:t>
      </w:r>
      <w:r>
        <w:t xml:space="preserve"> </w:t>
      </w:r>
      <w:r w:rsidR="00D82E4A">
        <w:t>will impact</w:t>
      </w:r>
      <w:r>
        <w:t xml:space="preserve"> </w:t>
      </w:r>
      <w:r w:rsidR="003B7F45">
        <w:t xml:space="preserve">various aspects of </w:t>
      </w:r>
      <w:r>
        <w:t>performance. Approaches such as TDMA and</w:t>
      </w:r>
      <w:r w:rsidR="003B7F45">
        <w:t xml:space="preserve"> CSMA are commonly used for simple one-hop networks. E</w:t>
      </w:r>
      <w:r>
        <w:t>ven in</w:t>
      </w:r>
      <w:r w:rsidR="00D82E4A">
        <w:t xml:space="preserve"> such</w:t>
      </w:r>
      <w:r>
        <w:t xml:space="preserve"> simple networks there are numerous </w:t>
      </w:r>
      <w:r w:rsidR="00027F9C">
        <w:t>dimensions to consider</w:t>
      </w:r>
      <w:r w:rsidR="00D82E4A">
        <w:t xml:space="preserve">. If nodes are closely grouped </w:t>
      </w:r>
      <w:r>
        <w:t xml:space="preserve">with </w:t>
      </w:r>
      <w:r w:rsidR="003B7F45">
        <w:t>each node having</w:t>
      </w:r>
      <w:r>
        <w:t xml:space="preserve"> multiple neighbours then TDMA is likely to outperform CSMA</w:t>
      </w:r>
      <w:r w:rsidR="00027F9C">
        <w:t xml:space="preserve"> due to</w:t>
      </w:r>
      <w:r w:rsidR="00D82E4A">
        <w:t xml:space="preserve"> its avoidance of</w:t>
      </w:r>
      <w:r w:rsidR="00027F9C">
        <w:t xml:space="preserve"> collision</w:t>
      </w:r>
      <w:r>
        <w:t>. However, if</w:t>
      </w:r>
      <w:r w:rsidR="00027F9C">
        <w:t xml:space="preserve"> the network is tightly clustered</w:t>
      </w:r>
      <w:r>
        <w:t xml:space="preserve"> but nodes</w:t>
      </w:r>
      <w:r w:rsidR="00027F9C">
        <w:t xml:space="preserve"> only</w:t>
      </w:r>
      <w:r>
        <w:t xml:space="preserve"> sporadically generate traffic </w:t>
      </w:r>
      <w:r w:rsidR="003B7F45">
        <w:t xml:space="preserve">and contention is low </w:t>
      </w:r>
      <w:r>
        <w:t>then CSMA</w:t>
      </w:r>
      <w:r w:rsidR="00D82E4A">
        <w:t xml:space="preserve"> may outperform TDMA. T</w:t>
      </w:r>
      <w:r w:rsidR="001D24F9">
        <w:t xml:space="preserve">he complications inherent in even the most basic of networks </w:t>
      </w:r>
      <w:r w:rsidR="00D82E4A">
        <w:t xml:space="preserve">highlights </w:t>
      </w:r>
      <w:r w:rsidR="001D24F9">
        <w:t>that the choice of</w:t>
      </w:r>
      <w:r w:rsidR="003B7F45">
        <w:t xml:space="preserve"> optimal</w:t>
      </w:r>
      <w:r w:rsidR="001D24F9">
        <w:t xml:space="preserve"> MAC protocol is rarely obvious.</w:t>
      </w:r>
      <w:r w:rsidR="00027F9C">
        <w:t xml:space="preserve"> This choice is affected by </w:t>
      </w:r>
      <w:r w:rsidR="001D24F9">
        <w:t xml:space="preserve">application, network </w:t>
      </w:r>
      <w:r w:rsidR="001D24F9">
        <w:lastRenderedPageBreak/>
        <w:t xml:space="preserve">topologies, physical layer capabilities, node mobility, the network’s environment </w:t>
      </w:r>
      <w:r w:rsidR="00027F9C">
        <w:t>and</w:t>
      </w:r>
      <w:r w:rsidR="001D24F9">
        <w:t xml:space="preserve"> numerous other factors.</w:t>
      </w:r>
    </w:p>
    <w:p w14:paraId="481FAF6E" w14:textId="13A3DE3F" w:rsidR="001D24F9" w:rsidRDefault="001D24F9" w:rsidP="00362833">
      <w:r>
        <w:t>T</w:t>
      </w:r>
      <w:r w:rsidR="00D82E4A">
        <w:t>wo MAC protocols stan</w:t>
      </w:r>
      <w:r>
        <w:t>d out from the reviewed literature as potential candidates for the basis of this work’s proposed MAC p</w:t>
      </w:r>
      <w:r w:rsidR="00E001F6">
        <w:t xml:space="preserve">rotocol: LDMA </w:t>
      </w:r>
      <w:r w:rsidR="00E001F6">
        <w:fldChar w:fldCharType="begin"/>
      </w:r>
      <w:r w:rsidR="00E001F6">
        <w:instrText xml:space="preserve"> ADDIN EN.CITE &lt;EndNote&gt;&lt;Cite&gt;&lt;Author&gt;Chen&lt;/Author&gt;&lt;Year&gt;2011&lt;/Year&gt;&lt;RecNum&gt;159&lt;/RecNum&gt;&lt;DisplayText&gt;[111]&lt;/DisplayText&gt;&lt;record&gt;&lt;rec-number&gt;159&lt;/rec-number&gt;&lt;foreign-keys&gt;&lt;key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E001F6">
        <w:fldChar w:fldCharType="separate"/>
      </w:r>
      <w:r w:rsidR="00E001F6">
        <w:rPr>
          <w:noProof/>
        </w:rPr>
        <w:t>[111]</w:t>
      </w:r>
      <w:r w:rsidR="00E001F6">
        <w:fldChar w:fldCharType="end"/>
      </w:r>
      <w:r w:rsidR="00E001F6">
        <w:t xml:space="preserve"> and C/TDMA </w:t>
      </w:r>
      <w:r w:rsidR="00E001F6">
        <w:fldChar w:fldCharType="begin"/>
      </w:r>
      <w:r w:rsidR="00E001F6">
        <w:instrText xml:space="preserve"> ADDIN EN.CITE &lt;EndNote&gt;&lt;Cite&gt;&lt;Author&gt;Radhakrishnan&lt;/Author&gt;&lt;Year&gt;2014&lt;/Year&gt;&lt;RecNum&gt;46&lt;/RecNum&gt;&lt;DisplayText&gt;[113]&lt;/DisplayText&gt;&lt;record&gt;&lt;rec-number&gt;46&lt;/rec-number&gt;&lt;foreign-keys&gt;&lt;key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E001F6">
        <w:fldChar w:fldCharType="separate"/>
      </w:r>
      <w:r w:rsidR="00E001F6">
        <w:rPr>
          <w:noProof/>
        </w:rPr>
        <w:t>[113]</w:t>
      </w:r>
      <w:r w:rsidR="00E001F6">
        <w:fldChar w:fldCharType="end"/>
      </w:r>
      <w:r w:rsidR="00E001F6">
        <w:t xml:space="preserve">. Ultimately C/TDMA was chosen. </w:t>
      </w:r>
      <w:r w:rsidR="00C6541F">
        <w:t>LDMA offers the potential for the best</w:t>
      </w:r>
      <w:r w:rsidR="00027F9C">
        <w:t xml:space="preserve"> aspects </w:t>
      </w:r>
      <w:r w:rsidR="00C6541F">
        <w:t>both CSMA and TDMA. C/TDMA on the other hand</w:t>
      </w:r>
      <w:r w:rsidR="00027F9C">
        <w:t>,</w:t>
      </w:r>
      <w:r w:rsidR="00C6541F">
        <w:t xml:space="preserve"> has the ability to selectively reduce the </w:t>
      </w:r>
      <w:r w:rsidR="00027F9C">
        <w:t>energy consumption</w:t>
      </w:r>
      <w:r w:rsidR="00C6541F">
        <w:t xml:space="preserve"> of </w:t>
      </w:r>
      <w:r w:rsidR="00D82E4A">
        <w:t>certain nodes through cluster formation</w:t>
      </w:r>
      <w:r w:rsidR="00C6541F">
        <w:t>.</w:t>
      </w:r>
      <w:r w:rsidR="00E001F6">
        <w:t xml:space="preserve"> The</w:t>
      </w:r>
      <w:r w:rsidR="00C6541F">
        <w:t xml:space="preserve"> final</w:t>
      </w:r>
      <w:r w:rsidR="00E001F6">
        <w:t xml:space="preserve"> choice was motivated primarily by the greater simplicity of and availability of information for C/TDMA</w:t>
      </w:r>
      <w:r w:rsidR="00C6541F">
        <w:t xml:space="preserve"> rather than the properties </w:t>
      </w:r>
      <w:r w:rsidR="00027F9C">
        <w:t>of its implementation</w:t>
      </w:r>
      <w:r w:rsidR="00E001F6">
        <w:t>. As routing protocols are also of interest in this work, the</w:t>
      </w:r>
      <w:r w:rsidR="00C6541F">
        <w:t xml:space="preserve"> expected</w:t>
      </w:r>
      <w:r w:rsidR="00E001F6">
        <w:t xml:space="preserve"> time required to implement</w:t>
      </w:r>
      <w:r w:rsidR="00C6541F">
        <w:t xml:space="preserve"> C/TDMA </w:t>
      </w:r>
      <w:r w:rsidR="00E001F6">
        <w:t>was of significant importance.</w:t>
      </w:r>
    </w:p>
    <w:p w14:paraId="6BCE12E5" w14:textId="7228A6A9" w:rsidR="00E001F6" w:rsidRDefault="00C6541F" w:rsidP="00362833">
      <w:r>
        <w:t xml:space="preserve">This work makes a several small changes to C/TDMA as specified by </w:t>
      </w:r>
      <w:r w:rsidRPr="00C6541F">
        <w:t>Radhakrishnan et al.</w:t>
      </w:r>
      <w:r>
        <w:t xml:space="preserve"> These changes primarily relate to the enabling nodes to periodically conserve energy in response to </w:t>
      </w:r>
      <w:r w:rsidR="00027F9C">
        <w:t>network</w:t>
      </w:r>
      <w:r>
        <w:t xml:space="preserve"> activity.</w:t>
      </w:r>
      <w:r w:rsidR="00CD204C">
        <w:t xml:space="preserve"> The final protocol is referred to as “CubeMac” for convenience.</w:t>
      </w:r>
      <w:r w:rsidR="005946B8">
        <w:t xml:space="preserve"> CubeMac’s oper</w:t>
      </w:r>
      <w:r w:rsidR="00D82E4A">
        <w:t>ation remains founded in C/TDMA with m</w:t>
      </w:r>
      <w:r w:rsidR="005946B8">
        <w:t xml:space="preserve">any of </w:t>
      </w:r>
      <w:r w:rsidR="003B7F45">
        <w:t xml:space="preserve">the changes made </w:t>
      </w:r>
      <w:r w:rsidR="005946B8">
        <w:t>draw</w:t>
      </w:r>
      <w:r w:rsidR="00D82E4A">
        <w:t>ing</w:t>
      </w:r>
      <w:r w:rsidR="005946B8">
        <w:t xml:space="preserve"> inspiration from EDSN’s Cpt/Lt </w:t>
      </w:r>
      <w:r w:rsidR="003B7F45">
        <w:t>protocol.</w:t>
      </w:r>
    </w:p>
    <w:p w14:paraId="22F62A51" w14:textId="2DFD274E" w:rsidR="005946B8" w:rsidRDefault="00CD204C" w:rsidP="00362833">
      <w:r>
        <w:t>As discussed</w:t>
      </w:r>
      <w:r w:rsidR="005946B8">
        <w:t xml:space="preserve">, due to the current CSN state-of-the-art, </w:t>
      </w:r>
      <w:r>
        <w:t xml:space="preserve">routing protocols are </w:t>
      </w:r>
      <w:r w:rsidR="00027F9C">
        <w:t>currently of less</w:t>
      </w:r>
      <w:r w:rsidR="005946B8">
        <w:t xml:space="preserve"> significance to the PvTP trade-off</w:t>
      </w:r>
      <w:r>
        <w:t>. Despite this, it is clear from</w:t>
      </w:r>
      <w:r w:rsidR="00D82E4A">
        <w:t xml:space="preserve"> the development of</w:t>
      </w:r>
      <w:r>
        <w:t xml:space="preserve"> Gamalink </w:t>
      </w:r>
      <w:r>
        <w:fldChar w:fldCharType="begin"/>
      </w:r>
      <w:r>
        <w:instrText xml:space="preserve"> ADDIN EN.CITE &lt;EndNote&gt;&lt;Cite&gt;&lt;Author&gt;Oliveira&lt;/Author&gt;&lt;Year&gt;2015&lt;/Year&gt;&lt;RecNum&gt;57&lt;/RecNum&gt;&lt;DisplayText&gt;[41]&lt;/DisplayText&gt;&lt;record&gt;&lt;rec-number&gt;57&lt;/rec-number&gt;&lt;foreign-keys&gt;&lt;key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fldChar w:fldCharType="separate"/>
      </w:r>
      <w:r>
        <w:rPr>
          <w:noProof/>
        </w:rPr>
        <w:t>[41]</w:t>
      </w:r>
      <w:r>
        <w:fldChar w:fldCharType="end"/>
      </w:r>
      <w:r>
        <w:t xml:space="preserve"> and the recommendations of several</w:t>
      </w:r>
      <w:r w:rsidR="005946B8">
        <w:t xml:space="preserve"> domain</w:t>
      </w:r>
      <w:r>
        <w:t xml:space="preserve"> experts </w:t>
      </w:r>
      <w:r>
        <w:fldChar w:fldCharType="begin">
          <w:fldData xml:space="preserve">PEVuZE5vdGU+PENpdGU+PEF1dGhvcj5DaGFydHJlczwvQXV0aG9yPjxZZWFyPjIwMTQ8L1llYXI+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=
</w:fldData>
        </w:fldChar>
      </w:r>
      <w:r>
        <w:instrText xml:space="preserve"> ADDIN EN.CITE </w:instrText>
      </w:r>
      <w:r>
        <w:fldChar w:fldCharType="begin">
          <w:fldData xml:space="preserve">PEVuZE5vdGU+PENpdGU+PEF1dGhvcj5DaGFydHJlczwvQXV0aG9yPjxZZWFyPjIwMTQ8L1llYXI+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=
</w:fldData>
        </w:fldChar>
      </w:r>
      <w:r>
        <w:instrText xml:space="preserve"> ADDIN EN.CITE.DATA </w:instrText>
      </w:r>
      <w:r>
        <w:fldChar w:fldCharType="end"/>
      </w:r>
      <w:r>
        <w:fldChar w:fldCharType="separate"/>
      </w:r>
      <w:r>
        <w:rPr>
          <w:noProof/>
        </w:rPr>
        <w:t>[9, 12, 57]</w:t>
      </w:r>
      <w:r>
        <w:fldChar w:fldCharType="end"/>
      </w:r>
      <w:r>
        <w:t xml:space="preserve">, that multi-hop networks are the next step for CSN </w:t>
      </w:r>
      <w:r w:rsidR="003B7F45">
        <w:t>applications</w:t>
      </w:r>
      <w:r>
        <w:t xml:space="preserve">. As such, this work proposes the use of DYMO </w:t>
      </w:r>
      <w:r>
        <w:fldChar w:fldCharType="begin"/>
      </w:r>
      <w:r>
        <w:instrText xml:space="preserve"> ADDIN EN.CITE &lt;EndNote&gt;&lt;Cite&gt;&lt;Author&gt;Perkins&lt;/Author&gt;&lt;Year&gt;2013&lt;/Year&gt;&lt;RecNum&gt;135&lt;/RecNum&gt;&lt;DisplayText&gt;[84]&lt;/DisplayText&gt;&lt;record&gt;&lt;rec-number&gt;135&lt;/rec-number&gt;&lt;foreign-keys&gt;&lt;key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fldChar w:fldCharType="separate"/>
      </w:r>
      <w:r>
        <w:rPr>
          <w:noProof/>
        </w:rPr>
        <w:t>[84]</w:t>
      </w:r>
      <w:r>
        <w:fldChar w:fldCharType="end"/>
      </w:r>
      <w:r>
        <w:t xml:space="preserve"> as a routing protocol for use with CSNs</w:t>
      </w:r>
      <w:r w:rsidR="00CF287D">
        <w:t>. DYMO is introduced briefly in section 2.2.2</w:t>
      </w:r>
      <w:r>
        <w:t>. This choice was</w:t>
      </w:r>
      <w:r w:rsidR="00701B0E">
        <w:t xml:space="preserve"> primarily</w:t>
      </w:r>
      <w:r w:rsidR="00D82E4A">
        <w:t xml:space="preserve"> motivated</w:t>
      </w:r>
      <w:r>
        <w:t xml:space="preserve"> by the availability of an existing imp</w:t>
      </w:r>
      <w:r w:rsidR="005946B8">
        <w:t>lementation</w:t>
      </w:r>
      <w:r w:rsidR="00027F9C">
        <w:t xml:space="preserve"> of</w:t>
      </w:r>
      <w:r w:rsidR="005946B8">
        <w:t xml:space="preserve"> DYMO for OMNeT++. Without this implementation it was unlikely that a suitable routing protocol could have been</w:t>
      </w:r>
      <w:r w:rsidR="00027F9C">
        <w:t xml:space="preserve"> fully</w:t>
      </w:r>
      <w:r w:rsidR="005946B8">
        <w:t xml:space="preserve"> addressed by this work. As with C/TDMA, some modifications are made to DYMO</w:t>
      </w:r>
      <w:r w:rsidR="00027F9C">
        <w:t>. T</w:t>
      </w:r>
      <w:r w:rsidR="005946B8">
        <w:t xml:space="preserve">hese modifications relate mainly to </w:t>
      </w:r>
      <w:r w:rsidR="005946B8">
        <w:lastRenderedPageBreak/>
        <w:t xml:space="preserve">resolving issues with the existing OMNeT++ implementation. </w:t>
      </w:r>
      <w:r w:rsidR="00CF287D">
        <w:t>This</w:t>
      </w:r>
      <w:r w:rsidR="005946B8">
        <w:t xml:space="preserve"> work’s implementation of </w:t>
      </w:r>
      <w:r w:rsidR="00866A25">
        <w:t>DYMO will be referred to as D3</w:t>
      </w:r>
      <w:r w:rsidR="005946B8">
        <w:t xml:space="preserve"> (DYMO Cubed).</w:t>
      </w:r>
    </w:p>
    <w:p w14:paraId="6B39D832" w14:textId="128DA6EC" w:rsidR="00CD204C" w:rsidRDefault="00CF287D" w:rsidP="00362833">
      <w:r>
        <w:t>This work places the majority of its focus on CubeMac. Compared to CubeMac the customization</w:t>
      </w:r>
      <w:r w:rsidR="00701B0E">
        <w:t xml:space="preserve"> of</w:t>
      </w:r>
      <w:r>
        <w:t xml:space="preserve"> and</w:t>
      </w:r>
      <w:r w:rsidR="00701B0E">
        <w:t xml:space="preserve"> the choice of basis for D3 </w:t>
      </w:r>
      <w:r>
        <w:t xml:space="preserve">are less informed by the current state of the art. This is partially a result of the scarcity of prior art relating to CSN routing protocols. </w:t>
      </w:r>
      <w:r w:rsidR="00701B0E">
        <w:t>Nonetheless</w:t>
      </w:r>
      <w:r>
        <w:t>, DYMO</w:t>
      </w:r>
      <w:r w:rsidR="00701B0E">
        <w:t xml:space="preserve"> represents suitable candidate for the basis of D3. As discussed in section 2.2.2, DYMO is a reactive MANET routing protocol based on AODV. DYMO’s reactive nature</w:t>
      </w:r>
      <w:r w:rsidR="00866A25">
        <w:t xml:space="preserve"> allows the examination of the </w:t>
      </w:r>
      <w:r w:rsidR="00027F9C">
        <w:t>effects</w:t>
      </w:r>
      <w:r w:rsidR="00866A25">
        <w:t xml:space="preserve"> of intermittent ground access through on-demand discovery of S2G links. Without a protocol such as DYMO this aspect of CSN’s would have required an idealized simulation approach reducing the fidelity of results. </w:t>
      </w:r>
      <w:r w:rsidR="00027F9C">
        <w:t xml:space="preserve">Ultimately, </w:t>
      </w:r>
      <w:r w:rsidR="00701B0E">
        <w:t xml:space="preserve">both </w:t>
      </w:r>
      <w:r w:rsidR="00866A25">
        <w:t>D3 and CubeMac combine</w:t>
      </w:r>
      <w:r w:rsidR="00701B0E">
        <w:t xml:space="preserve"> through elements of cross-layer optimization</w:t>
      </w:r>
      <w:r w:rsidR="00866A25">
        <w:t xml:space="preserve"> to form the pri</w:t>
      </w:r>
      <w:r w:rsidR="00701B0E">
        <w:t>mary contribution of this work.</w:t>
      </w:r>
    </w:p>
    <w:p w14:paraId="3AE1D709" w14:textId="0BBF67B6" w:rsidR="00027F9C" w:rsidRDefault="007B6BF6" w:rsidP="00027F9C">
      <w:pPr>
        <w:pStyle w:val="Heading2"/>
      </w:pPr>
      <w:bookmarkStart w:id="72" w:name="_Toc481581397"/>
      <w:r>
        <w:t>CubeMac</w:t>
      </w:r>
      <w:bookmarkEnd w:id="72"/>
    </w:p>
    <w:p w14:paraId="48FA7560" w14:textId="237E7224" w:rsidR="00A0330A" w:rsidRPr="00A0330A" w:rsidRDefault="00A0330A" w:rsidP="00A0330A">
      <w:r>
        <w:t>…</w:t>
      </w:r>
    </w:p>
    <w:p w14:paraId="35182BDD" w14:textId="1C7B60A6" w:rsidR="00A01CEC" w:rsidRPr="00A01CEC" w:rsidRDefault="00A01CEC" w:rsidP="00A0330A">
      <w:pPr>
        <w:pStyle w:val="Heading3"/>
      </w:pPr>
      <w:bookmarkStart w:id="73" w:name="_Toc481581398"/>
      <w:r>
        <w:t>TDMA</w:t>
      </w:r>
      <w:bookmarkEnd w:id="73"/>
    </w:p>
    <w:p w14:paraId="6B5F7691" w14:textId="4F70DD48" w:rsidR="007B6BF6" w:rsidRDefault="00E54821" w:rsidP="007B6BF6">
      <w:r>
        <w:t xml:space="preserve">At the core of CubeMac is TDMA. TDMA, as discussed in section 2.2.2, can be implemented with varying degrees of adaptivity. TDMA time slot owners can be dynamically assigned through distributed negotiation </w:t>
      </w:r>
      <w:r>
        <w:fldChar w:fldCharType="begin"/>
      </w:r>
      <w:r>
        <w:instrText xml:space="preserve"> ADDIN EN.CITE &lt;EndNote&gt;&lt;Cite&gt;&lt;Author&gt;Van Hoesel&lt;/Author&gt;&lt;Year&gt;2004&lt;/Year&gt;&lt;RecNum&gt;165&lt;/RecNum&gt;&lt;DisplayText&gt;[121]&lt;/DisplayText&gt;&lt;record&gt;&lt;rec-number&gt;165&lt;/rec-number&gt;&lt;foreign-keys&gt;&lt;key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fldChar w:fldCharType="separate"/>
      </w:r>
      <w:r>
        <w:rPr>
          <w:noProof/>
        </w:rPr>
        <w:t>[121]</w:t>
      </w:r>
      <w:r>
        <w:fldChar w:fldCharType="end"/>
      </w:r>
      <w:r>
        <w:t xml:space="preserve">. Approaches also exist which allow nodes to opportunistically share time slots and dynamically adjust the length of time slots </w:t>
      </w:r>
      <w:r>
        <w:fldChar w:fldCharType="begin"/>
      </w:r>
      <w:r>
        <w:instrText xml:space="preserve"> ADDIN EN.CITE &lt;EndNote&gt;&lt;Cite&gt;&lt;Author&gt;Ali&lt;/Author&gt;&lt;Year&gt;2002&lt;/Year&gt;&lt;RecNum&gt;166&lt;/RecNum&gt;&lt;DisplayText&gt;[122]&lt;/DisplayText&gt;&lt;record&gt;&lt;rec-number&gt;166&lt;/rec-number&gt;&lt;foreign-keys&gt;&lt;key app="EN" db-id="s2tw2pe5hwzta8esap0xpxarvrrwetsezwzd" timestamp="1493718208"&gt;166&lt;/key&gt;&lt;/foreign-keys&gt;&lt;ref-type name="Conference Proceedings"&gt;10&lt;/ref-type&gt;&lt;contributors&gt;&lt;authors&gt;&lt;author&gt;Ali, Farha N&lt;/author&gt;&lt;author&gt;Appani, Praveen K&lt;/author&gt;&lt;author&gt;Hammond, Joseph L&lt;/author&gt;&lt;author&gt;Mehta, Vivek V&lt;/author&gt;&lt;author&gt;Noneaker, DL&lt;/author&gt;&lt;author&gt;Russell, HB&lt;/author&gt;&lt;/authors&gt;&lt;/contributors&gt;&lt;titles&gt;&lt;title&gt;Distributed and adaptive TDMA algorithms for multiple-hop mobile networks&lt;/title&gt;&lt;secondary-title&gt;MILCOM 2002. Proceedings&lt;/secondary-title&gt;&lt;/titles&gt;&lt;pages&gt;546-551&lt;/pages&gt;&lt;volume&gt;1&lt;/volume&gt;&lt;dates&gt;&lt;year&gt;2002&lt;/year&gt;&lt;/dates&gt;&lt;publisher&gt;IEEE&lt;/publisher&gt;&lt;isbn&gt;0780376250&lt;/isbn&gt;&lt;urls&gt;&lt;/urls&gt;&lt;/record&gt;&lt;/Cite&gt;&lt;/EndNote&gt;</w:instrText>
      </w:r>
      <w:r>
        <w:fldChar w:fldCharType="separate"/>
      </w:r>
      <w:r>
        <w:rPr>
          <w:noProof/>
        </w:rPr>
        <w:t>[122]</w:t>
      </w:r>
      <w:r>
        <w:fldChar w:fldCharType="end"/>
      </w:r>
      <w:r>
        <w:t xml:space="preserve">. </w:t>
      </w:r>
      <w:r w:rsidRPr="00E54821">
        <w:t>Radhakrishnan et al.</w:t>
      </w:r>
      <w:r>
        <w:t xml:space="preserve"> take a purely </w:t>
      </w:r>
      <w:r w:rsidR="008E78B6">
        <w:t>static approach to</w:t>
      </w:r>
      <w:r w:rsidR="0081242A">
        <w:t xml:space="preserve"> the</w:t>
      </w:r>
      <w:r w:rsidR="008E78B6">
        <w:t xml:space="preserve"> TDMA aspects of C/TDMA. In this static approach time slots cannot be shared and have fixed lengths and owners. For convenience this static approach will be referred to as ‘pure’ TDMA. </w:t>
      </w:r>
      <w:r w:rsidR="008E78B6">
        <w:lastRenderedPageBreak/>
        <w:t>Although the avoidance of more adaptive approaches is not discussed d</w:t>
      </w:r>
      <w:r w:rsidR="0081242A">
        <w:t>irectly by C/TDMA’s designers, pure TDMA has clear</w:t>
      </w:r>
      <w:r w:rsidR="008E78B6">
        <w:t xml:space="preserve"> desirable properties. Introducing adaptivity to TDMA introduces the need for distributed decision making and consensus. These added requirements introduce varying degrees of overheads and delay. Propagation delays in LEO may be i</w:t>
      </w:r>
      <w:r w:rsidR="003370C8">
        <w:t xml:space="preserve">n the order of milliseconds. Also, node clocks may drift apart by up to 12ms </w:t>
      </w:r>
      <w:r w:rsidR="003370C8">
        <w:fldChar w:fldCharType="begin"/>
      </w:r>
      <w:r w:rsidR="003370C8">
        <w:instrText xml:space="preserve"> ADDIN EN.CITE &lt;EndNote&gt;&lt;Cite&gt;&lt;Author&gt;Hanson&lt;/Author&gt;&lt;Year&gt;2014&lt;/Year&gt;&lt;RecNum&gt;48&lt;/RecNum&gt;&lt;DisplayText&gt;[56]&lt;/DisplayText&gt;&lt;record&gt;&lt;rec-number&gt;48&lt;/rec-number&gt;&lt;foreign-keys&gt;&lt;key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3370C8">
        <w:fldChar w:fldCharType="separate"/>
      </w:r>
      <w:r w:rsidR="003370C8">
        <w:rPr>
          <w:noProof/>
        </w:rPr>
        <w:t>[56]</w:t>
      </w:r>
      <w:r w:rsidR="003370C8">
        <w:fldChar w:fldCharType="end"/>
      </w:r>
      <w:r w:rsidR="003370C8">
        <w:t>. Distributed decisions making and consensus in such environme</w:t>
      </w:r>
      <w:r w:rsidR="00FB577F">
        <w:t>nts, although not impossible, are</w:t>
      </w:r>
      <w:r w:rsidR="003370C8">
        <w:t xml:space="preserve"> likely to be incur potentially unacceptable time and energy costs. Although pure TDMA may be outperformed in certain regards by various adaptive schemes, it avoids the need for </w:t>
      </w:r>
      <w:r w:rsidR="00FB577F">
        <w:t xml:space="preserve">such </w:t>
      </w:r>
      <w:r w:rsidR="003370C8">
        <w:t>decisions making phases. The Cpt/Lt protocol, although adaptive in its assignment of roles, uses a pure TDM</w:t>
      </w:r>
      <w:r w:rsidR="00FB577F">
        <w:t>A approach. The schedule and</w:t>
      </w:r>
      <w:r w:rsidR="003370C8">
        <w:t xml:space="preserve"> </w:t>
      </w:r>
      <w:r w:rsidR="00DB1CBB">
        <w:t xml:space="preserve">duration of </w:t>
      </w:r>
      <w:r w:rsidR="003370C8">
        <w:t xml:space="preserve">time slots and their respective owners is </w:t>
      </w:r>
      <w:r w:rsidR="00DB1CBB">
        <w:t xml:space="preserve">fixed and </w:t>
      </w:r>
      <w:r w:rsidR="003370C8">
        <w:t xml:space="preserve">known </w:t>
      </w:r>
      <w:r w:rsidR="00FB577F">
        <w:t>to</w:t>
      </w:r>
      <w:r w:rsidR="003370C8">
        <w:t xml:space="preserve"> all network members.</w:t>
      </w:r>
    </w:p>
    <w:p w14:paraId="37E5FCE2" w14:textId="3C87D9BA" w:rsidR="00A01CEC" w:rsidRDefault="00A01CEC" w:rsidP="00A0330A">
      <w:pPr>
        <w:pStyle w:val="Heading3"/>
      </w:pPr>
      <w:bookmarkStart w:id="74" w:name="_Toc481581399"/>
      <w:r>
        <w:t>Cluster Formation</w:t>
      </w:r>
      <w:bookmarkEnd w:id="74"/>
    </w:p>
    <w:p w14:paraId="2C693ECF" w14:textId="64F01580" w:rsidR="00A11F9A" w:rsidRDefault="0019692D" w:rsidP="007B6BF6">
      <w:r>
        <w:t xml:space="preserve">Pure TDMA is </w:t>
      </w:r>
      <w:r w:rsidR="00FB577F">
        <w:t>coupled</w:t>
      </w:r>
      <w:r>
        <w:t xml:space="preserve"> with CDMA to form </w:t>
      </w:r>
      <w:r w:rsidRPr="0019692D">
        <w:t>Radhakrishnan et al.</w:t>
      </w:r>
      <w:r>
        <w:t xml:space="preserve">’s C/TDMA. This integration is made possible by the introduction of clustering. Using a “centrality algorithm”, which is not specified further by </w:t>
      </w:r>
      <w:r w:rsidRPr="0019692D">
        <w:t>Radhakrishnan et al.</w:t>
      </w:r>
      <w:r>
        <w:t xml:space="preserve">, </w:t>
      </w:r>
      <w:r w:rsidR="00FB577F">
        <w:t>a</w:t>
      </w:r>
      <w:r>
        <w:t xml:space="preserve"> CSN is divided into a number of clusters as in ( </w:t>
      </w:r>
      <w:r>
        <w:rPr>
          <w:i/>
        </w:rPr>
        <w:t>previous</w:t>
      </w:r>
      <w:r>
        <w:t xml:space="preserve"> ). Within each cluster a “master” is </w:t>
      </w:r>
      <w:r w:rsidR="00FB577F">
        <w:t>s</w:t>
      </w:r>
      <w:r>
        <w:t>elected. The remaining nodes in the cluster assume to roll of “slaves”. Inter-cluster communication is handled solely by cluster masters</w:t>
      </w:r>
      <w:r w:rsidR="00254FDC">
        <w:t xml:space="preserve"> ( </w:t>
      </w:r>
      <w:r>
        <w:rPr>
          <w:i/>
        </w:rPr>
        <w:t xml:space="preserve">new </w:t>
      </w:r>
      <w:r>
        <w:t>). Master-to-master and master-to-slave communication takes place using pure TDMA. Slave-to-slave and slave-to-master communications on the other hand uses CDMA.</w:t>
      </w:r>
      <w:r w:rsidR="00A11F9A">
        <w:t xml:space="preserve"> In short</w:t>
      </w:r>
      <w:r>
        <w:t xml:space="preserve">, a special </w:t>
      </w:r>
      <w:r w:rsidR="00254FDC">
        <w:t xml:space="preserve">time </w:t>
      </w:r>
      <w:r>
        <w:t>slot is dedicated to</w:t>
      </w:r>
      <w:r w:rsidR="00FB577F">
        <w:t xml:space="preserve"> for the use of CDMA allowing all cluster slaves to simultaneously communicate with their cluster master</w:t>
      </w:r>
      <w:r w:rsidR="00A33194">
        <w:t xml:space="preserve">. </w:t>
      </w:r>
      <w:r w:rsidR="00254FDC">
        <w:t>This</w:t>
      </w:r>
      <w:r w:rsidR="00FB577F">
        <w:t xml:space="preserve"> behaviour</w:t>
      </w:r>
      <w:r w:rsidR="00254FDC">
        <w:t xml:space="preserve"> is discussed further in the following section.</w:t>
      </w:r>
    </w:p>
    <w:p w14:paraId="27DEDC63" w14:textId="77777777" w:rsidR="00583694" w:rsidRDefault="009D52E0" w:rsidP="007B6BF6">
      <w:r w:rsidRPr="009D52E0">
        <w:lastRenderedPageBreak/>
        <w:t>It is worth noting that Radhakrishnan et al. specify two distinct type of TDMA frames, referred to by the authors as “channels”. A frame in TDMA nomenclature is a gr</w:t>
      </w:r>
      <w:r w:rsidR="00583694">
        <w:t>oup of time slots which follows some</w:t>
      </w:r>
      <w:r w:rsidRPr="009D52E0">
        <w:t xml:space="preserve"> fixed repeatable pattern ( </w:t>
      </w:r>
      <w:r w:rsidRPr="009D52E0">
        <w:rPr>
          <w:i/>
        </w:rPr>
        <w:t>new</w:t>
      </w:r>
      <w:r w:rsidRPr="009D52E0">
        <w:t xml:space="preserve"> ). In the specification of C/TDMA, one frame is dedicated to ‘uplink’ and the other to ‘downlink’. The use of the term ‘downlink’ here should not be confused with S2G communication which is often referred </w:t>
      </w:r>
      <w:r w:rsidR="00583694">
        <w:t xml:space="preserve">to as ‘downlinking’. During </w:t>
      </w:r>
      <w:r w:rsidRPr="009D52E0">
        <w:t>uplink frame</w:t>
      </w:r>
      <w:r w:rsidR="00583694">
        <w:t>s slots are dedicated to allow</w:t>
      </w:r>
      <w:r w:rsidRPr="009D52E0">
        <w:t xml:space="preserve"> slave</w:t>
      </w:r>
      <w:r w:rsidR="00583694">
        <w:t>s transmit</w:t>
      </w:r>
      <w:r w:rsidRPr="009D52E0">
        <w:t xml:space="preserve"> to their cluster master and cluster masters</w:t>
      </w:r>
      <w:r w:rsidR="00583694">
        <w:t xml:space="preserve"> to</w:t>
      </w:r>
      <w:r w:rsidRPr="009D52E0">
        <w:t xml:space="preserve"> transmit to one another. During the downlink frame cluster masters focus on transmitting to slaves within their clusters. </w:t>
      </w:r>
    </w:p>
    <w:p w14:paraId="0ECD4032" w14:textId="2388DECC" w:rsidR="009D52E0" w:rsidRDefault="009D52E0" w:rsidP="007B6BF6">
      <w:r w:rsidRPr="009D52E0">
        <w:t xml:space="preserve">As discussed in section 2.2.1 this work is only concerned with data collection and not data dissemination. As </w:t>
      </w:r>
      <w:r w:rsidR="00583694">
        <w:t>such, CubeMac only implements a</w:t>
      </w:r>
      <w:r w:rsidRPr="009D52E0">
        <w:t xml:space="preserve"> modified version of the Rad</w:t>
      </w:r>
      <w:r w:rsidR="00583694">
        <w:t>hakrishnan et al.’s uplink frame as packets destined for ground will never be routed to slaves ( … ).</w:t>
      </w:r>
      <w:r w:rsidR="005C6FDA">
        <w:t xml:space="preserve"> This is a result of the behaviour of</w:t>
      </w:r>
      <w:r w:rsidR="00583694">
        <w:t xml:space="preserve"> </w:t>
      </w:r>
      <w:r w:rsidR="005C6FDA">
        <w:t>which manages the</w:t>
      </w:r>
      <w:r w:rsidR="00583694" w:rsidRPr="00583694">
        <w:t xml:space="preserve"> selection of which nodes may p</w:t>
      </w:r>
      <w:r w:rsidR="00583694">
        <w:t>erform S2G communication. In this work’s</w:t>
      </w:r>
      <w:r w:rsidR="00583694" w:rsidRPr="00583694">
        <w:t xml:space="preserve"> simulated scenarios</w:t>
      </w:r>
      <w:r w:rsidR="00583694">
        <w:t>, only CubeMac masters</w:t>
      </w:r>
      <w:r w:rsidR="00583694" w:rsidRPr="00583694">
        <w:t xml:space="preserve"> may be selected for S2G communication.</w:t>
      </w:r>
      <w:r w:rsidR="00583694">
        <w:t xml:space="preserve"> A selected master is referred to as a “ground master” (GM)</w:t>
      </w:r>
      <w:r w:rsidR="005C6FDA">
        <w:t xml:space="preserve">. Slave packets are routed first to a cluster master. If this master is not a GM, these packets will be forwarded to through neighbouring masters until reaching a GM ( … ). </w:t>
      </w:r>
      <w:r w:rsidR="00583694" w:rsidRPr="00583694">
        <w:t>CubeM</w:t>
      </w:r>
      <w:r w:rsidR="00583694">
        <w:t xml:space="preserve">ac’s operation is unaffected </w:t>
      </w:r>
      <w:r w:rsidR="005C6FDA">
        <w:t>by D3’s behaviour, D3 is simply aware of the CubeMac’s master and slave roles</w:t>
      </w:r>
      <w:r w:rsidR="00583694" w:rsidRPr="00583694">
        <w:t xml:space="preserve">.  </w:t>
      </w:r>
    </w:p>
    <w:p w14:paraId="54D80AC1" w14:textId="3D0BE9D4" w:rsidR="00A01CEC" w:rsidRDefault="00A01CEC" w:rsidP="00A0330A">
      <w:pPr>
        <w:pStyle w:val="Heading3"/>
      </w:pPr>
      <w:bookmarkStart w:id="75" w:name="_Toc481581400"/>
      <w:r>
        <w:t>CDMA</w:t>
      </w:r>
      <w:bookmarkEnd w:id="75"/>
    </w:p>
    <w:p w14:paraId="34C75673" w14:textId="77777777" w:rsidR="005C6FDA" w:rsidRDefault="0083330A" w:rsidP="007B6BF6">
      <w:r>
        <w:t>Simulations of CubeMac take a highly simplified approach to the treatment of CDMA. In simulations only</w:t>
      </w:r>
      <w:r w:rsidR="004E59AF">
        <w:t xml:space="preserve"> the additional </w:t>
      </w:r>
      <w:r w:rsidR="009D52E0">
        <w:t>energy costs</w:t>
      </w:r>
      <w:r w:rsidR="005C6FDA">
        <w:t xml:space="preserve"> and</w:t>
      </w:r>
      <w:r w:rsidR="004E59AF">
        <w:t xml:space="preserve"> parallel communication of CDMA are modelled</w:t>
      </w:r>
      <w:r>
        <w:t>.</w:t>
      </w:r>
      <w:r w:rsidR="005C6FDA">
        <w:t xml:space="preserve"> </w:t>
      </w:r>
      <w:r w:rsidR="009D52E0">
        <w:t>T</w:t>
      </w:r>
      <w:r w:rsidR="009D52E0" w:rsidRPr="009D52E0">
        <w:t>his approach was deemed sufficient</w:t>
      </w:r>
      <w:r w:rsidR="009D52E0">
        <w:t xml:space="preserve"> f</w:t>
      </w:r>
      <w:r>
        <w:t>or the purposes of the exploring CubeMac’</w:t>
      </w:r>
      <w:r w:rsidR="009D52E0">
        <w:t>s effects on the PvTP trade-off</w:t>
      </w:r>
      <w:r>
        <w:t>. Nonetheless, it is worth briefly discussing the general operation of CDMA</w:t>
      </w:r>
      <w:r w:rsidR="009D52E0">
        <w:t xml:space="preserve">. </w:t>
      </w:r>
    </w:p>
    <w:p w14:paraId="09C2C205" w14:textId="0662A511" w:rsidR="004E59AF" w:rsidRDefault="009D52E0" w:rsidP="007B6BF6">
      <w:r>
        <w:lastRenderedPageBreak/>
        <w:t>CDMA based protocols combine</w:t>
      </w:r>
      <w:r w:rsidR="0083330A">
        <w:t xml:space="preserve"> ‘chip’</w:t>
      </w:r>
      <w:r>
        <w:t>,</w:t>
      </w:r>
      <w:r w:rsidR="0083330A">
        <w:t xml:space="preserve"> or ‘code’</w:t>
      </w:r>
      <w:r>
        <w:t xml:space="preserve">, </w:t>
      </w:r>
      <w:r w:rsidR="001269E4">
        <w:t>with message</w:t>
      </w:r>
      <w:r>
        <w:t>s</w:t>
      </w:r>
      <w:r w:rsidR="001269E4">
        <w:t xml:space="preserve"> in order to form a final signal which is spread across a greater bandwidth ( </w:t>
      </w:r>
      <w:hyperlink r:id="rId31" w:history="1">
        <w:r w:rsidR="001269E4" w:rsidRPr="001269E4">
          <w:rPr>
            <w:rStyle w:val="Hyperlink"/>
          </w:rPr>
          <w:t>…</w:t>
        </w:r>
      </w:hyperlink>
      <w:r w:rsidR="001269E4">
        <w:t xml:space="preserve"> ).</w:t>
      </w:r>
      <w:r w:rsidR="005C6FDA">
        <w:t xml:space="preserve"> The primary benefit is that </w:t>
      </w:r>
      <w:r w:rsidR="00D14A2F">
        <w:t>multiple signals may share a wireless medium at once without collision or interference</w:t>
      </w:r>
      <w:r w:rsidR="005C6FDA">
        <w:t xml:space="preserve">, </w:t>
      </w:r>
      <w:r w:rsidR="005C6FDA" w:rsidRPr="005C6FDA">
        <w:t>prov</w:t>
      </w:r>
      <w:r w:rsidR="005C6FDA">
        <w:t>ided appropriate codes are used</w:t>
      </w:r>
      <w:r w:rsidR="00D14A2F">
        <w:t xml:space="preserve">. </w:t>
      </w:r>
      <w:r w:rsidRPr="009D52E0">
        <w:t>There are</w:t>
      </w:r>
      <w:r w:rsidR="005C6FDA">
        <w:t xml:space="preserve"> numerous other benefits to CDMA</w:t>
      </w:r>
      <w:r w:rsidRPr="009D52E0">
        <w:t xml:space="preserve"> approach</w:t>
      </w:r>
      <w:r w:rsidR="005C6FDA">
        <w:t>es</w:t>
      </w:r>
      <w:r w:rsidRPr="009D52E0">
        <w:t xml:space="preserve"> including</w:t>
      </w:r>
      <w:r w:rsidR="005C6FDA">
        <w:t xml:space="preserve"> enhanced resistance to certain types of</w:t>
      </w:r>
      <w:r w:rsidRPr="009D52E0">
        <w:t xml:space="preserve"> noise, fading and jamming</w:t>
      </w:r>
      <w:r>
        <w:t>. By sharing codes between nodes,</w:t>
      </w:r>
      <w:r w:rsidR="00D14A2F">
        <w:t xml:space="preserve"> message</w:t>
      </w:r>
      <w:r>
        <w:t>s</w:t>
      </w:r>
      <w:r w:rsidR="002B2376">
        <w:t xml:space="preserve"> may be retrieved</w:t>
      </w:r>
      <w:r>
        <w:t xml:space="preserve"> from spread</w:t>
      </w:r>
      <w:r w:rsidR="00D14A2F">
        <w:t xml:space="preserve"> signal</w:t>
      </w:r>
      <w:r>
        <w:t>s using the code which initially</w:t>
      </w:r>
      <w:r w:rsidR="00D14A2F">
        <w:t xml:space="preserve"> spread the message.</w:t>
      </w:r>
    </w:p>
    <w:p w14:paraId="73D6177E" w14:textId="51C06C52" w:rsidR="00D03C40" w:rsidRDefault="009D52E0" w:rsidP="002C7B7E">
      <w:r>
        <w:t>P</w:t>
      </w:r>
      <w:r w:rsidR="00D14A2F">
        <w:t>arallel communication</w:t>
      </w:r>
      <w:r>
        <w:t xml:space="preserve"> through CDMA</w:t>
      </w:r>
      <w:r w:rsidR="00D14A2F">
        <w:t xml:space="preserve"> comes at the cost of</w:t>
      </w:r>
      <w:r>
        <w:t xml:space="preserve"> added</w:t>
      </w:r>
      <w:r w:rsidR="00D14A2F">
        <w:t xml:space="preserve"> complexity and overheads. As shown in ( … ), spread signals require greater bandwidth than the ‘raw’ message which they contain</w:t>
      </w:r>
      <w:r>
        <w:t>. There are</w:t>
      </w:r>
      <w:r w:rsidR="00D14A2F">
        <w:t xml:space="preserve"> also added computation</w:t>
      </w:r>
      <w:r w:rsidR="004E59AF">
        <w:t>al overhead</w:t>
      </w:r>
      <w:r>
        <w:t>s</w:t>
      </w:r>
      <w:r w:rsidR="002B2376">
        <w:t xml:space="preserve"> due to message encoding and decoding</w:t>
      </w:r>
      <w:r w:rsidR="00D14A2F">
        <w:t>.</w:t>
      </w:r>
      <w:r w:rsidR="004E59AF">
        <w:t xml:space="preserve"> These bandwidth and computational overheads often result in a several factor increase in energy consumption. CDMA also generally requires mo</w:t>
      </w:r>
      <w:r w:rsidR="002B2376">
        <w:t>re complex and costly energy demanding modulation</w:t>
      </w:r>
      <w:r w:rsidR="004E59AF">
        <w:t xml:space="preserve"> schemes such as those based on Quadrature Amplitude M</w:t>
      </w:r>
      <w:r w:rsidR="004E59AF" w:rsidRPr="004E59AF">
        <w:t>odulation</w:t>
      </w:r>
      <w:r w:rsidR="004E59AF">
        <w:t xml:space="preserve"> (QAM) </w:t>
      </w:r>
      <w:r w:rsidR="004E59AF">
        <w:fldChar w:fldCharType="begin"/>
      </w:r>
      <w:r w:rsidR="004E59AF">
        <w:instrText xml:space="preserve"> ADDIN EN.CITE &lt;EndNote&gt;&lt;Cite&gt;&lt;Author&gt;Webb&lt;/Author&gt;&lt;Year&gt;1994&lt;/Year&gt;&lt;RecNum&gt;167&lt;/RecNum&gt;&lt;DisplayText&gt;[123]&lt;/DisplayText&gt;&lt;record&gt;&lt;rec-number&gt;167&lt;/rec-number&gt;&lt;foreign-keys&gt;&lt;key app="EN" db-id="s2tw2pe5hwzta8esap0xpxarvrrwetsezwzd" timestamp="1493723724"&gt;167&lt;/key&gt;&lt;/foreign-keys&gt;&lt;ref-type name="Book"&gt;6&lt;/ref-type&gt;&lt;contributors&gt;&lt;authors&gt;&lt;author&gt;Webb, William T&lt;/author&gt;&lt;author&gt;Hanzo, Lajos&lt;/author&gt;&lt;/authors&gt;&lt;/contributors&gt;&lt;titles&gt;&lt;title&gt;Modern Quadrature Amplitude Modulation: Principles and applications for fixed and wireless channels: one&lt;/title&gt;&lt;/titles&gt;&lt;dates&gt;&lt;year&gt;1994&lt;/year&gt;&lt;/dates&gt;&lt;publisher&gt;IEEE Press-John Wiley&lt;/publisher&gt;&lt;isbn&gt;0727317016&lt;/isbn&gt;&lt;urls&gt;&lt;/urls&gt;&lt;/record&gt;&lt;/Cite&gt;&lt;/EndNote&gt;</w:instrText>
      </w:r>
      <w:r w:rsidR="004E59AF">
        <w:fldChar w:fldCharType="separate"/>
      </w:r>
      <w:r w:rsidR="004E59AF">
        <w:rPr>
          <w:noProof/>
        </w:rPr>
        <w:t>[123]</w:t>
      </w:r>
      <w:r w:rsidR="004E59AF">
        <w:fldChar w:fldCharType="end"/>
      </w:r>
      <w:r w:rsidR="004E59AF">
        <w:t>.</w:t>
      </w:r>
      <w:r>
        <w:t xml:space="preserve"> In this work’s simulation of CDMA, coding, modulation and spreading are ignored. </w:t>
      </w:r>
      <w:r w:rsidR="002B2376">
        <w:t>Nodes simply receive messages unencoded</w:t>
      </w:r>
      <w:r>
        <w:t xml:space="preserve"> </w:t>
      </w:r>
      <w:r w:rsidR="002B2376">
        <w:t>and ignore any potential collisions</w:t>
      </w:r>
      <w:r>
        <w:t xml:space="preserve">. Transmitters using CDMA </w:t>
      </w:r>
      <w:r w:rsidR="00F8326A">
        <w:t>incur a higher energy cost which is proportional to the amount of time</w:t>
      </w:r>
      <w:r w:rsidR="002B2376">
        <w:t xml:space="preserve"> taken to transmit the unencoded</w:t>
      </w:r>
      <w:r w:rsidR="00F8326A">
        <w:t xml:space="preserve"> message. This simplification was motivated largely by the absence of an existing suitable CDMA implementation for OMNeT++.</w:t>
      </w:r>
    </w:p>
    <w:p w14:paraId="5E0855BC" w14:textId="464C24D5" w:rsidR="00A01CEC" w:rsidRPr="00D03C40" w:rsidRDefault="00A01CEC" w:rsidP="00A0330A">
      <w:pPr>
        <w:pStyle w:val="Heading3"/>
      </w:pPr>
      <w:bookmarkStart w:id="76" w:name="_Toc481581401"/>
      <w:r>
        <w:t>Frame Structure</w:t>
      </w:r>
      <w:bookmarkEnd w:id="76"/>
    </w:p>
    <w:p w14:paraId="11E303F7" w14:textId="46524896" w:rsidR="003F7A7E" w:rsidRDefault="00BC0089" w:rsidP="00362833">
      <w:r>
        <w:t xml:space="preserve">As alluded to, </w:t>
      </w:r>
      <w:r w:rsidR="00F8326A">
        <w:t>CubeMac’s behaviour changes based on th</w:t>
      </w:r>
      <w:r w:rsidR="00A279EE">
        <w:t>e role of a node. M</w:t>
      </w:r>
      <w:r w:rsidR="00F8326A">
        <w:t>asters uses TDMA for communication whereas slaves use CDMA</w:t>
      </w:r>
      <w:r w:rsidR="00A11F9A">
        <w:t xml:space="preserve">. </w:t>
      </w:r>
      <w:r w:rsidR="00F8326A">
        <w:t>Assuming a</w:t>
      </w:r>
      <w:r w:rsidR="00A279EE">
        <w:t xml:space="preserve"> network containing NM</w:t>
      </w:r>
      <w:r>
        <w:t xml:space="preserve"> </w:t>
      </w:r>
      <w:r w:rsidR="00F8326A">
        <w:t>clusters</w:t>
      </w:r>
      <w:r w:rsidR="00A279EE">
        <w:t>, and therefore NM masters</w:t>
      </w:r>
      <w:r w:rsidR="00F8326A">
        <w:t xml:space="preserve">, each CubeMac frame will consist of NM+1 time </w:t>
      </w:r>
      <w:r>
        <w:t>slots. CubeMac assigns each cluster an ID from 1 to NM. E</w:t>
      </w:r>
      <w:r w:rsidR="00F8326A">
        <w:t xml:space="preserve">ach cluster master will own the </w:t>
      </w:r>
      <w:r w:rsidR="00F8326A">
        <w:lastRenderedPageBreak/>
        <w:t xml:space="preserve">time slot corresponding to its cluster ID. For example, the master of </w:t>
      </w:r>
      <w:r w:rsidR="00D1778B">
        <w:t xml:space="preserve">the </w:t>
      </w:r>
      <w:r w:rsidR="00F8326A">
        <w:t>cluster</w:t>
      </w:r>
      <w:r w:rsidR="00D1778B">
        <w:t xml:space="preserve"> with </w:t>
      </w:r>
      <w:r>
        <w:t>ID</w:t>
      </w:r>
      <w:r w:rsidR="00F8326A">
        <w:t xml:space="preserve"> 1 (M1) will occupy time slot 1 (T1).</w:t>
      </w:r>
      <w:r>
        <w:t xml:space="preserve"> T</w:t>
      </w:r>
      <w:r w:rsidR="00D1778B">
        <w:t>he final time slot (NM+1)</w:t>
      </w:r>
      <w:r>
        <w:t>, named the “uplink” slot, is reserved for cluster slaves</w:t>
      </w:r>
      <w:r w:rsidR="00D1778B">
        <w:t>. During this sla</w:t>
      </w:r>
      <w:r>
        <w:t>ve uplink slot all slaves with each</w:t>
      </w:r>
      <w:r w:rsidR="00D1778B">
        <w:t xml:space="preserve"> cluster use CDMA to transmit data to their clus</w:t>
      </w:r>
      <w:r>
        <w:t>ter master. The completion of uplink slot marks the end of a</w:t>
      </w:r>
      <w:r w:rsidR="00D1778B">
        <w:t xml:space="preserve"> CubeMac frame a</w:t>
      </w:r>
      <w:r>
        <w:t>fter which a new frame starts again at</w:t>
      </w:r>
      <w:r w:rsidR="00D1778B">
        <w:t xml:space="preserve"> slot 1. During each frame nodes transition between transmitting, listening and sleeping</w:t>
      </w:r>
      <w:r>
        <w:t xml:space="preserve"> states</w:t>
      </w:r>
      <w:r w:rsidR="00D1778B">
        <w:t xml:space="preserve">. ( </w:t>
      </w:r>
      <w:r w:rsidR="00D1778B">
        <w:rPr>
          <w:i/>
        </w:rPr>
        <w:t xml:space="preserve">New </w:t>
      </w:r>
      <w:r w:rsidR="00D1778B">
        <w:t xml:space="preserve">) Illustrates </w:t>
      </w:r>
      <w:r>
        <w:t xml:space="preserve">the </w:t>
      </w:r>
      <w:r w:rsidR="00D1778B">
        <w:t>behaviour of nodes during one complete frame.</w:t>
      </w:r>
    </w:p>
    <w:p w14:paraId="5A25324E" w14:textId="530E9FFD" w:rsidR="006A3400" w:rsidRDefault="006A3400" w:rsidP="00362833">
      <w:r>
        <w:t xml:space="preserve">The behaviour illustrated in ( … ) represents a slight departure from </w:t>
      </w:r>
      <w:r w:rsidRPr="006A3400">
        <w:t>Radhakrishnan et al.’s</w:t>
      </w:r>
      <w:r>
        <w:t xml:space="preserve"> ‘uplink’ frame. </w:t>
      </w:r>
      <w:r w:rsidR="00A05FD9">
        <w:t xml:space="preserve">Cluster master may use their slots to transmit to any node which is listening. This represents a departure from </w:t>
      </w:r>
      <w:r w:rsidR="00A05FD9" w:rsidRPr="00A05FD9">
        <w:t>Radhakrishnan et al.’s</w:t>
      </w:r>
      <w:r w:rsidR="00A05FD9">
        <w:t xml:space="preserve"> C/TDMA specification. In C/TDMA, each master would instead reserve a separate time slot for each neighbouring cluster master and each slave within its cluster. This change was necessary due to the omission of </w:t>
      </w:r>
      <w:r w:rsidR="00A05FD9" w:rsidRPr="00A05FD9">
        <w:t>Radhakrishnan et al.</w:t>
      </w:r>
      <w:r w:rsidR="00A05FD9">
        <w:t>’s ‘downlink’ frame without which no transmissions from master to slave can occur. The second change relates to the ability of slaves to sleep during certain slots.</w:t>
      </w:r>
    </w:p>
    <w:p w14:paraId="731C9F79" w14:textId="3491E071" w:rsidR="00A01CEC" w:rsidRDefault="00A0330A" w:rsidP="00A0330A">
      <w:pPr>
        <w:pStyle w:val="Heading3"/>
      </w:pPr>
      <w:bookmarkStart w:id="77" w:name="_Toc481581402"/>
      <w:r>
        <w:t>Energy Conservation</w:t>
      </w:r>
      <w:bookmarkEnd w:id="77"/>
    </w:p>
    <w:p w14:paraId="682F744C" w14:textId="0F780431" w:rsidR="00351AB4" w:rsidRDefault="00A01CEC" w:rsidP="00362833">
      <w:r>
        <w:t>CubeMac introduces</w:t>
      </w:r>
      <w:r w:rsidR="003A65E9">
        <w:t xml:space="preserve"> two additional features </w:t>
      </w:r>
      <w:r w:rsidR="00A05FD9">
        <w:t xml:space="preserve">to C/TDMA both of which are intended to allow nodes to conserve energy. The first </w:t>
      </w:r>
      <w:r w:rsidR="003A65E9">
        <w:t>feature</w:t>
      </w:r>
      <w:r w:rsidR="0005474E">
        <w:t>, which is illustrated in ( … ), allows slaves to sleep during certain slots. Slaves only communicate with their cluster master. As such slaves may sleep during any slot which is not the uplink or their cluster master’s slot. Each slave maintains knowledge of the cluster within which it resides. As cluster ids correspond directly the slot owned by the cluster masters, it is a simple process for slave to determine the slot in which they may sleep.</w:t>
      </w:r>
    </w:p>
    <w:p w14:paraId="19EF903E" w14:textId="6C89C8D9" w:rsidR="0005474E" w:rsidRDefault="0005474E" w:rsidP="00362833">
      <w:r>
        <w:lastRenderedPageBreak/>
        <w:t xml:space="preserve">The second </w:t>
      </w:r>
      <w:r w:rsidR="003A65E9">
        <w:t>feature allows nodes</w:t>
      </w:r>
      <w:r>
        <w:t xml:space="preserve"> to</w:t>
      </w:r>
      <w:r w:rsidR="003A65E9">
        <w:t xml:space="preserve"> sleep during slots</w:t>
      </w:r>
      <w:r w:rsidR="00153A58">
        <w:t xml:space="preserve"> under various conditions</w:t>
      </w:r>
      <w:r w:rsidR="003A65E9">
        <w:t>.</w:t>
      </w:r>
      <w:r w:rsidR="00153A58">
        <w:t xml:space="preserve"> In </w:t>
      </w:r>
      <w:r w:rsidR="003A65E9">
        <w:t>implement</w:t>
      </w:r>
      <w:r w:rsidR="00153A58">
        <w:t>ing</w:t>
      </w:r>
      <w:r w:rsidR="003A65E9">
        <w:t xml:space="preserve"> this feature CubeMac introduces a special field with packet headers. This field</w:t>
      </w:r>
      <w:r w:rsidR="00153A58">
        <w:t>, the “last” field,</w:t>
      </w:r>
      <w:r w:rsidR="003A65E9">
        <w:t xml:space="preserve"> allows nodes to indicate that a packet is the last they intend to send during </w:t>
      </w:r>
      <w:r w:rsidR="005C4EC1">
        <w:t>a slot. CubeMac</w:t>
      </w:r>
      <w:r w:rsidR="00153A58">
        <w:t xml:space="preserve"> also</w:t>
      </w:r>
      <w:r w:rsidR="003A65E9">
        <w:t xml:space="preserve"> introduces a timeout period, which is not specified in C/TDMA</w:t>
      </w:r>
      <w:r w:rsidR="005C4EC1">
        <w:t xml:space="preserve">. </w:t>
      </w:r>
      <w:r w:rsidR="00153A58">
        <w:t>Furthermore,</w:t>
      </w:r>
      <w:r w:rsidR="005C4EC1">
        <w:t xml:space="preserve"> CubeMac requires each cluster master to track the number slaves present in its cluster. This is achieved by the addition of </w:t>
      </w:r>
      <w:r w:rsidR="00153A58">
        <w:t xml:space="preserve">a </w:t>
      </w:r>
      <w:r w:rsidR="005C4EC1">
        <w:t xml:space="preserve">packet header field which contains the </w:t>
      </w:r>
      <w:r w:rsidR="00153A58">
        <w:t>ID</w:t>
      </w:r>
      <w:r w:rsidR="005C4EC1">
        <w:t xml:space="preserve"> of the cluster to which the</w:t>
      </w:r>
      <w:r w:rsidR="00153A58">
        <w:t xml:space="preserve"> packet</w:t>
      </w:r>
      <w:r w:rsidR="005C4EC1">
        <w:t xml:space="preserve"> originator belongs</w:t>
      </w:r>
      <w:r w:rsidR="002157DC">
        <w:t>. Finally, CubeMac introduces the concept of a</w:t>
      </w:r>
      <w:r w:rsidR="00A82286">
        <w:t>n optional</w:t>
      </w:r>
      <w:r w:rsidR="002157DC">
        <w:t xml:space="preserve"> “no data” (ND) packet</w:t>
      </w:r>
      <w:r w:rsidR="00A82286">
        <w:t xml:space="preserve"> and an ND header field</w:t>
      </w:r>
      <w:r w:rsidR="002157DC">
        <w:t>. A node</w:t>
      </w:r>
      <w:r w:rsidR="00A82286">
        <w:t>, without packets to send, may broadcast an ND packet to those listening to indicate that it is has no packets to send during this slot. ND packets are made as small as possible and are important in cases where multiple nodes are waiting in listening mode</w:t>
      </w:r>
      <w:r>
        <w:t>.</w:t>
      </w:r>
      <w:r w:rsidR="005C4EC1">
        <w:t xml:space="preserve"> Using these additions and the general structure of CubeMac, t</w:t>
      </w:r>
      <w:r w:rsidR="003A65E9">
        <w:t>here are several</w:t>
      </w:r>
      <w:r>
        <w:t xml:space="preserve"> conditions under which a</w:t>
      </w:r>
      <w:r w:rsidR="003A65E9">
        <w:t xml:space="preserve"> node may sleep during </w:t>
      </w:r>
      <w:r w:rsidR="005C4EC1">
        <w:t>a slot.</w:t>
      </w:r>
    </w:p>
    <w:p w14:paraId="594DC587" w14:textId="5E651E5A" w:rsidR="003A65E9" w:rsidRDefault="003A65E9" w:rsidP="00362833">
      <w:r>
        <w:t>In the master role:</w:t>
      </w:r>
    </w:p>
    <w:p w14:paraId="5E22712B" w14:textId="47D5A655" w:rsidR="0005474E" w:rsidRDefault="003A65E9" w:rsidP="00A82286">
      <w:pPr>
        <w:pStyle w:val="ListParagraph"/>
        <w:numPr>
          <w:ilvl w:val="6"/>
          <w:numId w:val="22"/>
        </w:numPr>
      </w:pPr>
      <w:r>
        <w:t xml:space="preserve">If no </w:t>
      </w:r>
      <w:r w:rsidR="005C4EC1">
        <w:t>packet is received</w:t>
      </w:r>
      <w:r>
        <w:t xml:space="preserve"> from a slot owner or from a</w:t>
      </w:r>
      <w:r w:rsidR="00A82286">
        <w:t>ny</w:t>
      </w:r>
      <w:r>
        <w:t xml:space="preserve"> slave during an uplink slot for a p</w:t>
      </w:r>
      <w:r w:rsidR="005C4EC1">
        <w:t>eriod longer than the configured</w:t>
      </w:r>
      <w:r>
        <w:t xml:space="preserve"> timeout period</w:t>
      </w:r>
    </w:p>
    <w:p w14:paraId="1A222EAD" w14:textId="16E5C369" w:rsidR="003A65E9" w:rsidRDefault="003A65E9" w:rsidP="00200F6D">
      <w:pPr>
        <w:pStyle w:val="ListParagraph"/>
        <w:numPr>
          <w:ilvl w:val="6"/>
          <w:numId w:val="22"/>
        </w:numPr>
      </w:pPr>
      <w:r>
        <w:t>If, during a non-up</w:t>
      </w:r>
      <w:r w:rsidR="005C4EC1">
        <w:t>link slot, the slot owner sends</w:t>
      </w:r>
      <w:r w:rsidR="00200F6D">
        <w:t xml:space="preserve"> </w:t>
      </w:r>
      <w:r w:rsidR="00200F6D" w:rsidRPr="00200F6D">
        <w:t>an ND packet or</w:t>
      </w:r>
      <w:r w:rsidR="005C4EC1">
        <w:t xml:space="preserve"> a packet marked as its last</w:t>
      </w:r>
      <w:r w:rsidR="00A82286">
        <w:t xml:space="preserve"> </w:t>
      </w:r>
      <w:r w:rsidR="00200F6D">
        <w:t>( … )</w:t>
      </w:r>
    </w:p>
    <w:p w14:paraId="4B96236A" w14:textId="75DE32F7" w:rsidR="005C4EC1" w:rsidRDefault="005C4EC1" w:rsidP="005C4EC1">
      <w:pPr>
        <w:pStyle w:val="ListParagraph"/>
        <w:numPr>
          <w:ilvl w:val="6"/>
          <w:numId w:val="22"/>
        </w:numPr>
      </w:pPr>
      <w:r>
        <w:t xml:space="preserve">If, during an uplink, all slaves transmit </w:t>
      </w:r>
      <w:r w:rsidR="00A82286">
        <w:t>a</w:t>
      </w:r>
      <w:r w:rsidR="00200F6D">
        <w:t>n ND packet or a</w:t>
      </w:r>
      <w:r w:rsidR="00A82286">
        <w:t xml:space="preserve"> packet</w:t>
      </w:r>
      <w:r>
        <w:t xml:space="preserve"> marked as their last</w:t>
      </w:r>
    </w:p>
    <w:p w14:paraId="49DA78A5" w14:textId="11617A41" w:rsidR="00A82286" w:rsidRDefault="00200F6D" w:rsidP="00200F6D">
      <w:pPr>
        <w:pStyle w:val="ListParagraph"/>
        <w:numPr>
          <w:ilvl w:val="6"/>
          <w:numId w:val="22"/>
        </w:numPr>
      </w:pPr>
      <w:r>
        <w:t>Following the transmission of</w:t>
      </w:r>
      <w:r w:rsidRPr="00200F6D">
        <w:t xml:space="preserve"> an ND packet</w:t>
      </w:r>
      <w:r>
        <w:t xml:space="preserve"> or a</w:t>
      </w:r>
      <w:r w:rsidR="00A82286">
        <w:t xml:space="preserve"> packet marked as “last” </w:t>
      </w:r>
      <w:r>
        <w:t>( … )</w:t>
      </w:r>
    </w:p>
    <w:p w14:paraId="23C66416" w14:textId="79D30F4B" w:rsidR="005C4EC1" w:rsidRDefault="005C4EC1" w:rsidP="005C4EC1">
      <w:r>
        <w:t>In the slave role:</w:t>
      </w:r>
    </w:p>
    <w:p w14:paraId="28486199" w14:textId="640620BA" w:rsidR="00A82286" w:rsidRDefault="005C4EC1" w:rsidP="00A82286">
      <w:pPr>
        <w:pStyle w:val="ListParagraph"/>
        <w:numPr>
          <w:ilvl w:val="6"/>
          <w:numId w:val="25"/>
        </w:numPr>
      </w:pPr>
      <w:r w:rsidRPr="005C4EC1">
        <w:t xml:space="preserve">If no packet is received </w:t>
      </w:r>
      <w:r>
        <w:t xml:space="preserve">from the cluster master during </w:t>
      </w:r>
      <w:r w:rsidR="00200F6D">
        <w:t xml:space="preserve">the </w:t>
      </w:r>
      <w:r>
        <w:t>cluster master</w:t>
      </w:r>
      <w:r w:rsidR="00A82286">
        <w:t>’s</w:t>
      </w:r>
      <w:r>
        <w:t xml:space="preserve"> slot</w:t>
      </w:r>
      <w:r w:rsidRPr="005C4EC1">
        <w:t xml:space="preserve"> for a period longer than the configured timeout period</w:t>
      </w:r>
    </w:p>
    <w:p w14:paraId="0ABAFB68" w14:textId="26B36560" w:rsidR="00200F6D" w:rsidRDefault="00200F6D" w:rsidP="00200F6D">
      <w:pPr>
        <w:pStyle w:val="ListParagraph"/>
        <w:numPr>
          <w:ilvl w:val="6"/>
          <w:numId w:val="25"/>
        </w:numPr>
      </w:pPr>
      <w:r>
        <w:lastRenderedPageBreak/>
        <w:t>If, during the cluster master’s slot, the cluster master transmits an ND packet or a packet marked as their last ( … )</w:t>
      </w:r>
    </w:p>
    <w:p w14:paraId="6AA5D9B3" w14:textId="24CC1F3A" w:rsidR="00A82286" w:rsidRDefault="00A82286" w:rsidP="00A82286">
      <w:pPr>
        <w:pStyle w:val="ListParagraph"/>
        <w:numPr>
          <w:ilvl w:val="6"/>
          <w:numId w:val="25"/>
        </w:numPr>
      </w:pPr>
      <w:r>
        <w:t>Following the transmission of a packet marked as “last” or an ND packet</w:t>
      </w:r>
      <w:r w:rsidR="00200F6D">
        <w:t xml:space="preserve"> ( … )</w:t>
      </w:r>
    </w:p>
    <w:p w14:paraId="34E0A45F" w14:textId="5290DD17" w:rsidR="00A01CEC" w:rsidRDefault="00153A58" w:rsidP="00153A58">
      <w:r>
        <w:t>These added energy saving</w:t>
      </w:r>
      <w:r w:rsidR="002157DC">
        <w:t xml:space="preserve"> features </w:t>
      </w:r>
      <w:r>
        <w:t xml:space="preserve">are almost </w:t>
      </w:r>
      <w:r w:rsidR="00E14FCE">
        <w:t>incur a low cost</w:t>
      </w:r>
      <w:r w:rsidR="002157DC">
        <w:t xml:space="preserve"> as a result of C/TDMA’s static </w:t>
      </w:r>
      <w:r>
        <w:t>TDMA</w:t>
      </w:r>
      <w:r w:rsidR="002157DC">
        <w:t xml:space="preserve"> approach and cluster</w:t>
      </w:r>
      <w:r w:rsidR="00E14FCE">
        <w:t xml:space="preserve"> based</w:t>
      </w:r>
      <w:r w:rsidR="002157DC">
        <w:t xml:space="preserve"> architecture</w:t>
      </w:r>
      <w:r>
        <w:t>. The only</w:t>
      </w:r>
      <w:r w:rsidR="002157DC">
        <w:t xml:space="preserve"> tangible</w:t>
      </w:r>
      <w:r>
        <w:t xml:space="preserve"> overheads introduces are those of the added packet header fields. The </w:t>
      </w:r>
      <w:r w:rsidR="002157DC">
        <w:t>“</w:t>
      </w:r>
      <w:r>
        <w:t>last</w:t>
      </w:r>
      <w:r w:rsidR="002157DC">
        <w:t>”</w:t>
      </w:r>
      <w:r w:rsidR="00E14FCE">
        <w:t xml:space="preserve"> and ND</w:t>
      </w:r>
      <w:r>
        <w:t xml:space="preserve"> field</w:t>
      </w:r>
      <w:r w:rsidR="00E14FCE">
        <w:t>s only require</w:t>
      </w:r>
      <w:r>
        <w:t xml:space="preserve"> one bit and the cluster ID field</w:t>
      </w:r>
      <w:r w:rsidR="002157DC">
        <w:t xml:space="preserve"> only</w:t>
      </w:r>
      <w:r w:rsidR="00E14FCE">
        <w:t xml:space="preserve"> requires</w:t>
      </w:r>
      <w:r>
        <w:t xml:space="preserve"> log</w:t>
      </w:r>
      <w:r>
        <w:rPr>
          <w:vertAlign w:val="subscript"/>
        </w:rPr>
        <w:t>2</w:t>
      </w:r>
      <w:r>
        <w:t>(NM) bits.</w:t>
      </w:r>
      <w:r w:rsidR="002157DC">
        <w:t xml:space="preserve"> Crucially these energy saving features do not come at the cost of throughput. These features take advantage of the correspondence between slots and cluster IDs as well as master-slave relationship with requiring any</w:t>
      </w:r>
      <w:r w:rsidR="00E14FCE">
        <w:t xml:space="preserve"> explicit</w:t>
      </w:r>
      <w:r w:rsidR="002157DC">
        <w:t xml:space="preserve"> reduction in traffic.</w:t>
      </w:r>
      <w:r w:rsidR="00E14FCE">
        <w:t xml:space="preserve"> </w:t>
      </w:r>
    </w:p>
    <w:p w14:paraId="1A7E9951" w14:textId="4520F45F" w:rsidR="00A01CEC" w:rsidRDefault="00357E41" w:rsidP="00A0330A">
      <w:pPr>
        <w:pStyle w:val="Heading3"/>
      </w:pPr>
      <w:bookmarkStart w:id="78" w:name="_Toc481581403"/>
      <w:r>
        <w:t>Drawbacks</w:t>
      </w:r>
      <w:bookmarkEnd w:id="78"/>
    </w:p>
    <w:p w14:paraId="72FF1BFA" w14:textId="28374FD1" w:rsidR="00DB1CBB" w:rsidRDefault="00A01CEC" w:rsidP="00153A58">
      <w:r>
        <w:t>T</w:t>
      </w:r>
      <w:r w:rsidR="00787ECC">
        <w:t>here are two notable draw</w:t>
      </w:r>
      <w:r w:rsidR="00E14FCE">
        <w:t>backs</w:t>
      </w:r>
      <w:r>
        <w:t xml:space="preserve"> of the added energy conservation features</w:t>
      </w:r>
      <w:r w:rsidR="00E14FCE">
        <w:t xml:space="preserve"> to consider</w:t>
      </w:r>
      <w:r w:rsidR="002A35E7">
        <w:t>.</w:t>
      </w:r>
      <w:r w:rsidR="002157DC">
        <w:t xml:space="preserve"> </w:t>
      </w:r>
      <w:r w:rsidR="002A35E7">
        <w:t xml:space="preserve">The first relates to the master-slave relationship. The restriction of slave communications to cluster masters is fundamental to CubeMac. To lift this restriction would require introducing addition slots for each slave within a cluster at which point CubeMac essentially approximates pure TDMA. Where data collection is concerned, allowing slaves to communicate with one another offers no obvious benefit as only masters may communicate to ground stations. </w:t>
      </w:r>
      <w:r w:rsidR="00787ECC">
        <w:t>The second major drawback is one inherent in effectively all TDMA or schedule based systems. If a new packet is generated the moment after a node makes the decision to go to sleep it will have to wait for an entire frame before being sent</w:t>
      </w:r>
      <w:r w:rsidR="00200F6D">
        <w:t xml:space="preserve"> </w:t>
      </w:r>
      <w:r w:rsidR="00200F6D" w:rsidRPr="00200F6D">
        <w:t>( … )</w:t>
      </w:r>
      <w:r w:rsidR="00787ECC">
        <w:t xml:space="preserve">. This is fundamentally the same issue </w:t>
      </w:r>
      <w:r w:rsidR="00B908F2">
        <w:t>as occurs with</w:t>
      </w:r>
      <w:r w:rsidR="00787ECC">
        <w:t xml:space="preserve"> packets generated immediately following the end of a node’s slot. Once again however, this drawback is of little concern in the context of this work. Ill-timed packet generation will affect latency but </w:t>
      </w:r>
      <w:r w:rsidR="00787ECC">
        <w:lastRenderedPageBreak/>
        <w:t>overall will not affect throughput.</w:t>
      </w:r>
      <w:r w:rsidR="00DB1CBB">
        <w:t xml:space="preserve"> In this regard</w:t>
      </w:r>
      <w:r w:rsidR="00787ECC">
        <w:t xml:space="preserve"> </w:t>
      </w:r>
      <w:r w:rsidR="00DB1CBB">
        <w:t>CubeMac sacrifices on latency in order to reduce energy consumption.</w:t>
      </w:r>
    </w:p>
    <w:p w14:paraId="2CA819EA" w14:textId="7D3963DB" w:rsidR="00D03C40" w:rsidRDefault="00DB1CBB" w:rsidP="00153A58">
      <w:r>
        <w:t xml:space="preserve">Similar to the ill-timed packet generation issue is </w:t>
      </w:r>
      <w:r w:rsidR="00B908F2">
        <w:t>that of</w:t>
      </w:r>
      <w:r>
        <w:t xml:space="preserve"> slot saturation. Consider a scenario where only one node, a master for instance, it generating packets. If this node consistently generates more packets than it can send in a time slot then the medium is being poorly </w:t>
      </w:r>
      <w:r w:rsidR="00200F6D">
        <w:t>utilized</w:t>
      </w:r>
      <w:r>
        <w:t>. In CubeMac this master could not borrow time from another time slot in order to transmi</w:t>
      </w:r>
      <w:r w:rsidR="00B908F2">
        <w:t>t its addition packets;</w:t>
      </w:r>
      <w:r>
        <w:t xml:space="preserve"> even though all other time slots are effectively empty. LDMA overcomes this issue through the use of CSMA in such</w:t>
      </w:r>
      <w:r w:rsidR="00B908F2">
        <w:t xml:space="preserve"> low contention</w:t>
      </w:r>
      <w:r>
        <w:t xml:space="preserve"> scenarios. However, yet again</w:t>
      </w:r>
      <w:r w:rsidR="00D03C40">
        <w:t>,</w:t>
      </w:r>
      <w:r>
        <w:t xml:space="preserve"> the impact of this issue </w:t>
      </w:r>
      <w:r w:rsidR="00D03C40">
        <w:t xml:space="preserve">is reduced as a result of context of this work. The chosen hypothetical mission assumes that </w:t>
      </w:r>
      <w:r>
        <w:t xml:space="preserve">all nodes carry scientific instruments </w:t>
      </w:r>
      <w:r w:rsidR="00D03C40">
        <w:t>and generate packets containing science data at</w:t>
      </w:r>
      <w:r w:rsidR="00B908F2">
        <w:t xml:space="preserve"> the same rate.</w:t>
      </w:r>
    </w:p>
    <w:p w14:paraId="179AA842" w14:textId="7F88CC95" w:rsidR="00B908F2" w:rsidRDefault="00D03C40" w:rsidP="00153A58">
      <w:r>
        <w:t>The</w:t>
      </w:r>
      <w:r w:rsidR="00357E41">
        <w:t xml:space="preserve"> general</w:t>
      </w:r>
      <w:r>
        <w:t xml:space="preserve"> nature of CubeMac makes it ill-suited for node failures. For instance, If a master’s instrument</w:t>
      </w:r>
      <w:r w:rsidR="00B908F2">
        <w:t xml:space="preserve"> fails</w:t>
      </w:r>
      <w:r>
        <w:t xml:space="preserve"> then an entire time slot will remain unused regardless of the saturation of other slots. If a master as a whole dies and entire cluster will be isolated from the network and ground</w:t>
      </w:r>
      <w:r w:rsidR="00B908F2">
        <w:t xml:space="preserve"> ( … )</w:t>
      </w:r>
      <w:r>
        <w:t>. CubeMac has no facilities for acknowledging the receipt of packets</w:t>
      </w:r>
      <w:r w:rsidR="00236F02">
        <w:t xml:space="preserve"> and as such slaves cannot recognize when their master has died</w:t>
      </w:r>
      <w:r w:rsidR="00B908F2">
        <w:t xml:space="preserve"> or drifted out of range</w:t>
      </w:r>
      <w:r w:rsidR="00236F02">
        <w:t>. The lack of acknowledgement scheme is not fundamental to CubeMac</w:t>
      </w:r>
      <w:r w:rsidR="00B908F2">
        <w:t xml:space="preserve"> and</w:t>
      </w:r>
      <w:r w:rsidR="00236F02">
        <w:t xml:space="preserve"> one could be added. Acknowledgments are omitted as this work concentrates on the PvTP trade-off without consideration of node failures. </w:t>
      </w:r>
    </w:p>
    <w:p w14:paraId="648140D0" w14:textId="313DC6E3" w:rsidR="00153A58" w:rsidRDefault="00B908F2" w:rsidP="00153A58">
      <w:r>
        <w:t>C</w:t>
      </w:r>
      <w:r w:rsidR="00236F02">
        <w:t>lustering and master selection</w:t>
      </w:r>
      <w:r>
        <w:t xml:space="preserve"> are important in addressing</w:t>
      </w:r>
      <w:r w:rsidR="00200F6D">
        <w:t xml:space="preserve"> challenges related to</w:t>
      </w:r>
      <w:r>
        <w:t xml:space="preserve"> node mobility and failure. Neither are</w:t>
      </w:r>
      <w:r w:rsidR="00236F02">
        <w:t xml:space="preserve"> implemented although both could be added</w:t>
      </w:r>
      <w:r>
        <w:t xml:space="preserve"> to CubeMac</w:t>
      </w:r>
      <w:r w:rsidR="00236F02">
        <w:t xml:space="preserve">. As masters have considerably more work to perform than slaves, periodic master selection and </w:t>
      </w:r>
      <w:r>
        <w:t>re-</w:t>
      </w:r>
      <w:r w:rsidR="00236F02">
        <w:t xml:space="preserve">clustering based </w:t>
      </w:r>
      <w:r>
        <w:t>available node battery capacities</w:t>
      </w:r>
      <w:r w:rsidR="00236F02">
        <w:t xml:space="preserve"> constitute crucial </w:t>
      </w:r>
      <w:r>
        <w:t>features</w:t>
      </w:r>
      <w:r w:rsidR="00236F02">
        <w:t xml:space="preserve"> of any real-world implementation of CubeMac</w:t>
      </w:r>
      <w:r>
        <w:t xml:space="preserve">. Otherwise, master nodes would quickly exhaust </w:t>
      </w:r>
      <w:r>
        <w:lastRenderedPageBreak/>
        <w:t>their available energy supplies and all slaves would become isolated from ground</w:t>
      </w:r>
      <w:r w:rsidR="00236F02">
        <w:t xml:space="preserve">. </w:t>
      </w:r>
      <w:r w:rsidR="00236F02" w:rsidRPr="00236F02">
        <w:t>Radhakrishnan et al.</w:t>
      </w:r>
      <w:r w:rsidR="00236F02">
        <w:t xml:space="preserve"> mention </w:t>
      </w:r>
      <w:r>
        <w:t>master selection and clustering</w:t>
      </w:r>
      <w:r w:rsidR="00236F02">
        <w:t xml:space="preserve"> briefly but provide no tangible specification of either. This work examines CubeMac </w:t>
      </w:r>
      <w:r>
        <w:t xml:space="preserve">during </w:t>
      </w:r>
      <w:r w:rsidR="00236F02">
        <w:t>steady state</w:t>
      </w:r>
      <w:r>
        <w:t xml:space="preserve"> operation</w:t>
      </w:r>
      <w:r w:rsidR="00236F02">
        <w:t xml:space="preserve"> following clustering and master selection. Both dynamic clustering and master selec</w:t>
      </w:r>
      <w:r>
        <w:t>tion are also discussed in the context of future work in</w:t>
      </w:r>
      <w:r w:rsidR="00236F02">
        <w:t xml:space="preserve"> section 6.2.</w:t>
      </w:r>
    </w:p>
    <w:p w14:paraId="0ACF077F" w14:textId="108B78EB" w:rsidR="007B6BF6" w:rsidRDefault="007B6BF6" w:rsidP="007B6BF6">
      <w:pPr>
        <w:pStyle w:val="Heading2"/>
      </w:pPr>
      <w:bookmarkStart w:id="79" w:name="_Toc481581404"/>
      <w:r>
        <w:t>D3</w:t>
      </w:r>
      <w:bookmarkEnd w:id="79"/>
    </w:p>
    <w:p w14:paraId="711A9D37" w14:textId="18E2D071" w:rsidR="00520664" w:rsidRDefault="00520664" w:rsidP="007B6BF6">
      <w:r>
        <w:t xml:space="preserve">D3 does not diverge significantly from that of </w:t>
      </w:r>
      <w:r w:rsidR="000F1ADD">
        <w:t>DYMO</w:t>
      </w:r>
      <w:r>
        <w:t xml:space="preserve"> the</w:t>
      </w:r>
      <w:r w:rsidR="000F1ADD">
        <w:t xml:space="preserve"> behaviour</w:t>
      </w:r>
      <w:r>
        <w:t xml:space="preserve"> of which</w:t>
      </w:r>
      <w:r w:rsidR="000F1ADD">
        <w:t xml:space="preserve"> is highly similar to that of AODV.</w:t>
      </w:r>
      <w:r>
        <w:t xml:space="preserve"> Like AODV,</w:t>
      </w:r>
      <w:r w:rsidR="002839A6">
        <w:t xml:space="preserve"> DYMO makes use of three different “route messages”: route requests</w:t>
      </w:r>
      <w:r w:rsidR="00A858A8">
        <w:t xml:space="preserve"> (RREQs)</w:t>
      </w:r>
      <w:r w:rsidR="002839A6">
        <w:t>, route responses</w:t>
      </w:r>
      <w:r w:rsidR="00A858A8">
        <w:t xml:space="preserve"> (RREPs)</w:t>
      </w:r>
      <w:r w:rsidR="002839A6">
        <w:t>, and route errors</w:t>
      </w:r>
      <w:r w:rsidR="00A858A8">
        <w:t xml:space="preserve"> (RERRs)</w:t>
      </w:r>
      <w:r w:rsidR="002839A6">
        <w:t>.</w:t>
      </w:r>
      <w:r w:rsidR="00A858A8">
        <w:t xml:space="preserve"> DYMO’s general use of </w:t>
      </w:r>
      <w:r>
        <w:t>these message</w:t>
      </w:r>
      <w:r w:rsidR="00A858A8">
        <w:t xml:space="preserve"> is the same as that of AODV</w:t>
      </w:r>
      <w:r w:rsidR="002C7B7E">
        <w:t xml:space="preserve"> which is detailed in section 2.2.2 and</w:t>
      </w:r>
      <w:r w:rsidR="00A858A8">
        <w:t xml:space="preserve"> ( </w:t>
      </w:r>
      <w:r w:rsidR="00A858A8" w:rsidRPr="00A858A8">
        <w:rPr>
          <w:i/>
        </w:rPr>
        <w:t>2.2.2 AODV Figure</w:t>
      </w:r>
      <w:r w:rsidR="00A858A8">
        <w:t xml:space="preserve"> ). </w:t>
      </w:r>
      <w:r w:rsidR="002C7B7E">
        <w:t>The remaining relevant aspects of DYMO’s operation are discussed in the following sections.</w:t>
      </w:r>
    </w:p>
    <w:p w14:paraId="11B0AD38" w14:textId="0C3900B8" w:rsidR="002C7B7E" w:rsidRDefault="002C7B7E" w:rsidP="00A0330A">
      <w:pPr>
        <w:pStyle w:val="Heading3"/>
      </w:pPr>
      <w:bookmarkStart w:id="80" w:name="_Toc481581405"/>
      <w:r>
        <w:t>RERRs</w:t>
      </w:r>
      <w:bookmarkEnd w:id="80"/>
    </w:p>
    <w:p w14:paraId="2263727B" w14:textId="27328EFB" w:rsidR="002839A6" w:rsidRDefault="00A858A8" w:rsidP="007B6BF6">
      <w:r>
        <w:t>RERRs are generated in response to link breakages. RERRs often rely on packet acknowledgement schemes. As discussed, CubeMac does not utilize acknowledgement schemes and node failure is not within the scope of this work. Also, the specification of this work’s hypothetical mission in section 1.1 states that nodes are assumed not to move relative to one another. A node’s motion relative to ground is the only source in this work of link breakages. As will be discussion further in section 4.2.2, master nodes use a separate network interface for S2G communication. This interface uses a MAC protocol based on CSMA rather than</w:t>
      </w:r>
      <w:r w:rsidR="00D20781">
        <w:t xml:space="preserve"> CubeMac. This CSMA protocol does utilize acknowledgements. As ground masters move out of range of ground this CSMA protocol </w:t>
      </w:r>
      <w:r w:rsidR="00D20781">
        <w:lastRenderedPageBreak/>
        <w:t>signals DYMO that the link has broken. This is the only m</w:t>
      </w:r>
      <w:r w:rsidR="00520664">
        <w:t>echanism by which links break within this work’s</w:t>
      </w:r>
      <w:r w:rsidR="00D20781">
        <w:t xml:space="preserve"> simulation scenarios. In re</w:t>
      </w:r>
      <w:r w:rsidR="00520664">
        <w:t xml:space="preserve">sponse to a link break signal DYMO </w:t>
      </w:r>
      <w:r w:rsidR="00D20781">
        <w:t>will generate a RERR message. This message is broadcast throughout the network allowing all node to discard any</w:t>
      </w:r>
      <w:r w:rsidR="00520664">
        <w:t xml:space="preserve"> </w:t>
      </w:r>
      <w:r w:rsidR="00D20781">
        <w:t>routes to ground</w:t>
      </w:r>
      <w:r w:rsidR="00520664">
        <w:t xml:space="preserve"> which they maintain</w:t>
      </w:r>
      <w:r w:rsidR="00D20781">
        <w:t>.</w:t>
      </w:r>
    </w:p>
    <w:p w14:paraId="23830486" w14:textId="3A30630A" w:rsidR="00F966E5" w:rsidRDefault="000F1ADD" w:rsidP="007B6BF6">
      <w:r>
        <w:t>DY</w:t>
      </w:r>
      <w:r w:rsidR="00520664">
        <w:t xml:space="preserve">MO is capable of behaviour </w:t>
      </w:r>
      <w:r w:rsidR="002839A6">
        <w:t>similar to</w:t>
      </w:r>
      <w:r w:rsidR="00520664">
        <w:t xml:space="preserve"> that of</w:t>
      </w:r>
      <w:r>
        <w:t xml:space="preserve"> DSR. In DSR every node receiving a RREQ for which it is not the target adds their address information to the RREQ</w:t>
      </w:r>
      <w:r w:rsidR="00520664">
        <w:t xml:space="preserve"> packet</w:t>
      </w:r>
      <w:r>
        <w:t xml:space="preserve"> prior to forwarding. DYMO mimics this behaviour by allowing node to</w:t>
      </w:r>
      <w:r w:rsidR="00D20781">
        <w:t xml:space="preserve"> optionally add their</w:t>
      </w:r>
      <w:r>
        <w:t xml:space="preserve"> “</w:t>
      </w:r>
      <w:r w:rsidR="00D20781">
        <w:t>intermediate node</w:t>
      </w:r>
      <w:r>
        <w:t>”</w:t>
      </w:r>
      <w:r w:rsidR="00520664">
        <w:t xml:space="preserve"> information</w:t>
      </w:r>
      <w:r w:rsidR="00D20781">
        <w:t xml:space="preserve"> to RREQ packets prior to forwarding</w:t>
      </w:r>
      <w:r w:rsidR="00F966E5">
        <w:t xml:space="preserve">. In the same manner as AODV RREQs, DYMO </w:t>
      </w:r>
      <w:r w:rsidR="00520664">
        <w:t>RREQs only contain information for the originator and target nodes</w:t>
      </w:r>
      <w:r w:rsidR="00F966E5">
        <w:t xml:space="preserve"> by default. </w:t>
      </w:r>
    </w:p>
    <w:p w14:paraId="6D544215" w14:textId="61E77C63" w:rsidR="002C7B7E" w:rsidRDefault="002C7B7E" w:rsidP="00A0330A">
      <w:pPr>
        <w:pStyle w:val="Heading3"/>
      </w:pPr>
      <w:bookmarkStart w:id="81" w:name="_Toc481581406"/>
      <w:r>
        <w:t>Sequence Numbers</w:t>
      </w:r>
      <w:bookmarkEnd w:id="81"/>
    </w:p>
    <w:p w14:paraId="7D9A49FC" w14:textId="03C51BBE" w:rsidR="00F966E5" w:rsidRDefault="00F966E5" w:rsidP="007B6BF6">
      <w:r>
        <w:t xml:space="preserve">Like AODV, </w:t>
      </w:r>
      <w:r w:rsidR="000F1ADD">
        <w:t>DYMO utilizes sequence numbers (SNs)</w:t>
      </w:r>
      <w:r w:rsidR="002839A6">
        <w:t xml:space="preserve"> to</w:t>
      </w:r>
      <w:r w:rsidR="000F1ADD">
        <w:t xml:space="preserve"> determine the freshness of a </w:t>
      </w:r>
      <w:r w:rsidR="002839A6">
        <w:t xml:space="preserve">route. </w:t>
      </w:r>
      <w:r w:rsidR="000F1ADD">
        <w:t>D</w:t>
      </w:r>
      <w:r w:rsidR="002839A6">
        <w:t>YMO records the SN</w:t>
      </w:r>
      <w:r w:rsidR="000F1ADD">
        <w:t xml:space="preserve"> associate</w:t>
      </w:r>
      <w:r w:rsidR="002839A6">
        <w:t>d</w:t>
      </w:r>
      <w:r w:rsidR="000F1ADD">
        <w:t xml:space="preserve"> with each</w:t>
      </w:r>
      <w:r w:rsidR="002839A6">
        <w:t xml:space="preserve"> incoming route</w:t>
      </w:r>
      <w:r w:rsidR="000F1ADD">
        <w:t xml:space="preserve">. </w:t>
      </w:r>
      <w:r w:rsidR="00D20781">
        <w:t>Prior to</w:t>
      </w:r>
      <w:r w:rsidR="000F1ADD">
        <w:t xml:space="preserve"> replacing an existing route DYMO check</w:t>
      </w:r>
      <w:r w:rsidR="00D20781">
        <w:t>s a candidate</w:t>
      </w:r>
      <w:r w:rsidR="000F1ADD">
        <w:t xml:space="preserve"> route’s </w:t>
      </w:r>
      <w:r w:rsidR="002839A6">
        <w:t xml:space="preserve">SN against the </w:t>
      </w:r>
      <w:r w:rsidR="00D20781">
        <w:t xml:space="preserve">SN of </w:t>
      </w:r>
      <w:r>
        <w:t xml:space="preserve">the </w:t>
      </w:r>
      <w:r w:rsidR="00D20781">
        <w:t xml:space="preserve">existing route. If the </w:t>
      </w:r>
      <w:r>
        <w:t>candidate’s</w:t>
      </w:r>
      <w:r w:rsidR="002839A6">
        <w:t xml:space="preserve"> SN is lower </w:t>
      </w:r>
      <w:r w:rsidR="00D20781">
        <w:t>than the existing SN then the candidate</w:t>
      </w:r>
      <w:r w:rsidR="002839A6">
        <w:t xml:space="preserve"> route is considered stale. </w:t>
      </w:r>
      <w:r>
        <w:t>By default, s</w:t>
      </w:r>
      <w:r w:rsidR="002839A6">
        <w:t>tale routes are discarded</w:t>
      </w:r>
      <w:r w:rsidR="00D20781">
        <w:t xml:space="preserve"> regardless of whether the route has a lower cost that the existing route. As a result of</w:t>
      </w:r>
      <w:r w:rsidR="002839A6">
        <w:t xml:space="preserve"> </w:t>
      </w:r>
      <w:r>
        <w:t xml:space="preserve">the </w:t>
      </w:r>
      <w:r w:rsidR="002839A6">
        <w:t>relative motion of node</w:t>
      </w:r>
      <w:r w:rsidR="00D20781">
        <w:t>s such stale routes have a higher likelihood of being broken</w:t>
      </w:r>
      <w:r w:rsidR="002839A6">
        <w:t xml:space="preserve">. </w:t>
      </w:r>
      <w:r>
        <w:t>It follows that r</w:t>
      </w:r>
      <w:r w:rsidR="002839A6">
        <w:t>outes with higher SNs have been established more recently</w:t>
      </w:r>
      <w:r>
        <w:t xml:space="preserve"> and as s</w:t>
      </w:r>
      <w:r w:rsidR="00D20781">
        <w:t>uch routes</w:t>
      </w:r>
      <w:r w:rsidR="002839A6">
        <w:t xml:space="preserve"> are less likely to have been affected by topology changes.</w:t>
      </w:r>
      <w:r w:rsidR="00D20781">
        <w:t xml:space="preserve"> </w:t>
      </w:r>
      <w:r w:rsidR="002839A6">
        <w:t>SNs can also be used to detect routing loops</w:t>
      </w:r>
      <w:r>
        <w:t>. H</w:t>
      </w:r>
      <w:r w:rsidR="002839A6">
        <w:t>owever, this is not the approach taken by</w:t>
      </w:r>
      <w:r w:rsidR="003C2526">
        <w:t xml:space="preserve"> DYMO. </w:t>
      </w:r>
    </w:p>
    <w:p w14:paraId="3BC604B7" w14:textId="24662614" w:rsidR="002C7B7E" w:rsidRDefault="002C7B7E" w:rsidP="00A0330A">
      <w:pPr>
        <w:pStyle w:val="Heading3"/>
      </w:pPr>
      <w:bookmarkStart w:id="82" w:name="_Toc481581407"/>
      <w:r>
        <w:lastRenderedPageBreak/>
        <w:t>Route Costs</w:t>
      </w:r>
      <w:bookmarkEnd w:id="82"/>
    </w:p>
    <w:p w14:paraId="69DE197C" w14:textId="385F8F95" w:rsidR="00D4784F" w:rsidRDefault="003C2526" w:rsidP="007B6BF6">
      <w:r>
        <w:t>As alluded to, DYMO allows node to record each route’s ‘cost’. Route costs are established with</w:t>
      </w:r>
      <w:r w:rsidR="00F966E5">
        <w:t>in RREP packets</w:t>
      </w:r>
      <w:r>
        <w:t xml:space="preserve">. As </w:t>
      </w:r>
      <w:r w:rsidR="00F966E5">
        <w:t xml:space="preserve">an </w:t>
      </w:r>
      <w:r>
        <w:t xml:space="preserve">RREP </w:t>
      </w:r>
      <w:r w:rsidR="00F966E5">
        <w:t xml:space="preserve">is </w:t>
      </w:r>
      <w:r>
        <w:t>transmitted unicast from the target node to the originator node, each inte</w:t>
      </w:r>
      <w:r w:rsidR="00F966E5">
        <w:t>rmediate node adds some greater-than-zero</w:t>
      </w:r>
      <w:r>
        <w:t xml:space="preserve"> value to the RREP’s ‘cost’ field ( </w:t>
      </w:r>
      <w:r>
        <w:rPr>
          <w:i/>
        </w:rPr>
        <w:t>new</w:t>
      </w:r>
      <w:r>
        <w:t xml:space="preserve"> )</w:t>
      </w:r>
      <w:r w:rsidR="00F966E5">
        <w:t>. As the name suggests this field represents the cost of the route described within the RREP</w:t>
      </w:r>
      <w:r>
        <w:t xml:space="preserve">. </w:t>
      </w:r>
      <w:r w:rsidR="002C7B7E">
        <w:t>The</w:t>
      </w:r>
      <w:r>
        <w:t xml:space="preserve"> value</w:t>
      </w:r>
      <w:r w:rsidR="002C7B7E">
        <w:t xml:space="preserve"> added by an intermediate node</w:t>
      </w:r>
      <w:r>
        <w:t xml:space="preserve"> represent</w:t>
      </w:r>
      <w:r w:rsidR="002C7B7E">
        <w:t>s</w:t>
      </w:r>
      <w:r>
        <w:t xml:space="preserve"> the cost of the link between the intermediate node and the node previously visited by the RR</w:t>
      </w:r>
      <w:r w:rsidR="00D4784F">
        <w:t>EP</w:t>
      </w:r>
      <w:r w:rsidR="002C7B7E">
        <w:t xml:space="preserve"> ( … )</w:t>
      </w:r>
      <w:r>
        <w:t xml:space="preserve">. </w:t>
      </w:r>
    </w:p>
    <w:p w14:paraId="35FE2801" w14:textId="77777777" w:rsidR="00F966E5" w:rsidRDefault="004E4347" w:rsidP="007B6BF6">
      <w:r w:rsidRPr="004E4347">
        <w:t xml:space="preserve">The most common and basic cost value is that of “hop count”. </w:t>
      </w:r>
      <w:r>
        <w:t xml:space="preserve">When using a hop count cost function nodes simple add ‘1’ to the current cost field within RREPs. Originators will then favour routes which represent the shortest path to targets ( … ). </w:t>
      </w:r>
      <w:r w:rsidR="00F966E5" w:rsidRPr="00F966E5">
        <w:t xml:space="preserve">As discussed in section 2.2.2, energy metrics are a common and impactful source of link cost values. </w:t>
      </w:r>
      <w:r w:rsidR="00D4784F">
        <w:t>A</w:t>
      </w:r>
      <w:r w:rsidR="00F966E5">
        <w:t xml:space="preserve"> energy aware</w:t>
      </w:r>
      <w:r w:rsidR="00D4784F">
        <w:t xml:space="preserve"> cost function may utilize information regarding a </w:t>
      </w:r>
      <w:r w:rsidR="003C2526">
        <w:t>node</w:t>
      </w:r>
      <w:r w:rsidR="00D4784F">
        <w:t>’s a</w:t>
      </w:r>
      <w:r w:rsidR="003C2526">
        <w:t xml:space="preserve"> remaining battery capacity</w:t>
      </w:r>
      <w:r w:rsidR="00D4784F">
        <w:t>. For example, a node may use the following logic to determine a link’s cost</w:t>
      </w:r>
      <w:r w:rsidR="003C2526">
        <w:t xml:space="preserve">: </w:t>
      </w:r>
      <w:r w:rsidR="003C2526" w:rsidRPr="003C2526">
        <w:t>if</w:t>
      </w:r>
      <w:r w:rsidR="00D4784F">
        <w:t xml:space="preserve"> battery capacity &lt; N add </w:t>
      </w:r>
      <w:r>
        <w:t>‘</w:t>
      </w:r>
      <w:r w:rsidR="00D4784F">
        <w:t>10</w:t>
      </w:r>
      <w:r>
        <w:t>’</w:t>
      </w:r>
      <w:r w:rsidR="003C2526">
        <w:t xml:space="preserve"> to link cost – else add </w:t>
      </w:r>
      <w:r>
        <w:t>‘</w:t>
      </w:r>
      <w:r w:rsidR="003C2526">
        <w:t>1</w:t>
      </w:r>
      <w:r>
        <w:t>’</w:t>
      </w:r>
      <w:r w:rsidR="003C2526">
        <w:t xml:space="preserve"> to link cost. Provided all node’</w:t>
      </w:r>
      <w:r>
        <w:t>s use the same cost logic</w:t>
      </w:r>
      <w:r w:rsidR="003C2526">
        <w:t xml:space="preserve"> </w:t>
      </w:r>
      <w:r>
        <w:t>o</w:t>
      </w:r>
      <w:r w:rsidR="003C2526">
        <w:t>riginators will favour routes which</w:t>
      </w:r>
      <w:r w:rsidR="00D4784F">
        <w:t xml:space="preserve"> avoid nodes with battery cap</w:t>
      </w:r>
      <w:r>
        <w:t>acities</w:t>
      </w:r>
      <w:r w:rsidR="00D4784F">
        <w:t xml:space="preserve"> below the threshold of N</w:t>
      </w:r>
      <w:r>
        <w:t>. If all nodes for all possible routes have battery capacities above this threshold then the shortest route will be used</w:t>
      </w:r>
      <w:r w:rsidR="00D4784F">
        <w:t xml:space="preserve">. </w:t>
      </w:r>
    </w:p>
    <w:p w14:paraId="435F44D0" w14:textId="464B1689" w:rsidR="007B6BF6" w:rsidRDefault="00D4784F" w:rsidP="007B6BF6">
      <w:r>
        <w:t xml:space="preserve">Costs may also be based </w:t>
      </w:r>
      <w:r w:rsidR="004E4347">
        <w:t xml:space="preserve">on other </w:t>
      </w:r>
      <w:r>
        <w:t>metrics</w:t>
      </w:r>
      <w:r w:rsidR="004E4347">
        <w:t xml:space="preserve"> such as those relating</w:t>
      </w:r>
      <w:r>
        <w:t xml:space="preserve"> to: the signal strength of </w:t>
      </w:r>
      <w:r w:rsidR="004E4347">
        <w:t>a</w:t>
      </w:r>
      <w:r>
        <w:t xml:space="preserve"> received RREP, the number of packets a node has waiting for transmission, and the time remaining before a node will be in range of ground. All of these approaches represent some degree of cross layer optimization, a common </w:t>
      </w:r>
      <w:r w:rsidR="004E4347">
        <w:t>topic discussed in chapter 2.</w:t>
      </w:r>
      <w:r w:rsidR="00F966E5">
        <w:t xml:space="preserve"> It is also possible for CubeSats to use the GomX-3 energy aware scheduling approach discussed in section 2.4.1. Through such an approach CubeSats could forecast upcoming energy </w:t>
      </w:r>
      <w:r w:rsidR="00F966E5">
        <w:lastRenderedPageBreak/>
        <w:t>availability and demands in order to determine the potential cost of announcing a ‘cheap’ link cost.</w:t>
      </w:r>
    </w:p>
    <w:p w14:paraId="01026FEC" w14:textId="06FD7804" w:rsidR="004E4347" w:rsidRDefault="00951F9F" w:rsidP="007B6BF6">
      <w:r>
        <w:t>DYMO is capable of detecting routing loops</w:t>
      </w:r>
      <w:r w:rsidR="00222D36">
        <w:t xml:space="preserve"> using route costs as a result of its focus on opportunistically establishing routes. </w:t>
      </w:r>
      <w:r w:rsidR="00222D36" w:rsidRPr="00222D36">
        <w:t xml:space="preserve">Unlike some other routing protocol, DYMO route entries only require a target </w:t>
      </w:r>
      <w:r w:rsidR="00222D36">
        <w:t>address and a next hop address. For instance, when a node X receives an RREQ from another node Y and the RREQ has an originator of Z it follows that a route is available to Z and that Y is the next hop ( … ). When X first sees an RREQ it will add this route to Z and then broadcast the RREQ. Y will see this RREQ from X however Y has enough information to avoid rebroadcasting this RREQ and causing a broadcast loop. Y already has a route to Z and the RREQ from X will have a higher cost as all added cost value must be greater than zero. This allows Y to drop the RREQ. This</w:t>
      </w:r>
      <w:r w:rsidR="00520664">
        <w:t xml:space="preserve"> approach avoid routing loops and the same logic can be used to avoid loop of arbitrary lengths ( … ). </w:t>
      </w:r>
    </w:p>
    <w:p w14:paraId="44F1E335" w14:textId="199516B6" w:rsidR="002C7B7E" w:rsidRDefault="002C7B7E" w:rsidP="00A0330A">
      <w:pPr>
        <w:pStyle w:val="Heading3"/>
      </w:pPr>
      <w:bookmarkStart w:id="83" w:name="_Toc481581408"/>
      <w:r>
        <w:t>Discovery and Maintenance Behaviour</w:t>
      </w:r>
      <w:bookmarkEnd w:id="83"/>
    </w:p>
    <w:p w14:paraId="75585BB0" w14:textId="44FA4D9A" w:rsidR="007B6BF6" w:rsidRDefault="00520664" w:rsidP="00362833">
      <w:r>
        <w:t>Through the use of route messages, sequence numbers and route costs DYMO has suitable capabilities to discovery, chose and detect the breakage of routes. The remaining salient asp</w:t>
      </w:r>
      <w:r w:rsidR="002C7B7E">
        <w:t xml:space="preserve">ect of DYMO relate to its overall treatment of route discovery and maintenance. </w:t>
      </w:r>
    </w:p>
    <w:p w14:paraId="517FF5B2" w14:textId="2065C4CF" w:rsidR="00A0330A" w:rsidRDefault="00A0330A" w:rsidP="00A0330A">
      <w:pPr>
        <w:pStyle w:val="Heading3"/>
      </w:pPr>
      <w:bookmarkStart w:id="84" w:name="_Toc481581409"/>
      <w:r>
        <w:t>D3 Modifications</w:t>
      </w:r>
      <w:bookmarkEnd w:id="84"/>
    </w:p>
    <w:p w14:paraId="7B3BFDAE" w14:textId="314E4B1F" w:rsidR="00A0330A" w:rsidRDefault="00A0330A" w:rsidP="00A0330A">
      <w:r>
        <w:t>…</w:t>
      </w:r>
    </w:p>
    <w:p w14:paraId="23A4ADB2" w14:textId="31944369" w:rsidR="00A0330A" w:rsidRPr="00A0330A" w:rsidRDefault="00A0330A" w:rsidP="00A0330A">
      <w:pPr>
        <w:pStyle w:val="Heading3"/>
      </w:pPr>
      <w:bookmarkStart w:id="85" w:name="_Toc481581410"/>
      <w:r>
        <w:t>Drawbacks</w:t>
      </w:r>
      <w:bookmarkEnd w:id="85"/>
    </w:p>
    <w:p w14:paraId="70334FAD" w14:textId="0CD3D195" w:rsidR="00351AB4" w:rsidRDefault="0034741C" w:rsidP="00362833">
      <w:pPr>
        <w:pStyle w:val="Heading1"/>
      </w:pPr>
      <w:bookmarkStart w:id="86" w:name="_Toc481581411"/>
      <w:r>
        <w:lastRenderedPageBreak/>
        <w:t>Simulation</w:t>
      </w:r>
      <w:bookmarkEnd w:id="86"/>
    </w:p>
    <w:p w14:paraId="410A90E1" w14:textId="4AB77C32" w:rsidR="005F2004" w:rsidRDefault="005F2004" w:rsidP="005F2004">
      <w:r>
        <w:t xml:space="preserve">... </w:t>
      </w:r>
    </w:p>
    <w:p w14:paraId="522B0B93" w14:textId="780709A9" w:rsidR="00D27B16" w:rsidRDefault="00D27B16" w:rsidP="00362833">
      <w:pPr>
        <w:pStyle w:val="Heading2"/>
      </w:pPr>
      <w:bookmarkStart w:id="87" w:name="_Toc481581412"/>
      <w:r>
        <w:t>OMNeT++</w:t>
      </w:r>
      <w:bookmarkEnd w:id="87"/>
    </w:p>
    <w:p w14:paraId="5A483DC3" w14:textId="481B2D9E" w:rsidR="00D27B16" w:rsidRDefault="00D27B16" w:rsidP="00362833">
      <w:r>
        <w:t>…</w:t>
      </w:r>
    </w:p>
    <w:p w14:paraId="738E563C" w14:textId="0F399CBF" w:rsidR="00422EBC" w:rsidRDefault="00422EBC" w:rsidP="00362833">
      <w:pPr>
        <w:pStyle w:val="Heading2"/>
      </w:pPr>
      <w:bookmarkStart w:id="88" w:name="_Toc481581413"/>
      <w:r>
        <w:t xml:space="preserve">Simulation </w:t>
      </w:r>
      <w:r w:rsidR="00D27B16">
        <w:t>Design</w:t>
      </w:r>
      <w:bookmarkEnd w:id="88"/>
    </w:p>
    <w:p w14:paraId="303F16EA" w14:textId="55006D82" w:rsidR="0004485D" w:rsidRPr="0004485D" w:rsidRDefault="0004485D" w:rsidP="0004485D">
      <w:r>
        <w:t>…</w:t>
      </w:r>
    </w:p>
    <w:p w14:paraId="79006AE7" w14:textId="77777777" w:rsidR="0004485D" w:rsidRDefault="0004485D" w:rsidP="0004485D">
      <w:pPr>
        <w:pStyle w:val="Heading3"/>
      </w:pPr>
      <w:bookmarkStart w:id="89" w:name="_Toc481581414"/>
      <w:r>
        <w:t>Protocol Implementation</w:t>
      </w:r>
      <w:bookmarkEnd w:id="89"/>
    </w:p>
    <w:p w14:paraId="20120958" w14:textId="5BC3F606" w:rsidR="0004485D" w:rsidRDefault="0004485D" w:rsidP="0004485D">
      <w:r>
        <w:t xml:space="preserve">… </w:t>
      </w:r>
    </w:p>
    <w:p w14:paraId="6453BF9C" w14:textId="123FD8AE" w:rsidR="00A11F9A" w:rsidRDefault="00A11F9A" w:rsidP="00A11F9A">
      <w:pPr>
        <w:pStyle w:val="Heading3"/>
      </w:pPr>
      <w:bookmarkStart w:id="90" w:name="_Toc481581415"/>
      <w:r>
        <w:t>Space-to-ground Implementation</w:t>
      </w:r>
      <w:bookmarkEnd w:id="90"/>
    </w:p>
    <w:p w14:paraId="36683DF0" w14:textId="48032866" w:rsidR="00A11F9A" w:rsidRPr="00A11F9A" w:rsidRDefault="00A11F9A" w:rsidP="00A11F9A">
      <w:r>
        <w:t>…</w:t>
      </w:r>
    </w:p>
    <w:p w14:paraId="77339011" w14:textId="4B3649F3" w:rsidR="005F2004" w:rsidRDefault="0004485D" w:rsidP="0004485D">
      <w:pPr>
        <w:pStyle w:val="Heading3"/>
      </w:pPr>
      <w:bookmarkStart w:id="91" w:name="_Toc481581416"/>
      <w:r>
        <w:t>Scenarios</w:t>
      </w:r>
      <w:bookmarkEnd w:id="91"/>
    </w:p>
    <w:p w14:paraId="21CC82C4" w14:textId="2BAFB4B3" w:rsidR="0004485D" w:rsidRDefault="0004485D" w:rsidP="0004485D">
      <w:r>
        <w:t>…</w:t>
      </w:r>
    </w:p>
    <w:p w14:paraId="0EB3FE23" w14:textId="3368800D" w:rsidR="0004485D" w:rsidRDefault="0004485D" w:rsidP="0004485D">
      <w:pPr>
        <w:pStyle w:val="Heading4"/>
      </w:pPr>
      <w:bookmarkStart w:id="92" w:name="_Toc481581417"/>
      <w:r w:rsidRPr="0004485D">
        <w:t>Scenario 0</w:t>
      </w:r>
      <w:bookmarkEnd w:id="92"/>
    </w:p>
    <w:p w14:paraId="3570C4FE" w14:textId="1902E454" w:rsidR="0004485D" w:rsidRDefault="0004485D" w:rsidP="0004485D">
      <w:r>
        <w:t>…</w:t>
      </w:r>
    </w:p>
    <w:p w14:paraId="70C176E8" w14:textId="722A7D35" w:rsidR="0004485D" w:rsidRDefault="0004485D" w:rsidP="0004485D">
      <w:pPr>
        <w:pStyle w:val="Heading4"/>
      </w:pPr>
      <w:bookmarkStart w:id="93" w:name="_Toc481581418"/>
      <w:r>
        <w:lastRenderedPageBreak/>
        <w:t>Scenario 1</w:t>
      </w:r>
      <w:bookmarkEnd w:id="93"/>
    </w:p>
    <w:p w14:paraId="48FB9419" w14:textId="77777777" w:rsidR="0004485D" w:rsidRDefault="0004485D" w:rsidP="0004485D">
      <w:r>
        <w:t>…</w:t>
      </w:r>
    </w:p>
    <w:p w14:paraId="439108A9" w14:textId="4DD73C2D" w:rsidR="0004485D" w:rsidRDefault="0004485D" w:rsidP="0004485D">
      <w:pPr>
        <w:pStyle w:val="Heading4"/>
      </w:pPr>
      <w:bookmarkStart w:id="94" w:name="_Toc481581419"/>
      <w:r>
        <w:t>Scenario 2</w:t>
      </w:r>
      <w:bookmarkEnd w:id="94"/>
    </w:p>
    <w:p w14:paraId="2E0605F3" w14:textId="77777777" w:rsidR="0004485D" w:rsidRDefault="0004485D" w:rsidP="0004485D">
      <w:r>
        <w:t>…</w:t>
      </w:r>
    </w:p>
    <w:p w14:paraId="694E9EF6" w14:textId="78A926E9" w:rsidR="0004485D" w:rsidRDefault="0004485D" w:rsidP="0004485D">
      <w:pPr>
        <w:pStyle w:val="Heading4"/>
      </w:pPr>
      <w:bookmarkStart w:id="95" w:name="_Toc481581420"/>
      <w:r>
        <w:t>Scenario 3</w:t>
      </w:r>
      <w:bookmarkEnd w:id="95"/>
    </w:p>
    <w:p w14:paraId="1EFE1C7F" w14:textId="46622418" w:rsidR="0004485D" w:rsidRPr="0004485D" w:rsidRDefault="0004485D" w:rsidP="0004485D">
      <w:r>
        <w:t>…</w:t>
      </w:r>
    </w:p>
    <w:p w14:paraId="17129FF0" w14:textId="6A7E3F40" w:rsidR="0004485D" w:rsidRDefault="000915E7" w:rsidP="0004485D">
      <w:pPr>
        <w:pStyle w:val="Heading2"/>
      </w:pPr>
      <w:bookmarkStart w:id="96" w:name="_Toc481581421"/>
      <w:r>
        <w:t xml:space="preserve">Implementation </w:t>
      </w:r>
      <w:r w:rsidR="0004485D">
        <w:t>Issues</w:t>
      </w:r>
      <w:bookmarkEnd w:id="96"/>
    </w:p>
    <w:p w14:paraId="3CF18ECA" w14:textId="7D332FB0" w:rsidR="000915E7" w:rsidRDefault="000915E7" w:rsidP="000915E7">
      <w:pPr>
        <w:rPr>
          <w:i/>
        </w:rPr>
      </w:pPr>
      <w:r>
        <w:t>…</w:t>
      </w:r>
      <w:r w:rsidR="00865BE0">
        <w:t xml:space="preserve"> </w:t>
      </w:r>
      <w:r w:rsidR="00865BE0">
        <w:rPr>
          <w:i/>
        </w:rPr>
        <w:t>So many wonderful issues</w:t>
      </w:r>
    </w:p>
    <w:p w14:paraId="2FB97B15" w14:textId="0B85540C" w:rsidR="00865BE0" w:rsidRDefault="00865BE0" w:rsidP="00865BE0">
      <w:pPr>
        <w:pStyle w:val="Heading3"/>
      </w:pPr>
      <w:bookmarkStart w:id="97" w:name="_Toc481581422"/>
      <w:r>
        <w:t>NS-3</w:t>
      </w:r>
      <w:bookmarkEnd w:id="97"/>
    </w:p>
    <w:p w14:paraId="14F60689" w14:textId="09292CC7" w:rsidR="00865BE0" w:rsidRPr="00865BE0" w:rsidRDefault="00865BE0" w:rsidP="00865BE0">
      <w:r>
        <w:t>…</w:t>
      </w:r>
    </w:p>
    <w:p w14:paraId="47620080" w14:textId="13CE1A23" w:rsidR="000915E7" w:rsidRDefault="000915E7" w:rsidP="000915E7">
      <w:pPr>
        <w:pStyle w:val="Heading3"/>
      </w:pPr>
      <w:bookmarkStart w:id="98" w:name="_Toc481581423"/>
      <w:r>
        <w:t>CDMA</w:t>
      </w:r>
      <w:bookmarkEnd w:id="98"/>
    </w:p>
    <w:p w14:paraId="64CD7B44" w14:textId="6AA4C4ED" w:rsidR="000915E7" w:rsidRPr="000915E7" w:rsidRDefault="000915E7" w:rsidP="000915E7">
      <w:pPr>
        <w:rPr>
          <w:i/>
        </w:rPr>
      </w:pPr>
      <w:r>
        <w:t xml:space="preserve">… </w:t>
      </w:r>
      <w:r w:rsidR="00865BE0">
        <w:rPr>
          <w:i/>
        </w:rPr>
        <w:t xml:space="preserve">Radio multiple reception, </w:t>
      </w:r>
      <w:r>
        <w:rPr>
          <w:i/>
        </w:rPr>
        <w:t>Broke</w:t>
      </w:r>
      <w:r w:rsidR="00865BE0">
        <w:rPr>
          <w:i/>
        </w:rPr>
        <w:t>n</w:t>
      </w:r>
      <w:r>
        <w:rPr>
          <w:i/>
        </w:rPr>
        <w:t xml:space="preserve"> narrowband radio</w:t>
      </w:r>
    </w:p>
    <w:p w14:paraId="78563C15" w14:textId="0336B467" w:rsidR="000915E7" w:rsidRDefault="000915E7" w:rsidP="000915E7">
      <w:pPr>
        <w:pStyle w:val="Heading3"/>
      </w:pPr>
      <w:bookmarkStart w:id="99" w:name="_Toc481581424"/>
      <w:r>
        <w:t>AODV</w:t>
      </w:r>
      <w:bookmarkEnd w:id="99"/>
    </w:p>
    <w:p w14:paraId="64B38CA9" w14:textId="5CA19A3A" w:rsidR="000915E7" w:rsidRPr="00865BE0" w:rsidRDefault="000915E7" w:rsidP="000915E7">
      <w:pPr>
        <w:rPr>
          <w:i/>
        </w:rPr>
      </w:pPr>
      <w:r>
        <w:t xml:space="preserve">… </w:t>
      </w:r>
      <w:r w:rsidR="00865BE0">
        <w:rPr>
          <w:i/>
        </w:rPr>
        <w:t>Predicting timing, instability, other routing protocols no worky</w:t>
      </w:r>
    </w:p>
    <w:p w14:paraId="36652C42" w14:textId="0F0902CF" w:rsidR="000915E7" w:rsidRDefault="000915E7" w:rsidP="000915E7">
      <w:pPr>
        <w:pStyle w:val="Heading3"/>
      </w:pPr>
      <w:bookmarkStart w:id="100" w:name="_Toc481581425"/>
      <w:r>
        <w:t>DYMO</w:t>
      </w:r>
      <w:bookmarkEnd w:id="100"/>
    </w:p>
    <w:p w14:paraId="67BD84BB" w14:textId="73404B8B" w:rsidR="000915E7" w:rsidRPr="00865BE0" w:rsidRDefault="000915E7" w:rsidP="000915E7">
      <w:pPr>
        <w:rPr>
          <w:i/>
        </w:rPr>
      </w:pPr>
      <w:r>
        <w:t>…</w:t>
      </w:r>
      <w:r w:rsidR="00865BE0">
        <w:t xml:space="preserve"> </w:t>
      </w:r>
      <w:r w:rsidR="00865BE0">
        <w:rPr>
          <w:i/>
        </w:rPr>
        <w:t>Metrics, loop freedom, RERRs, Multicast</w:t>
      </w:r>
    </w:p>
    <w:p w14:paraId="7D46E26B" w14:textId="47F8820C" w:rsidR="000915E7" w:rsidRDefault="000915E7" w:rsidP="000915E7">
      <w:pPr>
        <w:pStyle w:val="Heading3"/>
      </w:pPr>
      <w:bookmarkStart w:id="101" w:name="_Toc481581426"/>
      <w:r>
        <w:lastRenderedPageBreak/>
        <w:t>Multiple Interfaces</w:t>
      </w:r>
      <w:bookmarkEnd w:id="101"/>
    </w:p>
    <w:p w14:paraId="23A1CFCB" w14:textId="4AC54629" w:rsidR="000915E7" w:rsidRPr="00865BE0" w:rsidRDefault="000915E7" w:rsidP="000915E7">
      <w:pPr>
        <w:rPr>
          <w:i/>
        </w:rPr>
      </w:pPr>
      <w:r>
        <w:t>…</w:t>
      </w:r>
      <w:r w:rsidR="00865BE0">
        <w:t xml:space="preserve"> </w:t>
      </w:r>
      <w:r w:rsidR="00865BE0">
        <w:rPr>
          <w:i/>
        </w:rPr>
        <w:t>Oh so many headaches</w:t>
      </w:r>
    </w:p>
    <w:p w14:paraId="056E01C3" w14:textId="7D9C8BAD" w:rsidR="00CA77B1" w:rsidRDefault="00F90C42" w:rsidP="00362833">
      <w:pPr>
        <w:pStyle w:val="Heading1"/>
      </w:pPr>
      <w:bookmarkStart w:id="102" w:name="_Toc481581427"/>
      <w:r>
        <w:lastRenderedPageBreak/>
        <w:t>Results</w:t>
      </w:r>
      <w:bookmarkEnd w:id="102"/>
    </w:p>
    <w:p w14:paraId="79A75678" w14:textId="680E750A" w:rsidR="00787CE2" w:rsidRPr="00787CE2" w:rsidRDefault="00787CE2" w:rsidP="00787CE2">
      <w:r>
        <w:t>…</w:t>
      </w:r>
    </w:p>
    <w:p w14:paraId="427ABD00" w14:textId="74F3FEAD" w:rsidR="00D27B16" w:rsidRDefault="00D27B16" w:rsidP="00362833">
      <w:pPr>
        <w:pStyle w:val="Heading2"/>
      </w:pPr>
      <w:bookmarkStart w:id="103" w:name="_Toc481581428"/>
      <w:r>
        <w:t>Key Metrics</w:t>
      </w:r>
      <w:bookmarkEnd w:id="103"/>
    </w:p>
    <w:p w14:paraId="4F7E26D6" w14:textId="5C8AB276" w:rsidR="00D27B16" w:rsidRPr="00D27B16" w:rsidRDefault="00D27B16" w:rsidP="00362833">
      <w:r>
        <w:t>…</w:t>
      </w:r>
    </w:p>
    <w:p w14:paraId="71CBC5E4" w14:textId="029F2E49" w:rsidR="00CA77B1" w:rsidRDefault="00D27B16" w:rsidP="00362833">
      <w:pPr>
        <w:pStyle w:val="Heading2"/>
      </w:pPr>
      <w:bookmarkStart w:id="104" w:name="_Toc481581429"/>
      <w:r>
        <w:t>Simulation Results</w:t>
      </w:r>
      <w:bookmarkEnd w:id="104"/>
    </w:p>
    <w:p w14:paraId="52E123EC" w14:textId="77777777" w:rsidR="00CA77B1" w:rsidRDefault="00CA77B1" w:rsidP="00362833">
      <w:r>
        <w:t>…</w:t>
      </w:r>
    </w:p>
    <w:p w14:paraId="7C8D7214" w14:textId="1E35CD46" w:rsidR="005F2004" w:rsidRDefault="005F2004">
      <w:pPr>
        <w:pStyle w:val="Heading3"/>
      </w:pPr>
      <w:bookmarkStart w:id="105" w:name="_Toc481581430"/>
      <w:r>
        <w:t>Scenario 0</w:t>
      </w:r>
      <w:bookmarkEnd w:id="105"/>
    </w:p>
    <w:p w14:paraId="1110CAF4" w14:textId="542573AD" w:rsidR="005F2004" w:rsidRPr="005F2004" w:rsidRDefault="005F2004" w:rsidP="005F2004">
      <w:r>
        <w:t>…</w:t>
      </w:r>
    </w:p>
    <w:p w14:paraId="33CE8816" w14:textId="42E57617" w:rsidR="00CA77B1" w:rsidRDefault="00D27B16" w:rsidP="00362833">
      <w:pPr>
        <w:pStyle w:val="Heading3"/>
      </w:pPr>
      <w:bookmarkStart w:id="106" w:name="_Toc481581431"/>
      <w:r>
        <w:t>Scenario</w:t>
      </w:r>
      <w:r w:rsidR="00CA77B1">
        <w:t xml:space="preserve"> 1</w:t>
      </w:r>
      <w:bookmarkEnd w:id="106"/>
    </w:p>
    <w:p w14:paraId="77F0313C" w14:textId="55845CFC" w:rsidR="00D27B16" w:rsidRPr="00D27B16" w:rsidRDefault="00D27B16" w:rsidP="00362833">
      <w:r>
        <w:t>…</w:t>
      </w:r>
    </w:p>
    <w:p w14:paraId="74EAF81E" w14:textId="56A405AE" w:rsidR="00CA77B1" w:rsidRDefault="00D27B16" w:rsidP="00362833">
      <w:pPr>
        <w:pStyle w:val="Heading3"/>
      </w:pPr>
      <w:bookmarkStart w:id="107" w:name="_Toc481581432"/>
      <w:r>
        <w:t xml:space="preserve">Scenario </w:t>
      </w:r>
      <w:r w:rsidR="00CA77B1">
        <w:t>2</w:t>
      </w:r>
      <w:bookmarkEnd w:id="107"/>
    </w:p>
    <w:p w14:paraId="6D7ACE15" w14:textId="0CFFDA1E" w:rsidR="00D27B16" w:rsidRPr="00D27B16" w:rsidRDefault="00D27B16" w:rsidP="00362833">
      <w:r>
        <w:t>…</w:t>
      </w:r>
    </w:p>
    <w:p w14:paraId="6022C24E" w14:textId="4A5E084F" w:rsidR="00F90C42" w:rsidRDefault="00D27B16" w:rsidP="00362833">
      <w:pPr>
        <w:pStyle w:val="Heading3"/>
      </w:pPr>
      <w:bookmarkStart w:id="108" w:name="_Toc481581433"/>
      <w:r>
        <w:t>Scenario</w:t>
      </w:r>
      <w:r w:rsidR="00CA77B1">
        <w:t xml:space="preserve"> 3</w:t>
      </w:r>
      <w:bookmarkEnd w:id="108"/>
    </w:p>
    <w:p w14:paraId="14718D74" w14:textId="0B66D033" w:rsidR="00D27B16" w:rsidRDefault="00D27B16" w:rsidP="00362833">
      <w:r>
        <w:t>…</w:t>
      </w:r>
    </w:p>
    <w:p w14:paraId="024DE96E" w14:textId="7891E155" w:rsidR="00D96432" w:rsidRDefault="00D96432" w:rsidP="00362833">
      <w:pPr>
        <w:pStyle w:val="Heading2"/>
      </w:pPr>
      <w:bookmarkStart w:id="109" w:name="_Toc481581434"/>
      <w:r>
        <w:lastRenderedPageBreak/>
        <w:t>Discussion</w:t>
      </w:r>
      <w:bookmarkEnd w:id="109"/>
    </w:p>
    <w:p w14:paraId="0F7E6EB2" w14:textId="2BB8D344" w:rsidR="00865BE0" w:rsidRPr="00865BE0" w:rsidRDefault="00865BE0" w:rsidP="00865BE0">
      <w:r>
        <w:t xml:space="preserve">… </w:t>
      </w:r>
    </w:p>
    <w:p w14:paraId="7D483E20" w14:textId="579D1278" w:rsidR="00F90C42" w:rsidRDefault="002473AA" w:rsidP="00362833">
      <w:pPr>
        <w:pStyle w:val="Heading1"/>
      </w:pPr>
      <w:bookmarkStart w:id="110" w:name="_Toc481581435"/>
      <w:r>
        <w:lastRenderedPageBreak/>
        <w:t>Conclusions</w:t>
      </w:r>
      <w:bookmarkEnd w:id="110"/>
    </w:p>
    <w:p w14:paraId="2EF59E41" w14:textId="77777777" w:rsidR="00F90C42" w:rsidRDefault="00F90C42" w:rsidP="00362833">
      <w:pPr>
        <w:pStyle w:val="Heading2"/>
      </w:pPr>
      <w:bookmarkStart w:id="111" w:name="_Toc481581436"/>
      <w:r>
        <w:t>Discussion</w:t>
      </w:r>
      <w:bookmarkEnd w:id="111"/>
    </w:p>
    <w:p w14:paraId="615C1268" w14:textId="4EAF6885" w:rsidR="00F90C42" w:rsidRDefault="006C3A76" w:rsidP="00362833">
      <w:r>
        <w:t>…</w:t>
      </w:r>
    </w:p>
    <w:p w14:paraId="3A4983B8" w14:textId="2EA79980" w:rsidR="00787CE2" w:rsidRDefault="00787CE2" w:rsidP="00787CE2">
      <w:pPr>
        <w:pStyle w:val="Heading3"/>
      </w:pPr>
      <w:bookmarkStart w:id="112" w:name="_Toc481581437"/>
      <w:r>
        <w:t>Contribution</w:t>
      </w:r>
      <w:r w:rsidR="000915E7">
        <w:t>s</w:t>
      </w:r>
      <w:bookmarkEnd w:id="112"/>
    </w:p>
    <w:p w14:paraId="0D6DBE3B" w14:textId="29324A81" w:rsidR="00787CE2" w:rsidRDefault="00787CE2" w:rsidP="00787CE2">
      <w:r>
        <w:t>…</w:t>
      </w:r>
    </w:p>
    <w:p w14:paraId="0960FC07" w14:textId="03CFB67E" w:rsidR="000915E7" w:rsidRDefault="000915E7" w:rsidP="000915E7">
      <w:pPr>
        <w:pStyle w:val="Heading4"/>
      </w:pPr>
      <w:bookmarkStart w:id="113" w:name="_Toc481581438"/>
      <w:r>
        <w:t>CubeMac</w:t>
      </w:r>
      <w:bookmarkEnd w:id="113"/>
    </w:p>
    <w:p w14:paraId="5298B5F2" w14:textId="3038A5BC" w:rsidR="000915E7" w:rsidRDefault="000915E7" w:rsidP="000915E7">
      <w:r>
        <w:t>…</w:t>
      </w:r>
    </w:p>
    <w:p w14:paraId="2CB87CE9" w14:textId="344456C9" w:rsidR="000915E7" w:rsidRDefault="000915E7" w:rsidP="000915E7">
      <w:pPr>
        <w:pStyle w:val="Heading4"/>
      </w:pPr>
      <w:bookmarkStart w:id="114" w:name="_Toc481581439"/>
      <w:r>
        <w:t>D3</w:t>
      </w:r>
      <w:bookmarkEnd w:id="114"/>
    </w:p>
    <w:p w14:paraId="373C83FB" w14:textId="0B9D4D9D" w:rsidR="000915E7" w:rsidRDefault="000915E7" w:rsidP="000915E7">
      <w:r>
        <w:t>…</w:t>
      </w:r>
    </w:p>
    <w:p w14:paraId="2CB743FF" w14:textId="78ABDE13" w:rsidR="000915E7" w:rsidRDefault="000915E7" w:rsidP="000915E7">
      <w:pPr>
        <w:pStyle w:val="Heading4"/>
      </w:pPr>
      <w:bookmarkStart w:id="115" w:name="_Toc481581440"/>
      <w:r>
        <w:t>CSN Simulation</w:t>
      </w:r>
      <w:bookmarkEnd w:id="115"/>
    </w:p>
    <w:p w14:paraId="74737F7A" w14:textId="72908F17" w:rsidR="000915E7" w:rsidRPr="000915E7" w:rsidRDefault="000915E7" w:rsidP="000915E7">
      <w:r>
        <w:t>…</w:t>
      </w:r>
    </w:p>
    <w:p w14:paraId="5500277E" w14:textId="767BE465" w:rsidR="006C3A76" w:rsidRDefault="006C3A76" w:rsidP="00362833">
      <w:pPr>
        <w:pStyle w:val="Heading3"/>
      </w:pPr>
      <w:bookmarkStart w:id="116" w:name="_Toc481581441"/>
      <w:r>
        <w:t>Space Junk</w:t>
      </w:r>
      <w:bookmarkEnd w:id="116"/>
    </w:p>
    <w:p w14:paraId="09F5E5E3" w14:textId="2C7F6654" w:rsidR="006C3A76" w:rsidRPr="006C3A76" w:rsidRDefault="006C3A76" w:rsidP="00362833">
      <w:r>
        <w:t>…</w:t>
      </w:r>
    </w:p>
    <w:p w14:paraId="294D208E" w14:textId="2234634C" w:rsidR="00885037" w:rsidRDefault="00885037" w:rsidP="00362833">
      <w:pPr>
        <w:pStyle w:val="Heading3"/>
      </w:pPr>
      <w:bookmarkStart w:id="117" w:name="_Toc481581442"/>
      <w:r>
        <w:t>Mission Design</w:t>
      </w:r>
      <w:bookmarkEnd w:id="117"/>
    </w:p>
    <w:p w14:paraId="698B628F" w14:textId="4A0A25CD" w:rsidR="00565B51" w:rsidRPr="00362833" w:rsidRDefault="00565B51" w:rsidP="00362833">
      <w:r w:rsidRPr="00362833">
        <w:t>T</w:t>
      </w:r>
      <w:r w:rsidR="006C3A76" w:rsidRPr="00362833">
        <w:t xml:space="preserve">hose familiar with mission planning and satellite technology </w:t>
      </w:r>
      <w:r w:rsidRPr="00362833">
        <w:t>will note that there is little treatment of mission operational requirements and technology readiness</w:t>
      </w:r>
      <w:r w:rsidR="006C3A76" w:rsidRPr="00362833">
        <w:t xml:space="preserve">. </w:t>
      </w:r>
      <w:r w:rsidRPr="00362833">
        <w:t>The</w:t>
      </w:r>
      <w:r w:rsidR="006C3A76" w:rsidRPr="00362833">
        <w:t>s</w:t>
      </w:r>
      <w:r w:rsidRPr="00362833">
        <w:t>e</w:t>
      </w:r>
      <w:r w:rsidR="006C3A76" w:rsidRPr="00362833">
        <w:t xml:space="preserve"> omission</w:t>
      </w:r>
      <w:r w:rsidRPr="00362833">
        <w:t>s</w:t>
      </w:r>
      <w:r w:rsidR="006C3A76" w:rsidRPr="00362833">
        <w:t xml:space="preserve"> </w:t>
      </w:r>
      <w:r w:rsidRPr="00362833">
        <w:t>allow</w:t>
      </w:r>
      <w:r w:rsidR="006C3A76" w:rsidRPr="00362833">
        <w:t xml:space="preserve"> a focus on the PvTP </w:t>
      </w:r>
      <w:r w:rsidR="008F46D2">
        <w:t>trade-off</w:t>
      </w:r>
      <w:r w:rsidRPr="00362833">
        <w:t xml:space="preserve"> by ignoring</w:t>
      </w:r>
      <w:r w:rsidR="006C3A76" w:rsidRPr="00362833">
        <w:t xml:space="preserve"> many of the realities mission </w:t>
      </w:r>
      <w:r w:rsidR="006C3A76" w:rsidRPr="00362833">
        <w:lastRenderedPageBreak/>
        <w:t>design.</w:t>
      </w:r>
      <w:r w:rsidRPr="00362833">
        <w:t xml:space="preserve"> In reality, space bound technology must be thoroughly understood, tested and generally as simplified as possible. </w:t>
      </w:r>
      <w:r w:rsidR="00E0116D" w:rsidRPr="00362833">
        <w:t>There are</w:t>
      </w:r>
      <w:r w:rsidR="00885037" w:rsidRPr="00362833">
        <w:t xml:space="preserve"> hints of this in</w:t>
      </w:r>
      <w:r w:rsidRPr="00362833">
        <w:t xml:space="preserve"> the design of</w:t>
      </w:r>
      <w:r w:rsidR="00885037" w:rsidRPr="00362833">
        <w:t xml:space="preserve"> NASA’s EDSN and Nodes missions. Mission designers opted to design a protocol rather than implement an existing one. This has two clear benefits; It allows for complete knowledge of the protocol by mission designers and operators and it greatly reduces the risk of the existence of unknown bugs or flaws. </w:t>
      </w:r>
    </w:p>
    <w:p w14:paraId="4645DDC8" w14:textId="4922F586" w:rsidR="006C3A76" w:rsidRDefault="00885037" w:rsidP="00362833">
      <w:r>
        <w:t xml:space="preserve">Once a satellite is in orbit there is little that can be done to fix issues. As such, mission designers tend to focus on simple, </w:t>
      </w:r>
      <w:r w:rsidR="00565B51">
        <w:t>easily-understood</w:t>
      </w:r>
      <w:r>
        <w:t xml:space="preserve"> and if possible space-tested approaches. Both CubeMac and DYMO are less complex than some current MAC and Routi</w:t>
      </w:r>
      <w:r w:rsidR="00565B51">
        <w:t>ng protocols but, there are definitely</w:t>
      </w:r>
      <w:r>
        <w:t xml:space="preserve"> less complex approaches</w:t>
      </w:r>
      <w:r w:rsidR="00565B51">
        <w:t xml:space="preserve"> in existence</w:t>
      </w:r>
      <w:r>
        <w:t>. For instance, why not adopt pure TDMA and DSR? The approach may not be as performant but it would be simple</w:t>
      </w:r>
      <w:r w:rsidR="00565B51">
        <w:t xml:space="preserve"> to</w:t>
      </w:r>
      <w:r>
        <w:t xml:space="preserve"> test in simulation prior to launch and issues in </w:t>
      </w:r>
      <w:r w:rsidR="00565B51">
        <w:t>orbit would be easily understood.</w:t>
      </w:r>
    </w:p>
    <w:p w14:paraId="2B7D32DF" w14:textId="50B9F622" w:rsidR="000915E7" w:rsidRDefault="00565B51" w:rsidP="00362833">
      <w:r>
        <w:t>This preference towards simplicity provides part of the motivation behind protocol design choices, especially with CubeMac. There are several protocols such as</w:t>
      </w:r>
      <w:r w:rsidR="00165693">
        <w:t xml:space="preserve"> </w:t>
      </w:r>
      <w:r w:rsidR="00397A5C">
        <w:t>LDMA</w:t>
      </w:r>
      <w:r>
        <w:t xml:space="preserve"> which could have provided a basis for CubeMac </w:t>
      </w:r>
      <w:r>
        <w:fldChar w:fldCharType="begin"/>
      </w:r>
      <w:r>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fldChar w:fldCharType="separate"/>
      </w:r>
      <w:r>
        <w:rPr>
          <w:noProof/>
        </w:rPr>
        <w:t>[9]</w:t>
      </w:r>
      <w:r>
        <w:fldChar w:fldCharType="end"/>
      </w:r>
      <w:r w:rsidR="00771F06">
        <w:t xml:space="preserve">. </w:t>
      </w:r>
      <w:r w:rsidR="00397A5C">
        <w:t>In many cases</w:t>
      </w:r>
      <w:r w:rsidR="00771F06">
        <w:t xml:space="preserve"> it was felt that the added complexity of these protocols </w:t>
      </w:r>
      <w:r w:rsidR="00397A5C">
        <w:t>was not accompanied by</w:t>
      </w:r>
      <w:r w:rsidR="00771F06">
        <w:t xml:space="preserve"> </w:t>
      </w:r>
      <w:r w:rsidR="0067794B">
        <w:t>sufficient</w:t>
      </w:r>
      <w:r w:rsidR="00771F06">
        <w:t xml:space="preserve"> benefits.</w:t>
      </w:r>
    </w:p>
    <w:p w14:paraId="03BB2351" w14:textId="77777777" w:rsidR="000915E7" w:rsidRDefault="000915E7" w:rsidP="000915E7">
      <w:pPr>
        <w:pStyle w:val="Heading2"/>
      </w:pPr>
      <w:bookmarkStart w:id="118" w:name="_Toc481581443"/>
      <w:r>
        <w:t>Future Work</w:t>
      </w:r>
      <w:bookmarkEnd w:id="118"/>
    </w:p>
    <w:p w14:paraId="6E52AC55" w14:textId="11945CDC" w:rsidR="000915E7" w:rsidRPr="000915E7" w:rsidRDefault="000915E7" w:rsidP="000915E7">
      <w:pPr>
        <w:sectPr w:rsidR="000915E7" w:rsidRPr="000915E7" w:rsidSect="009044AF">
          <w:type w:val="continuous"/>
          <w:pgSz w:w="12240" w:h="15840"/>
          <w:pgMar w:top="1440" w:right="1800" w:bottom="1440" w:left="1800" w:header="576" w:footer="576" w:gutter="0"/>
          <w:pgNumType w:start="1"/>
          <w:cols w:space="720"/>
          <w:docGrid w:linePitch="326"/>
        </w:sectPr>
      </w:pPr>
      <w:r>
        <w:t>…</w:t>
      </w:r>
    </w:p>
    <w:p w14:paraId="20F69C47" w14:textId="7B80B765" w:rsidR="00F22F9C" w:rsidRDefault="00F22F9C" w:rsidP="00F22F9C">
      <w:pPr>
        <w:pStyle w:val="Centered"/>
      </w:pPr>
      <w:r>
        <w:lastRenderedPageBreak/>
        <w:t>This section gets auto formatted by EndNote</w:t>
      </w:r>
      <w:r w:rsidR="00787CE2">
        <w:t xml:space="preserve"> on updates</w:t>
      </w:r>
      <w:r>
        <w:t>, it will be the last section to get edited and properly formatted.</w:t>
      </w:r>
    </w:p>
    <w:p w14:paraId="2FDBF95D" w14:textId="77777777" w:rsidR="00520664" w:rsidRPr="00520664" w:rsidRDefault="00DF291E" w:rsidP="00520664">
      <w:pPr>
        <w:pStyle w:val="EndNoteBibliographyTitle"/>
      </w:pPr>
      <w:r>
        <w:rPr>
          <w:rFonts w:cs="Arial"/>
          <w:bCs/>
          <w:kern w:val="32"/>
          <w:sz w:val="36"/>
          <w:szCs w:val="32"/>
        </w:rPr>
        <w:fldChar w:fldCharType="begin"/>
      </w:r>
      <w:r>
        <w:instrText xml:space="preserve"> ADDIN EN.REFLIST </w:instrText>
      </w:r>
      <w:r>
        <w:rPr>
          <w:rFonts w:cs="Arial"/>
          <w:bCs/>
          <w:kern w:val="32"/>
          <w:sz w:val="36"/>
          <w:szCs w:val="32"/>
        </w:rPr>
        <w:fldChar w:fldCharType="separate"/>
      </w:r>
      <w:r w:rsidR="00520664" w:rsidRPr="00520664">
        <w:t>References</w:t>
      </w:r>
    </w:p>
    <w:p w14:paraId="2ABDC5CA" w14:textId="77777777" w:rsidR="00520664" w:rsidRPr="00520664" w:rsidRDefault="00520664" w:rsidP="00520664">
      <w:pPr>
        <w:pStyle w:val="EndNoteBibliographyTitle"/>
      </w:pPr>
    </w:p>
    <w:p w14:paraId="5DAF756A" w14:textId="77777777" w:rsidR="00520664" w:rsidRPr="00520664" w:rsidRDefault="00520664" w:rsidP="00520664">
      <w:pPr>
        <w:pStyle w:val="EndNoteBibliography"/>
        <w:spacing w:after="0"/>
        <w:ind w:left="720" w:hanging="720"/>
      </w:pPr>
      <w:r w:rsidRPr="00520664">
        <w:t>[1]</w:t>
      </w:r>
      <w:r w:rsidRPr="00520664">
        <w:tab/>
        <w:t xml:space="preserve">L. Brennan and A. Vecchi, </w:t>
      </w:r>
      <w:r w:rsidRPr="00520664">
        <w:rPr>
          <w:i/>
        </w:rPr>
        <w:t>The business of space: The next frontier of international competition</w:t>
      </w:r>
      <w:r w:rsidRPr="00520664">
        <w:t>: Palgrave Macmillan, 2011.</w:t>
      </w:r>
    </w:p>
    <w:p w14:paraId="2377D697" w14:textId="5849C46D" w:rsidR="00520664" w:rsidRPr="00520664" w:rsidRDefault="00520664" w:rsidP="00520664">
      <w:pPr>
        <w:pStyle w:val="EndNoteBibliography"/>
        <w:spacing w:after="0"/>
        <w:ind w:left="720" w:hanging="720"/>
      </w:pPr>
      <w:r w:rsidRPr="00520664">
        <w:t>[2]</w:t>
      </w:r>
      <w:r w:rsidRPr="00520664">
        <w:tab/>
        <w:t xml:space="preserve">G. Johnson. (2012, January, 15). </w:t>
      </w:r>
      <w:r w:rsidRPr="00520664">
        <w:rPr>
          <w:i/>
        </w:rPr>
        <w:t>Revised, Expanded Launch Cost Data</w:t>
      </w:r>
      <w:r w:rsidRPr="00520664">
        <w:t xml:space="preserve">. Available: </w:t>
      </w:r>
      <w:hyperlink r:id="rId32" w:history="1">
        <w:r w:rsidRPr="00520664">
          <w:rPr>
            <w:rStyle w:val="Hyperlink"/>
          </w:rPr>
          <w:t>http://exrocketman.blogspot.ie/2012/05/revised-expanded-launch-cost-data.html</w:t>
        </w:r>
      </w:hyperlink>
    </w:p>
    <w:p w14:paraId="36671FE8" w14:textId="77777777" w:rsidR="00520664" w:rsidRPr="00520664" w:rsidRDefault="00520664" w:rsidP="00520664">
      <w:pPr>
        <w:pStyle w:val="EndNoteBibliography"/>
        <w:spacing w:after="0"/>
        <w:ind w:left="720" w:hanging="720"/>
      </w:pPr>
      <w:r w:rsidRPr="00520664">
        <w:t>[3]</w:t>
      </w:r>
      <w:r w:rsidRPr="00520664">
        <w:tab/>
        <w:t xml:space="preserve">A. Scholz and J.-N. Juang, "Toward open source CubeSat design," </w:t>
      </w:r>
      <w:r w:rsidRPr="00520664">
        <w:rPr>
          <w:i/>
        </w:rPr>
        <w:t xml:space="preserve">Acta Astronautica, </w:t>
      </w:r>
      <w:r w:rsidRPr="00520664">
        <w:t>vol. 115, pp. 384-392, 2015.</w:t>
      </w:r>
    </w:p>
    <w:p w14:paraId="4E83F4B6" w14:textId="77777777" w:rsidR="00520664" w:rsidRPr="00520664" w:rsidRDefault="00520664" w:rsidP="00520664">
      <w:pPr>
        <w:pStyle w:val="EndNoteBibliography"/>
        <w:spacing w:after="0"/>
        <w:ind w:left="720" w:hanging="720"/>
      </w:pPr>
      <w:r w:rsidRPr="00520664">
        <w:t>[4]</w:t>
      </w:r>
      <w:r w:rsidRPr="00520664">
        <w:tab/>
        <w:t xml:space="preserve">S. Padmanabhan, S. Brown, B. Lim, P. Kangaslahti, D. Russell, and R. Stachnik, "Airborne Deployment and Calibration of Microwave Atmospheric Sounder on 6U CubeSat," in </w:t>
      </w:r>
      <w:r w:rsidRPr="00520664">
        <w:rPr>
          <w:i/>
        </w:rPr>
        <w:t>AGU Fall Meeting Abstracts</w:t>
      </w:r>
      <w:r w:rsidRPr="00520664">
        <w:t>, 2015.</w:t>
      </w:r>
    </w:p>
    <w:p w14:paraId="001BC5B4" w14:textId="77777777" w:rsidR="00520664" w:rsidRPr="00520664" w:rsidRDefault="00520664" w:rsidP="00520664">
      <w:pPr>
        <w:pStyle w:val="EndNoteBibliography"/>
        <w:spacing w:after="0"/>
        <w:ind w:left="720" w:hanging="720"/>
      </w:pPr>
      <w:r w:rsidRPr="00520664">
        <w:t>[5]</w:t>
      </w:r>
      <w:r w:rsidRPr="00520664">
        <w:tab/>
        <w:t>V. Hernandez, P. Gankidi, A. Chandra, A. Miller, P. Scowen, H. Barnaby</w:t>
      </w:r>
      <w:r w:rsidRPr="00520664">
        <w:rPr>
          <w:i/>
        </w:rPr>
        <w:t>, et al.</w:t>
      </w:r>
      <w:r w:rsidRPr="00520664">
        <w:t>, "SWIMSat: Space Weather and Meteor Impact Monitoring using a Low-Cost 6U CubeSat," 2016.</w:t>
      </w:r>
    </w:p>
    <w:p w14:paraId="6B309869" w14:textId="77777777" w:rsidR="00520664" w:rsidRPr="00520664" w:rsidRDefault="00520664" w:rsidP="00520664">
      <w:pPr>
        <w:pStyle w:val="EndNoteBibliography"/>
        <w:spacing w:after="0"/>
        <w:ind w:left="720" w:hanging="720"/>
      </w:pPr>
      <w:r w:rsidRPr="00520664">
        <w:t>[6]</w:t>
      </w:r>
      <w:r w:rsidRPr="00520664">
        <w:tab/>
        <w:t>U. Kvell, M. Puusepp, F. Kaminski, J.-E. Past, K. Palmer, T.-A. Grönland</w:t>
      </w:r>
      <w:r w:rsidRPr="00520664">
        <w:rPr>
          <w:i/>
        </w:rPr>
        <w:t>, et al.</w:t>
      </w:r>
      <w:r w:rsidRPr="00520664">
        <w:t xml:space="preserve">, "Nanosatellite orbit control using MEMS cold gas thrusters," </w:t>
      </w:r>
      <w:r w:rsidRPr="00520664">
        <w:rPr>
          <w:i/>
        </w:rPr>
        <w:t xml:space="preserve">Proceedings of the Estonian Academy of Sciences, </w:t>
      </w:r>
      <w:r w:rsidRPr="00520664">
        <w:t>vol. 63, p. 279, 2014.</w:t>
      </w:r>
    </w:p>
    <w:p w14:paraId="3056383C" w14:textId="77777777" w:rsidR="00520664" w:rsidRPr="00520664" w:rsidRDefault="00520664" w:rsidP="00520664">
      <w:pPr>
        <w:pStyle w:val="EndNoteBibliography"/>
        <w:spacing w:after="0"/>
        <w:ind w:left="720" w:hanging="720"/>
      </w:pPr>
      <w:r w:rsidRPr="00520664">
        <w:t>[7]</w:t>
      </w:r>
      <w:r w:rsidRPr="00520664">
        <w:tab/>
        <w:t xml:space="preserve">X. Sun and X. Wu, "A cubesat attitude control system with linear piezoelectric actuator," in </w:t>
      </w:r>
      <w:r w:rsidRPr="00520664">
        <w:rPr>
          <w:i/>
        </w:rPr>
        <w:t>Piezoelectricity, Acoustic Waves, and Device Applications (SPAWDA), 2014 Symposium on</w:t>
      </w:r>
      <w:r w:rsidRPr="00520664">
        <w:t>, 2014, pp. 72-75.</w:t>
      </w:r>
    </w:p>
    <w:p w14:paraId="3DAABCF1" w14:textId="77777777" w:rsidR="00520664" w:rsidRPr="00520664" w:rsidRDefault="00520664" w:rsidP="00520664">
      <w:pPr>
        <w:pStyle w:val="EndNoteBibliography"/>
        <w:spacing w:after="0"/>
        <w:ind w:left="720" w:hanging="720"/>
      </w:pPr>
      <w:r w:rsidRPr="00520664">
        <w:t>[8]</w:t>
      </w:r>
      <w:r w:rsidRPr="00520664">
        <w:tab/>
        <w:t xml:space="preserve">A. Budianu, T. J. W. Castro, A. Meijerink, and M. J. Bentum, "Inter-satellite links for cubesats," in </w:t>
      </w:r>
      <w:r w:rsidRPr="00520664">
        <w:rPr>
          <w:i/>
        </w:rPr>
        <w:t>Aerospace Conference, 2013 IEEE</w:t>
      </w:r>
      <w:r w:rsidRPr="00520664">
        <w:t>, 2013, pp. 1-10.</w:t>
      </w:r>
    </w:p>
    <w:p w14:paraId="2BF4F7CF" w14:textId="77777777" w:rsidR="00520664" w:rsidRPr="00520664" w:rsidRDefault="00520664" w:rsidP="00520664">
      <w:pPr>
        <w:pStyle w:val="EndNoteBibliography"/>
        <w:spacing w:after="0"/>
        <w:ind w:left="720" w:hanging="720"/>
      </w:pPr>
      <w:r w:rsidRPr="00520664">
        <w:lastRenderedPageBreak/>
        <w:t>[9]</w:t>
      </w:r>
      <w:r w:rsidRPr="00520664">
        <w:tab/>
        <w:t xml:space="preserve">R. Radhakrishnan, W. W. Edmonson, F. Afghah, R. M. Rodriguez-Osorio, F. Pinto, and S. C. Burleigh, "Survey of Inter-satellite Communication for Small Satellite Systems: Physical Layer to Network Layer View," </w:t>
      </w:r>
      <w:r w:rsidRPr="00520664">
        <w:rPr>
          <w:i/>
        </w:rPr>
        <w:t xml:space="preserve">IEEE Communications Surveys &amp; Tutorials, </w:t>
      </w:r>
      <w:r w:rsidRPr="00520664">
        <w:t>vol. 18, pp. 2442-2473, 2016.</w:t>
      </w:r>
    </w:p>
    <w:p w14:paraId="136FEEED" w14:textId="77777777" w:rsidR="00520664" w:rsidRPr="00520664" w:rsidRDefault="00520664" w:rsidP="00520664">
      <w:pPr>
        <w:pStyle w:val="EndNoteBibliography"/>
        <w:spacing w:after="0"/>
        <w:ind w:left="720" w:hanging="720"/>
      </w:pPr>
      <w:r w:rsidRPr="00520664">
        <w:t>[10]</w:t>
      </w:r>
      <w:r w:rsidRPr="00520664">
        <w:tab/>
        <w:t>Y. F. Wong, O. Kegege, S. H. Schaire, G. Bussey, S. Altunc, Y. Zhang</w:t>
      </w:r>
      <w:r w:rsidRPr="00520664">
        <w:rPr>
          <w:i/>
        </w:rPr>
        <w:t>, et al.</w:t>
      </w:r>
      <w:r w:rsidRPr="00520664">
        <w:t>, "An Optimum Space-to-Ground Communication Concept for CubeSat Platform Utilizing NASA Space Network and Near Earth Network," 2016.</w:t>
      </w:r>
    </w:p>
    <w:p w14:paraId="1F37263C" w14:textId="77777777" w:rsidR="00520664" w:rsidRPr="00520664" w:rsidRDefault="00520664" w:rsidP="00520664">
      <w:pPr>
        <w:pStyle w:val="EndNoteBibliography"/>
        <w:spacing w:after="0"/>
        <w:ind w:left="720" w:hanging="720"/>
      </w:pPr>
      <w:r w:rsidRPr="00520664">
        <w:t>[11]</w:t>
      </w:r>
      <w:r w:rsidRPr="00520664">
        <w:tab/>
        <w:t xml:space="preserve">W. Harrington and J. Heath, "Development of a Low-Cost, Open Software/Hardware Command, Control and Communications Module for CubeSats," in </w:t>
      </w:r>
      <w:r w:rsidRPr="00520664">
        <w:rPr>
          <w:i/>
        </w:rPr>
        <w:t>AIAA SPACE 2016</w:t>
      </w:r>
      <w:r w:rsidRPr="00520664">
        <w:t>, ed, 2016, p. 5616.</w:t>
      </w:r>
    </w:p>
    <w:p w14:paraId="79525ACC" w14:textId="77777777" w:rsidR="00520664" w:rsidRPr="00520664" w:rsidRDefault="00520664" w:rsidP="00520664">
      <w:pPr>
        <w:pStyle w:val="EndNoteBibliography"/>
        <w:spacing w:after="0"/>
        <w:ind w:left="720" w:hanging="720"/>
      </w:pPr>
      <w:r w:rsidRPr="00520664">
        <w:t>[12]</w:t>
      </w:r>
      <w:r w:rsidRPr="00520664">
        <w:tab/>
        <w:t>J. Hanson, A. G. Luna, R. DeRosee, K. Oyadomari, J. Wolfe, W. Attai</w:t>
      </w:r>
      <w:r w:rsidRPr="00520664">
        <w:rPr>
          <w:i/>
        </w:rPr>
        <w:t>, et al.</w:t>
      </w:r>
      <w:r w:rsidRPr="00520664">
        <w:t>, "Nodes: A Flight Demonstration of Networked Spacecraft Command and Control," 2016.</w:t>
      </w:r>
    </w:p>
    <w:p w14:paraId="1884A445" w14:textId="77777777" w:rsidR="00520664" w:rsidRPr="00520664" w:rsidRDefault="00520664" w:rsidP="00520664">
      <w:pPr>
        <w:pStyle w:val="EndNoteBibliography"/>
        <w:spacing w:after="0"/>
        <w:ind w:left="720" w:hanging="720"/>
      </w:pPr>
      <w:r w:rsidRPr="00520664">
        <w:t>[13]</w:t>
      </w:r>
      <w:r w:rsidRPr="00520664">
        <w:tab/>
        <w:t xml:space="preserve">A. Tatomirescu, G. F. Pedersen, J. Christiansen, and D. Gerhardt, "Antenna system for nano-satelite mission GOMX-3," in </w:t>
      </w:r>
      <w:r w:rsidRPr="00520664">
        <w:rPr>
          <w:i/>
        </w:rPr>
        <w:t>Antennas and Propagation in Wireless Communications (APWC), 2016 IEEE-APS Topical Conference on</w:t>
      </w:r>
      <w:r w:rsidRPr="00520664">
        <w:t>, 2016, pp. 282-285.</w:t>
      </w:r>
    </w:p>
    <w:p w14:paraId="6709B994" w14:textId="77777777" w:rsidR="00520664" w:rsidRPr="00520664" w:rsidRDefault="00520664" w:rsidP="00520664">
      <w:pPr>
        <w:pStyle w:val="EndNoteBibliography"/>
        <w:spacing w:after="0"/>
        <w:ind w:left="720" w:hanging="720"/>
      </w:pPr>
      <w:r w:rsidRPr="00520664">
        <w:t>[14]</w:t>
      </w:r>
      <w:r w:rsidRPr="00520664">
        <w:tab/>
        <w:t xml:space="preserve">M. Swartwout, "The first one hundred CubeSats: A statistical look," </w:t>
      </w:r>
      <w:r w:rsidRPr="00520664">
        <w:rPr>
          <w:i/>
        </w:rPr>
        <w:t xml:space="preserve">Journal of Small Satellites, </w:t>
      </w:r>
      <w:r w:rsidRPr="00520664">
        <w:t>vol. 2, pp. 213-233, 2013.</w:t>
      </w:r>
    </w:p>
    <w:p w14:paraId="48A28F80" w14:textId="77777777" w:rsidR="00520664" w:rsidRPr="00520664" w:rsidRDefault="00520664" w:rsidP="00520664">
      <w:pPr>
        <w:pStyle w:val="EndNoteBibliography"/>
        <w:spacing w:after="0"/>
        <w:ind w:left="720" w:hanging="720"/>
      </w:pPr>
      <w:r w:rsidRPr="00520664">
        <w:t>[15]</w:t>
      </w:r>
      <w:r w:rsidRPr="00520664">
        <w:tab/>
        <w:t xml:space="preserve">K. Kelley, "Launch systems to support the booming nanosatellite industry," in </w:t>
      </w:r>
      <w:r w:rsidRPr="00520664">
        <w:rPr>
          <w:i/>
        </w:rPr>
        <w:t>Aerospace Conference, 2015 IEEE</w:t>
      </w:r>
      <w:r w:rsidRPr="00520664">
        <w:t>, 2015, pp. 1-6.</w:t>
      </w:r>
    </w:p>
    <w:p w14:paraId="77A6E2A0" w14:textId="77777777" w:rsidR="00520664" w:rsidRPr="00520664" w:rsidRDefault="00520664" w:rsidP="00520664">
      <w:pPr>
        <w:pStyle w:val="EndNoteBibliography"/>
        <w:spacing w:after="0"/>
        <w:ind w:left="720" w:hanging="720"/>
      </w:pPr>
      <w:r w:rsidRPr="00520664">
        <w:t>[16]</w:t>
      </w:r>
      <w:r w:rsidRPr="00520664">
        <w:tab/>
        <w:t>D. Hitt, K. F. Robinson, and S. D. Creech, "NASA's Space Launch System: A New Opportunity for CubeSats," 2016.</w:t>
      </w:r>
    </w:p>
    <w:p w14:paraId="52B7F4B8" w14:textId="77777777" w:rsidR="00520664" w:rsidRPr="00520664" w:rsidRDefault="00520664" w:rsidP="00520664">
      <w:pPr>
        <w:pStyle w:val="EndNoteBibliography"/>
        <w:spacing w:after="0"/>
        <w:ind w:left="720" w:hanging="720"/>
      </w:pPr>
      <w:r w:rsidRPr="00520664">
        <w:t>[17]</w:t>
      </w:r>
      <w:r w:rsidRPr="00520664">
        <w:tab/>
        <w:t xml:space="preserve">D. Masutti, T. Banyai, J. Thoemel, T. Magin, B. Taylor, and D. Kataria, "Investigating the Middle and Lower Thermosphere using a Cubesat Constellation: the QB50 Mission and its Particular Challenges," in </w:t>
      </w:r>
      <w:r w:rsidRPr="00520664">
        <w:rPr>
          <w:i/>
        </w:rPr>
        <w:t>EGU General Assembly Conference Abstracts</w:t>
      </w:r>
      <w:r w:rsidRPr="00520664">
        <w:t>, 2015, p. 9016.</w:t>
      </w:r>
    </w:p>
    <w:p w14:paraId="47F7C9A8" w14:textId="77777777" w:rsidR="00520664" w:rsidRPr="00520664" w:rsidRDefault="00520664" w:rsidP="00520664">
      <w:pPr>
        <w:pStyle w:val="EndNoteBibliography"/>
        <w:spacing w:after="0"/>
        <w:ind w:left="720" w:hanging="720"/>
      </w:pPr>
      <w:r w:rsidRPr="00520664">
        <w:t>[18]</w:t>
      </w:r>
      <w:r w:rsidRPr="00520664">
        <w:tab/>
        <w:t>M. Tsay, J. Frongillo, K. Hohman, and B. K. Malphrus, "LunarCube: A Deep Space 6U CubeSat with Mission Enabling Ion Propulsion Technology," 2015.</w:t>
      </w:r>
    </w:p>
    <w:p w14:paraId="4AEB9489" w14:textId="77777777" w:rsidR="00520664" w:rsidRPr="00520664" w:rsidRDefault="00520664" w:rsidP="00520664">
      <w:pPr>
        <w:pStyle w:val="EndNoteBibliography"/>
        <w:spacing w:after="0"/>
        <w:ind w:left="720" w:hanging="720"/>
      </w:pPr>
      <w:r w:rsidRPr="00520664">
        <w:lastRenderedPageBreak/>
        <w:t>[19]</w:t>
      </w:r>
      <w:r w:rsidRPr="00520664">
        <w:tab/>
        <w:t>R. W. Ridenoure, D. A. Spencer, D. A. Stetson, B. Betts, R. Munakata, S. D. Wong</w:t>
      </w:r>
      <w:r w:rsidRPr="00520664">
        <w:rPr>
          <w:i/>
        </w:rPr>
        <w:t>, et al.</w:t>
      </w:r>
      <w:r w:rsidRPr="00520664">
        <w:t xml:space="preserve">, "Status of the Dual CubeSat LightSail Program," in </w:t>
      </w:r>
      <w:r w:rsidRPr="00520664">
        <w:rPr>
          <w:i/>
        </w:rPr>
        <w:t>AIAA SPACE 2015 Conference and Exposition</w:t>
      </w:r>
      <w:r w:rsidRPr="00520664">
        <w:t>, 2015, p. 4424.</w:t>
      </w:r>
    </w:p>
    <w:p w14:paraId="6CFBF01D" w14:textId="77777777" w:rsidR="00520664" w:rsidRPr="00520664" w:rsidRDefault="00520664" w:rsidP="00520664">
      <w:pPr>
        <w:pStyle w:val="EndNoteBibliography"/>
        <w:spacing w:after="0"/>
        <w:ind w:left="720" w:hanging="720"/>
      </w:pPr>
      <w:r w:rsidRPr="00520664">
        <w:t>[20]</w:t>
      </w:r>
      <w:r w:rsidRPr="00520664">
        <w:tab/>
        <w:t xml:space="preserve">R. Glumb, C. Lietzke, S. Luce, and P. Wloszek, "Cubesat Fourier Transform Spectrometer (CubeSat-FTS) for Three-Dimensional Global Wind Measurements," in </w:t>
      </w:r>
      <w:r w:rsidRPr="00520664">
        <w:rPr>
          <w:i/>
        </w:rPr>
        <w:t>American Meteorological Society Annual Meeting,(January 2015)</w:t>
      </w:r>
      <w:r w:rsidRPr="00520664">
        <w:t>, 2015.</w:t>
      </w:r>
    </w:p>
    <w:p w14:paraId="48C033EA" w14:textId="77777777" w:rsidR="00520664" w:rsidRPr="00520664" w:rsidRDefault="00520664" w:rsidP="00520664">
      <w:pPr>
        <w:pStyle w:val="EndNoteBibliography"/>
        <w:spacing w:after="0"/>
        <w:ind w:left="720" w:hanging="720"/>
      </w:pPr>
      <w:r w:rsidRPr="00520664">
        <w:t>[21]</w:t>
      </w:r>
      <w:r w:rsidRPr="00520664">
        <w:tab/>
        <w:t xml:space="preserve">S. Nag, J. L. Rios, D. Gerhardt, and C. Pham, "CubeSat constellation design for air traffic monitoring," </w:t>
      </w:r>
      <w:r w:rsidRPr="00520664">
        <w:rPr>
          <w:i/>
        </w:rPr>
        <w:t xml:space="preserve">Acta Astronautica, </w:t>
      </w:r>
      <w:r w:rsidRPr="00520664">
        <w:t>vol. 128, pp. 180-193, 2016.</w:t>
      </w:r>
    </w:p>
    <w:p w14:paraId="2BF14BB6" w14:textId="77777777" w:rsidR="00520664" w:rsidRPr="00520664" w:rsidRDefault="00520664" w:rsidP="00520664">
      <w:pPr>
        <w:pStyle w:val="EndNoteBibliography"/>
        <w:spacing w:after="0"/>
        <w:ind w:left="720" w:hanging="720"/>
      </w:pPr>
      <w:r w:rsidRPr="00520664">
        <w:t>[22]</w:t>
      </w:r>
      <w:r w:rsidRPr="00520664">
        <w:tab/>
        <w:t>D. Westley, A. Martinez, and A. Petro, "Edison Demonstration of Smallsat Networks," 2015.</w:t>
      </w:r>
    </w:p>
    <w:p w14:paraId="02B9A227" w14:textId="77777777" w:rsidR="00520664" w:rsidRPr="00520664" w:rsidRDefault="00520664" w:rsidP="00520664">
      <w:pPr>
        <w:pStyle w:val="EndNoteBibliography"/>
        <w:spacing w:after="0"/>
        <w:ind w:left="720" w:hanging="720"/>
      </w:pPr>
      <w:r w:rsidRPr="00520664">
        <w:t>[23]</w:t>
      </w:r>
      <w:r w:rsidRPr="00520664">
        <w:tab/>
        <w:t xml:space="preserve">R. Barbosa. (2015, September, 24). </w:t>
      </w:r>
      <w:r w:rsidRPr="00520664">
        <w:rPr>
          <w:i/>
        </w:rPr>
        <w:t>China debuts Long March 11 lofting Tianwang-1 trio</w:t>
      </w:r>
      <w:r w:rsidRPr="00520664">
        <w:t>. Available: NASASpaceFlight.com</w:t>
      </w:r>
    </w:p>
    <w:p w14:paraId="6F79A9DC" w14:textId="77777777" w:rsidR="00520664" w:rsidRPr="00520664" w:rsidRDefault="00520664" w:rsidP="00520664">
      <w:pPr>
        <w:pStyle w:val="EndNoteBibliography"/>
        <w:spacing w:after="0"/>
        <w:ind w:left="720" w:hanging="720"/>
      </w:pPr>
      <w:r w:rsidRPr="00520664">
        <w:t>[24]</w:t>
      </w:r>
      <w:r w:rsidRPr="00520664">
        <w:tab/>
        <w:t xml:space="preserve">A. Varga, "OMNeT++," </w:t>
      </w:r>
      <w:r w:rsidRPr="00520664">
        <w:rPr>
          <w:i/>
        </w:rPr>
        <w:t xml:space="preserve">Modeling and tools for network simulation, </w:t>
      </w:r>
      <w:r w:rsidRPr="00520664">
        <w:t>pp. 35-59, 2010.</w:t>
      </w:r>
    </w:p>
    <w:p w14:paraId="381C9D35" w14:textId="77777777" w:rsidR="00520664" w:rsidRPr="00520664" w:rsidRDefault="00520664" w:rsidP="00520664">
      <w:pPr>
        <w:pStyle w:val="EndNoteBibliography"/>
        <w:spacing w:after="0"/>
        <w:ind w:left="720" w:hanging="720"/>
      </w:pPr>
      <w:r w:rsidRPr="00520664">
        <w:t>[25]</w:t>
      </w:r>
      <w:r w:rsidRPr="00520664">
        <w:tab/>
        <w:t xml:space="preserve">H. Helvajian and S. W. Janson, </w:t>
      </w:r>
      <w:r w:rsidRPr="00520664">
        <w:rPr>
          <w:i/>
        </w:rPr>
        <w:t>Small satellites: past, present, and future</w:t>
      </w:r>
      <w:r w:rsidRPr="00520664">
        <w:t>: Aerospace Press, 2008.</w:t>
      </w:r>
    </w:p>
    <w:p w14:paraId="5655D192" w14:textId="77777777" w:rsidR="00520664" w:rsidRPr="00520664" w:rsidRDefault="00520664" w:rsidP="00520664">
      <w:pPr>
        <w:pStyle w:val="EndNoteBibliography"/>
        <w:spacing w:after="0"/>
        <w:ind w:left="720" w:hanging="720"/>
      </w:pPr>
      <w:r w:rsidRPr="00520664">
        <w:t>[26]</w:t>
      </w:r>
      <w:r w:rsidRPr="00520664">
        <w:tab/>
        <w:t>H. Heidt, J. Puig-Suari, A. Moore, S. Nakasuka, and R. Twiggs, "CubeSat: A new generation of picosatellite for education and industry low-cost space experimentation," 2000.</w:t>
      </w:r>
    </w:p>
    <w:p w14:paraId="33B421CA" w14:textId="77777777" w:rsidR="00520664" w:rsidRPr="00520664" w:rsidRDefault="00520664" w:rsidP="00520664">
      <w:pPr>
        <w:pStyle w:val="EndNoteBibliography"/>
        <w:spacing w:after="0"/>
        <w:ind w:left="720" w:hanging="720"/>
      </w:pPr>
      <w:r w:rsidRPr="00520664">
        <w:t>[27]</w:t>
      </w:r>
      <w:r w:rsidRPr="00520664">
        <w:tab/>
        <w:t xml:space="preserve">M. Swartwout, "Cubesat database," </w:t>
      </w:r>
      <w:r w:rsidRPr="00520664">
        <w:rPr>
          <w:i/>
        </w:rPr>
        <w:t xml:space="preserve">St. Louis University.[Online].[Accessed 7 February 2015], </w:t>
      </w:r>
      <w:r w:rsidRPr="00520664">
        <w:t>2015.</w:t>
      </w:r>
    </w:p>
    <w:p w14:paraId="60E70986" w14:textId="77777777" w:rsidR="00520664" w:rsidRPr="00520664" w:rsidRDefault="00520664" w:rsidP="00520664">
      <w:pPr>
        <w:pStyle w:val="EndNoteBibliography"/>
        <w:spacing w:after="0"/>
        <w:ind w:left="720" w:hanging="720"/>
      </w:pPr>
      <w:r w:rsidRPr="00520664">
        <w:t>[28]</w:t>
      </w:r>
      <w:r w:rsidRPr="00520664">
        <w:tab/>
        <w:t>C. Boshuizen, J. Mason, P. Klupar, and S. Spanhake, "Results from the planet labs flock constellation," 2014.</w:t>
      </w:r>
    </w:p>
    <w:p w14:paraId="39285376" w14:textId="77777777" w:rsidR="00520664" w:rsidRPr="00520664" w:rsidRDefault="00520664" w:rsidP="00520664">
      <w:pPr>
        <w:pStyle w:val="EndNoteBibliography"/>
        <w:spacing w:after="0"/>
        <w:ind w:left="720" w:hanging="720"/>
      </w:pPr>
      <w:r w:rsidRPr="00520664">
        <w:t>[29]</w:t>
      </w:r>
      <w:r w:rsidRPr="00520664">
        <w:tab/>
        <w:t xml:space="preserve">R. A. Deepak and R. J. Twiggs, "Thinking out of the box: Space science beyond the CubeSat," </w:t>
      </w:r>
      <w:r w:rsidRPr="00520664">
        <w:rPr>
          <w:i/>
        </w:rPr>
        <w:t xml:space="preserve">Journal of Small Satellites, </w:t>
      </w:r>
      <w:r w:rsidRPr="00520664">
        <w:t>vol. 1, pp. 3-7, 2012.</w:t>
      </w:r>
    </w:p>
    <w:p w14:paraId="78ACE9FF" w14:textId="77777777" w:rsidR="00520664" w:rsidRPr="00520664" w:rsidRDefault="00520664" w:rsidP="00520664">
      <w:pPr>
        <w:pStyle w:val="EndNoteBibliography"/>
        <w:spacing w:after="0"/>
        <w:ind w:left="720" w:hanging="720"/>
      </w:pPr>
      <w:r w:rsidRPr="00520664">
        <w:t>[30]</w:t>
      </w:r>
      <w:r w:rsidRPr="00520664">
        <w:tab/>
        <w:t xml:space="preserve">J. Puig-Suari, J. Schoos, C. Turner, T. Wagner, R. Connolly, and R. Block, "CubeSat developments at Cal Poly: the standard deployer and PolySat," in </w:t>
      </w:r>
      <w:r w:rsidRPr="00520664">
        <w:rPr>
          <w:i/>
        </w:rPr>
        <w:t>Proceedings of SPIE-The International Society for Optical Engineering</w:t>
      </w:r>
      <w:r w:rsidRPr="00520664">
        <w:t>, 2000, pp. 72-78.</w:t>
      </w:r>
    </w:p>
    <w:p w14:paraId="14E55194" w14:textId="77777777" w:rsidR="00520664" w:rsidRPr="00520664" w:rsidRDefault="00520664" w:rsidP="00520664">
      <w:pPr>
        <w:pStyle w:val="EndNoteBibliography"/>
        <w:spacing w:after="0"/>
        <w:ind w:left="720" w:hanging="720"/>
      </w:pPr>
      <w:r w:rsidRPr="00520664">
        <w:lastRenderedPageBreak/>
        <w:t>[31]</w:t>
      </w:r>
      <w:r w:rsidRPr="00520664">
        <w:tab/>
        <w:t xml:space="preserve">J. Farkas, "CPX: Design of a standard cubesat software bus," </w:t>
      </w:r>
      <w:r w:rsidRPr="00520664">
        <w:rPr>
          <w:i/>
        </w:rPr>
        <w:t xml:space="preserve">California State University, California, USA, </w:t>
      </w:r>
      <w:r w:rsidRPr="00520664">
        <w:t>2005.</w:t>
      </w:r>
    </w:p>
    <w:p w14:paraId="4988609B" w14:textId="77777777" w:rsidR="00520664" w:rsidRPr="00520664" w:rsidRDefault="00520664" w:rsidP="00520664">
      <w:pPr>
        <w:pStyle w:val="EndNoteBibliography"/>
        <w:spacing w:after="0"/>
        <w:ind w:left="720" w:hanging="720"/>
      </w:pPr>
      <w:r w:rsidRPr="00520664">
        <w:t>[32]</w:t>
      </w:r>
      <w:r w:rsidRPr="00520664">
        <w:tab/>
        <w:t>J. Straub, C. Korvald, A. Nervold, A. Mohammad, N. Root, N. Long</w:t>
      </w:r>
      <w:r w:rsidRPr="00520664">
        <w:rPr>
          <w:i/>
        </w:rPr>
        <w:t>, et al.</w:t>
      </w:r>
      <w:r w:rsidRPr="00520664">
        <w:t xml:space="preserve">, "OpenOrbiter: A low-cost, educational prototype CubeSat mission architecture," </w:t>
      </w:r>
      <w:r w:rsidRPr="00520664">
        <w:rPr>
          <w:i/>
        </w:rPr>
        <w:t xml:space="preserve">Machines, </w:t>
      </w:r>
      <w:r w:rsidRPr="00520664">
        <w:t>vol. 1, p. 1, 2013.</w:t>
      </w:r>
    </w:p>
    <w:p w14:paraId="3A688B80" w14:textId="77777777" w:rsidR="00520664" w:rsidRPr="00520664" w:rsidRDefault="00520664" w:rsidP="00520664">
      <w:pPr>
        <w:pStyle w:val="EndNoteBibliography"/>
        <w:spacing w:after="0"/>
        <w:ind w:left="720" w:hanging="720"/>
      </w:pPr>
      <w:r w:rsidRPr="00520664">
        <w:t>[33]</w:t>
      </w:r>
      <w:r w:rsidRPr="00520664">
        <w:tab/>
        <w:t xml:space="preserve">A. K. Nervold, J. Berk, J. Straub, and D. Whalen, "A Pathway to Small Satellite Market Growth," </w:t>
      </w:r>
      <w:r w:rsidRPr="00520664">
        <w:rPr>
          <w:i/>
        </w:rPr>
        <w:t xml:space="preserve">Advances in Aerospace Science and Technology, </w:t>
      </w:r>
      <w:r w:rsidRPr="00520664">
        <w:t>vol. 1, p. 14, 2016.</w:t>
      </w:r>
    </w:p>
    <w:p w14:paraId="0E32980A" w14:textId="77777777" w:rsidR="00520664" w:rsidRPr="00520664" w:rsidRDefault="00520664" w:rsidP="00520664">
      <w:pPr>
        <w:pStyle w:val="EndNoteBibliography"/>
        <w:spacing w:after="0"/>
        <w:ind w:left="720" w:hanging="720"/>
      </w:pPr>
      <w:r w:rsidRPr="00520664">
        <w:t>[34]</w:t>
      </w:r>
      <w:r w:rsidRPr="00520664">
        <w:tab/>
        <w:t xml:space="preserve">K. Hayward, "The Economics of Launch Vehicles: Towards a New Business Model," in </w:t>
      </w:r>
      <w:r w:rsidRPr="00520664">
        <w:rPr>
          <w:i/>
        </w:rPr>
        <w:t>Yearbook on Space Policy 2015</w:t>
      </w:r>
      <w:r w:rsidRPr="00520664">
        <w:t>, ed: Springer, 2017, pp. 247-256.</w:t>
      </w:r>
    </w:p>
    <w:p w14:paraId="70C2F99A" w14:textId="77777777" w:rsidR="00520664" w:rsidRPr="00520664" w:rsidRDefault="00520664" w:rsidP="00520664">
      <w:pPr>
        <w:pStyle w:val="EndNoteBibliography"/>
        <w:spacing w:after="0"/>
        <w:ind w:left="720" w:hanging="720"/>
      </w:pPr>
      <w:r w:rsidRPr="00520664">
        <w:t>[35]</w:t>
      </w:r>
      <w:r w:rsidRPr="00520664">
        <w:tab/>
        <w:t xml:space="preserve">W. A. Beech, D. E. Nielsen, J. T. Noo, and L. K. Ncuu, "AX. 25 Link Access Protocol for Amateur Packet Radio, Version: 2.2 Rev," in </w:t>
      </w:r>
      <w:r w:rsidRPr="00520664">
        <w:rPr>
          <w:i/>
        </w:rPr>
        <w:t>Tucson Amateur Packet Radio Corp</w:t>
      </w:r>
      <w:r w:rsidRPr="00520664">
        <w:t>, 1997.</w:t>
      </w:r>
    </w:p>
    <w:p w14:paraId="0CE1D37E" w14:textId="77777777" w:rsidR="00520664" w:rsidRPr="00520664" w:rsidRDefault="00520664" w:rsidP="00520664">
      <w:pPr>
        <w:pStyle w:val="EndNoteBibliography"/>
        <w:spacing w:after="0"/>
        <w:ind w:left="720" w:hanging="720"/>
      </w:pPr>
      <w:r w:rsidRPr="00520664">
        <w:t>[36]</w:t>
      </w:r>
      <w:r w:rsidRPr="00520664">
        <w:tab/>
        <w:t xml:space="preserve">P. Muri and J. McNair, "A survey of communication sub-systems for intersatellite linked systems and CubeSat missions," </w:t>
      </w:r>
      <w:r w:rsidRPr="00520664">
        <w:rPr>
          <w:i/>
        </w:rPr>
        <w:t xml:space="preserve">JCM, </w:t>
      </w:r>
      <w:r w:rsidRPr="00520664">
        <w:t>vol. 7, pp. 290-308, 2012.</w:t>
      </w:r>
    </w:p>
    <w:p w14:paraId="1E3C8C0B" w14:textId="77777777" w:rsidR="00520664" w:rsidRPr="00520664" w:rsidRDefault="00520664" w:rsidP="00520664">
      <w:pPr>
        <w:pStyle w:val="EndNoteBibliography"/>
        <w:spacing w:after="0"/>
        <w:ind w:left="720" w:hanging="720"/>
      </w:pPr>
      <w:r w:rsidRPr="00520664">
        <w:t>[37]</w:t>
      </w:r>
      <w:r w:rsidRPr="00520664">
        <w:tab/>
        <w:t>C. Fish, C. Swenson, T. Neilsen, B. Bingham, J. Gunther, E. Stromberg</w:t>
      </w:r>
      <w:r w:rsidRPr="00520664">
        <w:rPr>
          <w:i/>
        </w:rPr>
        <w:t>, et al.</w:t>
      </w:r>
      <w:r w:rsidRPr="00520664">
        <w:t>, "Dice mission design, development, and implementation: Success and challenges," 2012.</w:t>
      </w:r>
    </w:p>
    <w:p w14:paraId="757CB41C" w14:textId="77777777" w:rsidR="00520664" w:rsidRPr="00520664" w:rsidRDefault="00520664" w:rsidP="00520664">
      <w:pPr>
        <w:pStyle w:val="EndNoteBibliography"/>
        <w:spacing w:after="0"/>
        <w:ind w:left="720" w:hanging="720"/>
      </w:pPr>
      <w:r w:rsidRPr="00520664">
        <w:t>[38]</w:t>
      </w:r>
      <w:r w:rsidRPr="00520664">
        <w:tab/>
        <w:t>R. Hodges, B. Shah, D. Muthulingham, and T. Freeman, "ISARA–Integrated Solar Array and Reflectarray Mission Overview," 2013.</w:t>
      </w:r>
    </w:p>
    <w:p w14:paraId="170A0FDA" w14:textId="77777777" w:rsidR="00520664" w:rsidRPr="00520664" w:rsidRDefault="00520664" w:rsidP="00520664">
      <w:pPr>
        <w:pStyle w:val="EndNoteBibliography"/>
        <w:spacing w:after="0"/>
        <w:ind w:left="720" w:hanging="720"/>
      </w:pPr>
      <w:r w:rsidRPr="00520664">
        <w:t>[39]</w:t>
      </w:r>
      <w:r w:rsidRPr="00520664">
        <w:tab/>
        <w:t>S. Wu, W. Chen, and C. Chao, "The STU-2 CubeSat Mission and In-Orbit Test Results," 2016.</w:t>
      </w:r>
    </w:p>
    <w:p w14:paraId="7A93E1F4" w14:textId="77777777" w:rsidR="00520664" w:rsidRPr="00520664" w:rsidRDefault="00520664" w:rsidP="00520664">
      <w:pPr>
        <w:pStyle w:val="EndNoteBibliography"/>
        <w:spacing w:after="0"/>
        <w:ind w:left="720" w:hanging="720"/>
      </w:pPr>
      <w:r w:rsidRPr="00520664">
        <w:t>[40]</w:t>
      </w:r>
      <w:r w:rsidRPr="00520664">
        <w:tab/>
        <w:t xml:space="preserve">S. S. Arnold, R. Nuzzaci, and A. Gordon-Ross, "Energy budgeting for CubeSats with an integrated FPGA," in </w:t>
      </w:r>
      <w:r w:rsidRPr="00520664">
        <w:rPr>
          <w:i/>
        </w:rPr>
        <w:t>Aerospace Conference, 2012 IEEE</w:t>
      </w:r>
      <w:r w:rsidRPr="00520664">
        <w:t>, 2012, pp. 1-14.</w:t>
      </w:r>
    </w:p>
    <w:p w14:paraId="4905D4C7" w14:textId="7D11280F" w:rsidR="00520664" w:rsidRPr="00520664" w:rsidRDefault="00520664" w:rsidP="00520664">
      <w:pPr>
        <w:pStyle w:val="EndNoteBibliography"/>
        <w:spacing w:after="0"/>
        <w:ind w:left="720" w:hanging="720"/>
      </w:pPr>
      <w:r w:rsidRPr="00520664">
        <w:t>[41]</w:t>
      </w:r>
      <w:r w:rsidRPr="00520664">
        <w:tab/>
        <w:t xml:space="preserve">A. Oliveira. (2015, 02-02). </w:t>
      </w:r>
      <w:r w:rsidRPr="00520664">
        <w:rPr>
          <w:i/>
        </w:rPr>
        <w:t>Final Report Summary - GAMALINK (Generic SDR-bAsed Multifunctional spAce LINK)</w:t>
      </w:r>
      <w:r w:rsidRPr="00520664">
        <w:t xml:space="preserve">. Available: </w:t>
      </w:r>
      <w:hyperlink r:id="rId33" w:history="1">
        <w:r w:rsidRPr="00520664">
          <w:rPr>
            <w:rStyle w:val="Hyperlink"/>
          </w:rPr>
          <w:t>http://cordis.europa.eu/result/rcn/172006_en.html</w:t>
        </w:r>
      </w:hyperlink>
    </w:p>
    <w:p w14:paraId="3E472BBB" w14:textId="4303CFE1" w:rsidR="00520664" w:rsidRPr="00520664" w:rsidRDefault="00520664" w:rsidP="00520664">
      <w:pPr>
        <w:pStyle w:val="EndNoteBibliography"/>
        <w:spacing w:after="0"/>
        <w:ind w:left="720" w:hanging="720"/>
      </w:pPr>
      <w:r w:rsidRPr="00520664">
        <w:t>[42]</w:t>
      </w:r>
      <w:r w:rsidRPr="00520664">
        <w:tab/>
        <w:t xml:space="preserve">(2016, April 14th). </w:t>
      </w:r>
      <w:r w:rsidRPr="00520664">
        <w:rPr>
          <w:i/>
        </w:rPr>
        <w:t>CubeSat Design Overview Report</w:t>
      </w:r>
      <w:r w:rsidRPr="00520664">
        <w:t xml:space="preserve">. Available: </w:t>
      </w:r>
      <w:hyperlink r:id="rId34" w:history="1">
        <w:r w:rsidRPr="00520664">
          <w:rPr>
            <w:rStyle w:val="Hyperlink"/>
          </w:rPr>
          <w:t>http://sydney.edu.au/engineering/aeromech/AERO3760/private</w:t>
        </w:r>
        <w:r w:rsidRPr="00520664">
          <w:rPr>
            <w:rStyle w:val="Hyperlink"/>
          </w:rPr>
          <w:lastRenderedPageBreak/>
          <w:t>/CDR/1%20%20Critical%20Design%20Overview%20i-INSPIRE%EF%BC%92.pdf</w:t>
        </w:r>
      </w:hyperlink>
    </w:p>
    <w:p w14:paraId="0D4D7FAB" w14:textId="77777777" w:rsidR="00520664" w:rsidRPr="00520664" w:rsidRDefault="00520664" w:rsidP="00520664">
      <w:pPr>
        <w:pStyle w:val="EndNoteBibliography"/>
        <w:spacing w:after="0"/>
        <w:ind w:left="720" w:hanging="720"/>
      </w:pPr>
      <w:r w:rsidRPr="00520664">
        <w:t>[43]</w:t>
      </w:r>
      <w:r w:rsidRPr="00520664">
        <w:tab/>
        <w:t>J. Guo, J. Bouwmeester, and E. Gill, "From Single to Formation Flying CubeSats: An Update from the Delft Programme," 2013.</w:t>
      </w:r>
    </w:p>
    <w:p w14:paraId="319BE95A" w14:textId="77777777" w:rsidR="00520664" w:rsidRPr="00520664" w:rsidRDefault="00520664" w:rsidP="00520664">
      <w:pPr>
        <w:pStyle w:val="EndNoteBibliography"/>
        <w:spacing w:after="0"/>
        <w:ind w:left="720" w:hanging="720"/>
      </w:pPr>
      <w:r w:rsidRPr="00520664">
        <w:t>[44]</w:t>
      </w:r>
      <w:r w:rsidRPr="00520664">
        <w:tab/>
        <w:t>M. Focardi, V. Noce, S. Buckley, K. O'Neill, A. Bemporad, S. Fineschi</w:t>
      </w:r>
      <w:r w:rsidRPr="00520664">
        <w:rPr>
          <w:i/>
        </w:rPr>
        <w:t>, et al.</w:t>
      </w:r>
      <w:r w:rsidRPr="00520664">
        <w:t xml:space="preserve">, "The shadow position sensors (SPS) formation flying metrology subsystem for the ESA PROBA-3 mission: present status and future developments," in </w:t>
      </w:r>
      <w:r w:rsidRPr="00520664">
        <w:rPr>
          <w:i/>
        </w:rPr>
        <w:t>SPIE Astronomical Telescopes+ Instrumentation</w:t>
      </w:r>
      <w:r w:rsidRPr="00520664">
        <w:t>, 2016, pp. 99044Z-99044Z-17.</w:t>
      </w:r>
    </w:p>
    <w:p w14:paraId="57656989" w14:textId="77777777" w:rsidR="00520664" w:rsidRPr="00520664" w:rsidRDefault="00520664" w:rsidP="00520664">
      <w:pPr>
        <w:pStyle w:val="EndNoteBibliography"/>
        <w:spacing w:after="0"/>
        <w:ind w:left="720" w:hanging="720"/>
      </w:pPr>
      <w:r w:rsidRPr="00520664">
        <w:t>[45]</w:t>
      </w:r>
      <w:r w:rsidRPr="00520664">
        <w:tab/>
        <w:t>P. Rodrigues, A. Oliveira, R. Mendes, S. Cunha, R. Garcia Von Pinho, C. Salotto</w:t>
      </w:r>
      <w:r w:rsidRPr="00520664">
        <w:rPr>
          <w:i/>
        </w:rPr>
        <w:t>, et al.</w:t>
      </w:r>
      <w:r w:rsidRPr="00520664">
        <w:t>, "GAMANET: Disrupting communications and networking in space," presented at the 64th International Astronautical Congress, Beijing, China, 2013.</w:t>
      </w:r>
    </w:p>
    <w:p w14:paraId="30B889DF" w14:textId="77777777" w:rsidR="00520664" w:rsidRPr="00520664" w:rsidRDefault="00520664" w:rsidP="00520664">
      <w:pPr>
        <w:pStyle w:val="EndNoteBibliography"/>
        <w:spacing w:after="0"/>
        <w:ind w:left="720" w:hanging="720"/>
      </w:pPr>
      <w:r w:rsidRPr="00520664">
        <w:t>[46]</w:t>
      </w:r>
      <w:r w:rsidRPr="00520664">
        <w:tab/>
        <w:t>G. Sun, X. Xia, S. Wu, Z. Wu, and W. Chen, "Attitude Determination and Control System Design for STU-2A CubeSat and In-Orbit Results," 2016.</w:t>
      </w:r>
    </w:p>
    <w:p w14:paraId="0B4B4255" w14:textId="77777777" w:rsidR="00520664" w:rsidRPr="00520664" w:rsidRDefault="00520664" w:rsidP="00520664">
      <w:pPr>
        <w:pStyle w:val="EndNoteBibliography"/>
        <w:spacing w:after="0"/>
        <w:ind w:left="720" w:hanging="720"/>
      </w:pPr>
      <w:r w:rsidRPr="00520664">
        <w:t>[47]</w:t>
      </w:r>
      <w:r w:rsidRPr="00520664">
        <w:tab/>
        <w:t xml:space="preserve">J. Li, M. Post, T. Wright, and R. Lee, "Design of attitude control systems for cubesat-class nanosatellite," </w:t>
      </w:r>
      <w:r w:rsidRPr="00520664">
        <w:rPr>
          <w:i/>
        </w:rPr>
        <w:t xml:space="preserve">Journal of Control Science and Engineering, </w:t>
      </w:r>
      <w:r w:rsidRPr="00520664">
        <w:t>vol. 2013, p. 4, 2013.</w:t>
      </w:r>
    </w:p>
    <w:p w14:paraId="09FF9250" w14:textId="77777777" w:rsidR="00520664" w:rsidRPr="00520664" w:rsidRDefault="00520664" w:rsidP="00520664">
      <w:pPr>
        <w:pStyle w:val="EndNoteBibliography"/>
        <w:spacing w:after="0"/>
        <w:ind w:left="720" w:hanging="720"/>
      </w:pPr>
      <w:r w:rsidRPr="00520664">
        <w:t>[48]</w:t>
      </w:r>
      <w:r w:rsidRPr="00520664">
        <w:tab/>
        <w:t xml:space="preserve">E. Glennon, J. Gauthier, M. Choudhury, A. Dempster, and K. Parkinson, "Synchronization and syntonization of formation flying cubesats using the namuru V3. 2 spaceborne GPS receiver," in </w:t>
      </w:r>
      <w:r w:rsidRPr="00520664">
        <w:rPr>
          <w:i/>
        </w:rPr>
        <w:t>Proceedings of the the ION 2013 Pacific PNT Meeting, Honolulu, HI, USA</w:t>
      </w:r>
      <w:r w:rsidRPr="00520664">
        <w:t>, 2013, pp. 23-25.</w:t>
      </w:r>
    </w:p>
    <w:p w14:paraId="01639746" w14:textId="77777777" w:rsidR="00520664" w:rsidRPr="00520664" w:rsidRDefault="00520664" w:rsidP="00520664">
      <w:pPr>
        <w:pStyle w:val="EndNoteBibliography"/>
        <w:spacing w:after="0"/>
        <w:ind w:left="720" w:hanging="720"/>
      </w:pPr>
      <w:r w:rsidRPr="00520664">
        <w:t>[49]</w:t>
      </w:r>
      <w:r w:rsidRPr="00520664">
        <w:tab/>
        <w:t>A. Cortiella, D. Vidal, J. Jané, E. Juan, R. Olivé, A. Amézaga</w:t>
      </w:r>
      <w:r w:rsidRPr="00520664">
        <w:rPr>
          <w:i/>
        </w:rPr>
        <w:t>, et al.</w:t>
      </w:r>
      <w:r w:rsidRPr="00520664">
        <w:t xml:space="preserve">, "3CAT-2: Attitude Determination and Control System for a GNSS-R Earth Observation 6U CubeSat Mission," </w:t>
      </w:r>
      <w:r w:rsidRPr="00520664">
        <w:rPr>
          <w:i/>
        </w:rPr>
        <w:t xml:space="preserve">European Journal of Remote Sensing, </w:t>
      </w:r>
      <w:r w:rsidRPr="00520664">
        <w:t>vol. 49, pp. 759-776, 2016.</w:t>
      </w:r>
    </w:p>
    <w:p w14:paraId="20765EB1" w14:textId="77777777" w:rsidR="00520664" w:rsidRPr="00520664" w:rsidRDefault="00520664" w:rsidP="00520664">
      <w:pPr>
        <w:pStyle w:val="EndNoteBibliography"/>
        <w:spacing w:after="0"/>
        <w:ind w:left="720" w:hanging="720"/>
      </w:pPr>
      <w:r w:rsidRPr="00520664">
        <w:t>[50]</w:t>
      </w:r>
      <w:r w:rsidRPr="00520664">
        <w:tab/>
        <w:t>W. H. Swartz, S. R. Lorentz, P. M. Huang, A. W. Smith, D. M. Deglau, S. X. Liang</w:t>
      </w:r>
      <w:r w:rsidRPr="00520664">
        <w:rPr>
          <w:i/>
        </w:rPr>
        <w:t>, et al.</w:t>
      </w:r>
      <w:r w:rsidRPr="00520664">
        <w:t>, "The Radiometer Assessment using Vertically Aligned Nanotubes (RAVAN) CubeSat Mission: A Pathfinder for a New Measurement of Earth's Radiation Budget," 2016.</w:t>
      </w:r>
    </w:p>
    <w:p w14:paraId="3D293DB8" w14:textId="77777777" w:rsidR="00520664" w:rsidRPr="00520664" w:rsidRDefault="00520664" w:rsidP="00520664">
      <w:pPr>
        <w:pStyle w:val="EndNoteBibliography"/>
        <w:spacing w:after="0"/>
        <w:ind w:left="720" w:hanging="720"/>
      </w:pPr>
      <w:r w:rsidRPr="00520664">
        <w:lastRenderedPageBreak/>
        <w:t>[51]</w:t>
      </w:r>
      <w:r w:rsidRPr="00520664">
        <w:tab/>
        <w:t>W. H. Swartz, L. P. Dyrud, S. R. Lorentz, D. L. Wu, W. J. Wiscombe, S. J. Papadakis</w:t>
      </w:r>
      <w:r w:rsidRPr="00520664">
        <w:rPr>
          <w:i/>
        </w:rPr>
        <w:t>, et al.</w:t>
      </w:r>
      <w:r w:rsidRPr="00520664">
        <w:t xml:space="preserve">, "The RAVAN CubeSat mission: advancing technologies for climate observation," in </w:t>
      </w:r>
      <w:r w:rsidRPr="00520664">
        <w:rPr>
          <w:i/>
        </w:rPr>
        <w:t>Geoscience and Remote Sensing Symposium (IGARSS), 2015 IEEE International</w:t>
      </w:r>
      <w:r w:rsidRPr="00520664">
        <w:t>, 2015, pp. 5300-5303.</w:t>
      </w:r>
    </w:p>
    <w:p w14:paraId="1BA63E44" w14:textId="621D27E7" w:rsidR="00520664" w:rsidRPr="00520664" w:rsidRDefault="00520664" w:rsidP="00520664">
      <w:pPr>
        <w:pStyle w:val="EndNoteBibliography"/>
        <w:spacing w:after="0"/>
        <w:ind w:left="720" w:hanging="720"/>
      </w:pPr>
      <w:r w:rsidRPr="00520664">
        <w:t>[52]</w:t>
      </w:r>
      <w:r w:rsidRPr="00520664">
        <w:tab/>
        <w:t>S. Kanekal, P. O'Brien, D. N. Baker, K. Ogasawara, J. Fennell, E. Christian</w:t>
      </w:r>
      <w:r w:rsidRPr="00520664">
        <w:rPr>
          <w:i/>
        </w:rPr>
        <w:t>, et al.</w:t>
      </w:r>
      <w:r w:rsidRPr="00520664">
        <w:t xml:space="preserve">, "Radition belt dynamics: Recent results from van Allen Probes and future observations from CeREs," in </w:t>
      </w:r>
      <w:r w:rsidRPr="00520664">
        <w:rPr>
          <w:i/>
        </w:rPr>
        <w:t xml:space="preserve">41st COSPAR Scientific Assembly, abstracts from the meeting that was to be held 30 July-7 August at the Istanbul Congress Center (ICC), Turkey, but was cancelled. See </w:t>
      </w:r>
      <w:hyperlink r:id="rId35" w:history="1">
        <w:r w:rsidRPr="00520664">
          <w:rPr>
            <w:rStyle w:val="Hyperlink"/>
          </w:rPr>
          <w:t>http://cospar2016</w:t>
        </w:r>
      </w:hyperlink>
      <w:r w:rsidRPr="00520664">
        <w:rPr>
          <w:i/>
        </w:rPr>
        <w:t>. tubitak. gov. tr/en/, Abstract PRBEM. 2-1-16.</w:t>
      </w:r>
      <w:r w:rsidRPr="00520664">
        <w:t>, 2016.</w:t>
      </w:r>
    </w:p>
    <w:p w14:paraId="1608D549" w14:textId="77777777" w:rsidR="00520664" w:rsidRPr="00520664" w:rsidRDefault="00520664" w:rsidP="00520664">
      <w:pPr>
        <w:pStyle w:val="EndNoteBibliography"/>
        <w:spacing w:after="0"/>
        <w:ind w:left="720" w:hanging="720"/>
      </w:pPr>
      <w:r w:rsidRPr="00520664">
        <w:t>[53]</w:t>
      </w:r>
      <w:r w:rsidRPr="00520664">
        <w:tab/>
        <w:t>J. Westerhoff, G. Earle, R. Bishop, G. R. Swenson, S. Vadas, J. Clemmons</w:t>
      </w:r>
      <w:r w:rsidRPr="00520664">
        <w:rPr>
          <w:i/>
        </w:rPr>
        <w:t>, et al.</w:t>
      </w:r>
      <w:r w:rsidRPr="00520664">
        <w:t xml:space="preserve">, "LAICE CubeSat mission for gravity wave studies," </w:t>
      </w:r>
      <w:r w:rsidRPr="00520664">
        <w:rPr>
          <w:i/>
        </w:rPr>
        <w:t xml:space="preserve">Advances in Space Research, </w:t>
      </w:r>
      <w:r w:rsidRPr="00520664">
        <w:t>vol. 56, pp. 1413-1427, 2015.</w:t>
      </w:r>
    </w:p>
    <w:p w14:paraId="05D6D48A" w14:textId="77777777" w:rsidR="00520664" w:rsidRPr="00520664" w:rsidRDefault="00520664" w:rsidP="00520664">
      <w:pPr>
        <w:pStyle w:val="EndNoteBibliography"/>
        <w:spacing w:after="0"/>
        <w:ind w:left="720" w:hanging="720"/>
      </w:pPr>
      <w:r w:rsidRPr="00520664">
        <w:t>[54]</w:t>
      </w:r>
      <w:r w:rsidRPr="00520664">
        <w:tab/>
        <w:t>J. M. Morrison, H. Jeffrey, H. Gorter, P. Anderson, C. Clark, A. Holmes</w:t>
      </w:r>
      <w:r w:rsidRPr="00520664">
        <w:rPr>
          <w:i/>
        </w:rPr>
        <w:t>, et al.</w:t>
      </w:r>
      <w:r w:rsidRPr="00520664">
        <w:t xml:space="preserve">, "SeaHawk: an advanced CubeSat mission for sustained ocean colour monitoring," in </w:t>
      </w:r>
      <w:r w:rsidRPr="00520664">
        <w:rPr>
          <w:i/>
        </w:rPr>
        <w:t>SPIE Remote Sensing</w:t>
      </w:r>
      <w:r w:rsidRPr="00520664">
        <w:t>, 2016, pp. 100001C-100001C-11.</w:t>
      </w:r>
    </w:p>
    <w:p w14:paraId="2979FCEE" w14:textId="77777777" w:rsidR="00520664" w:rsidRPr="00520664" w:rsidRDefault="00520664" w:rsidP="00520664">
      <w:pPr>
        <w:pStyle w:val="EndNoteBibliography"/>
        <w:spacing w:after="0"/>
        <w:ind w:left="720" w:hanging="720"/>
      </w:pPr>
      <w:r w:rsidRPr="00520664">
        <w:t>[55]</w:t>
      </w:r>
      <w:r w:rsidRPr="00520664">
        <w:tab/>
        <w:t xml:space="preserve">M. Bentum, A. Meijerink, A.-J. Boonstra, C. Verhoeven, and A.-J. v. d. Veen, "OLFAR: the orbiting low frequency array, how a cube sat swarm becomes a novel radio astronomy instrument in space," </w:t>
      </w:r>
      <w:r w:rsidRPr="00520664">
        <w:rPr>
          <w:i/>
        </w:rPr>
        <w:t xml:space="preserve">De Vonk, </w:t>
      </w:r>
      <w:r w:rsidRPr="00520664">
        <w:t>vol. 25, pp. 1-5, 2010.</w:t>
      </w:r>
    </w:p>
    <w:p w14:paraId="4F409864" w14:textId="77777777" w:rsidR="00520664" w:rsidRPr="00520664" w:rsidRDefault="00520664" w:rsidP="00520664">
      <w:pPr>
        <w:pStyle w:val="EndNoteBibliography"/>
        <w:spacing w:after="0"/>
        <w:ind w:left="720" w:hanging="720"/>
      </w:pPr>
      <w:r w:rsidRPr="00520664">
        <w:t>[56]</w:t>
      </w:r>
      <w:r w:rsidRPr="00520664">
        <w:tab/>
        <w:t>J. Hanson, J. Chartres, H. Sanchez, and K. Oyadomari, "The EDSN intersatellite communications architecture," 2014.</w:t>
      </w:r>
    </w:p>
    <w:p w14:paraId="0DE6830B" w14:textId="77777777" w:rsidR="00520664" w:rsidRPr="00520664" w:rsidRDefault="00520664" w:rsidP="00520664">
      <w:pPr>
        <w:pStyle w:val="EndNoteBibliography"/>
        <w:spacing w:after="0"/>
        <w:ind w:left="720" w:hanging="720"/>
      </w:pPr>
      <w:r w:rsidRPr="00520664">
        <w:t>[57]</w:t>
      </w:r>
      <w:r w:rsidRPr="00520664">
        <w:tab/>
        <w:t>J. Chartres, H. Sanchez, and J. Hanson, "EDSN development lessons learned," 2014.</w:t>
      </w:r>
    </w:p>
    <w:p w14:paraId="65564E1A" w14:textId="77777777" w:rsidR="00520664" w:rsidRPr="00520664" w:rsidRDefault="00520664" w:rsidP="00520664">
      <w:pPr>
        <w:pStyle w:val="EndNoteBibliography"/>
        <w:spacing w:after="0"/>
        <w:ind w:left="720" w:hanging="720"/>
      </w:pPr>
      <w:r w:rsidRPr="00520664">
        <w:t>[58]</w:t>
      </w:r>
      <w:r w:rsidRPr="00520664">
        <w:tab/>
        <w:t xml:space="preserve">G. Bora, S. Bora, S. Singh, and S. M. Arsalan, "OSI reference model: An overview," </w:t>
      </w:r>
      <w:r w:rsidRPr="00520664">
        <w:rPr>
          <w:i/>
        </w:rPr>
        <w:t xml:space="preserve">International Journal of Computer Trends and Technology (IJCTT, </w:t>
      </w:r>
      <w:r w:rsidRPr="00520664">
        <w:t>vol. 7, 2014.</w:t>
      </w:r>
    </w:p>
    <w:p w14:paraId="58622B98" w14:textId="77777777" w:rsidR="00520664" w:rsidRPr="00520664" w:rsidRDefault="00520664" w:rsidP="00520664">
      <w:pPr>
        <w:pStyle w:val="EndNoteBibliography"/>
        <w:spacing w:after="0"/>
        <w:ind w:left="720" w:hanging="720"/>
      </w:pPr>
      <w:r w:rsidRPr="00520664">
        <w:t>[59]</w:t>
      </w:r>
      <w:r w:rsidRPr="00520664">
        <w:tab/>
        <w:t>K. I. Parker, "State-of-the-Art for Small Satellite Propulsion Systems," 2016.</w:t>
      </w:r>
    </w:p>
    <w:p w14:paraId="01515B59" w14:textId="77777777" w:rsidR="00520664" w:rsidRPr="00520664" w:rsidRDefault="00520664" w:rsidP="00520664">
      <w:pPr>
        <w:pStyle w:val="EndNoteBibliography"/>
        <w:spacing w:after="0"/>
        <w:ind w:left="720" w:hanging="720"/>
      </w:pPr>
      <w:r w:rsidRPr="00520664">
        <w:t>[60]</w:t>
      </w:r>
      <w:r w:rsidRPr="00520664">
        <w:tab/>
        <w:t>O. Barnouin, J. Biele, I. Carnelli, V. Ciarletti, A. Cheng, A. Galvez</w:t>
      </w:r>
      <w:r w:rsidRPr="00520664">
        <w:rPr>
          <w:i/>
        </w:rPr>
        <w:t>, et al.</w:t>
      </w:r>
      <w:r w:rsidRPr="00520664">
        <w:t xml:space="preserve">, "The Asteroid Impact and Deflection Assessment (AIDA) </w:t>
      </w:r>
      <w:r w:rsidRPr="00520664">
        <w:lastRenderedPageBreak/>
        <w:t xml:space="preserve">mission: Science Proximity Operations," in </w:t>
      </w:r>
      <w:r w:rsidRPr="00520664">
        <w:rPr>
          <w:i/>
        </w:rPr>
        <w:t>LPSC 2016 47th Lunar and Planetary Science Conference</w:t>
      </w:r>
      <w:r w:rsidRPr="00520664">
        <w:t>, 2016, p. 1427.</w:t>
      </w:r>
    </w:p>
    <w:p w14:paraId="28B32F49" w14:textId="77777777" w:rsidR="00520664" w:rsidRPr="00520664" w:rsidRDefault="00520664" w:rsidP="00520664">
      <w:pPr>
        <w:pStyle w:val="EndNoteBibliography"/>
        <w:spacing w:after="0"/>
        <w:ind w:left="720" w:hanging="720"/>
      </w:pPr>
      <w:r w:rsidRPr="00520664">
        <w:t>[61]</w:t>
      </w:r>
      <w:r w:rsidRPr="00520664">
        <w:tab/>
        <w:t xml:space="preserve">M. Bisgaard, D. Gerhardt, H. Hermanns, J. Krčál, G. Nies, and M. Stenger, "Battery-Aware Scheduling in Low Orbit: The GomX–3 Case," in </w:t>
      </w:r>
      <w:r w:rsidRPr="00520664">
        <w:rPr>
          <w:i/>
        </w:rPr>
        <w:t>FM 2016: Formal Methods: 21st International Symposium, Limassol, Cyprus, November 9-11, 2016, Proceedings 21</w:t>
      </w:r>
      <w:r w:rsidRPr="00520664">
        <w:t>, 2016, pp. 559-576.</w:t>
      </w:r>
    </w:p>
    <w:p w14:paraId="45F37413" w14:textId="77777777" w:rsidR="00520664" w:rsidRPr="00520664" w:rsidRDefault="00520664" w:rsidP="00520664">
      <w:pPr>
        <w:pStyle w:val="EndNoteBibliography"/>
        <w:spacing w:after="0"/>
        <w:ind w:left="720" w:hanging="720"/>
      </w:pPr>
      <w:r w:rsidRPr="00520664">
        <w:t>[62]</w:t>
      </w:r>
      <w:r w:rsidRPr="00520664">
        <w:tab/>
        <w:t>B. Niels, "ESA and GomSpace Sign Contract to Launch Advanced Nanosatellite," ed. Web: GOMspace, 2016.</w:t>
      </w:r>
    </w:p>
    <w:p w14:paraId="782D130A" w14:textId="77777777" w:rsidR="00520664" w:rsidRPr="00520664" w:rsidRDefault="00520664" w:rsidP="00520664">
      <w:pPr>
        <w:pStyle w:val="EndNoteBibliography"/>
        <w:spacing w:after="0"/>
        <w:ind w:left="720" w:hanging="720"/>
      </w:pPr>
      <w:r w:rsidRPr="00520664">
        <w:t>[63]</w:t>
      </w:r>
      <w:r w:rsidRPr="00520664">
        <w:tab/>
        <w:t>M. Villa, A. Martinez, and A. Petro, "Cubesat Proximity Operations Demonstration (CPOD)," 2015.</w:t>
      </w:r>
    </w:p>
    <w:p w14:paraId="6121A43D" w14:textId="77777777" w:rsidR="00520664" w:rsidRPr="00520664" w:rsidRDefault="00520664" w:rsidP="00520664">
      <w:pPr>
        <w:pStyle w:val="EndNoteBibliography"/>
        <w:spacing w:after="0"/>
        <w:ind w:left="720" w:hanging="720"/>
      </w:pPr>
      <w:r w:rsidRPr="00520664">
        <w:t>[64]</w:t>
      </w:r>
      <w:r w:rsidRPr="00520664">
        <w:tab/>
        <w:t>D. Cecil, "Potential Future NASA Satellite Data and Applications for Tropical Cyclones," 2016.</w:t>
      </w:r>
    </w:p>
    <w:p w14:paraId="08658AB8" w14:textId="77777777" w:rsidR="00520664" w:rsidRPr="00520664" w:rsidRDefault="00520664" w:rsidP="00520664">
      <w:pPr>
        <w:pStyle w:val="EndNoteBibliography"/>
        <w:spacing w:after="0"/>
        <w:ind w:left="720" w:hanging="720"/>
      </w:pPr>
      <w:r w:rsidRPr="00520664">
        <w:t>[65]</w:t>
      </w:r>
      <w:r w:rsidRPr="00520664">
        <w:tab/>
        <w:t xml:space="preserve">E. Gill, P. Sundaramoorthy, J. Bouwmeester, B. Zandbergen, and R. Reinhard, "Formation flying within a constellation of nano-satellites: The QB50 mission," </w:t>
      </w:r>
      <w:r w:rsidRPr="00520664">
        <w:rPr>
          <w:i/>
        </w:rPr>
        <w:t xml:space="preserve">Acta Astronautica, </w:t>
      </w:r>
      <w:r w:rsidRPr="00520664">
        <w:t>vol. 82, pp. 110-117, 2013.</w:t>
      </w:r>
    </w:p>
    <w:p w14:paraId="78551C79" w14:textId="77777777" w:rsidR="00520664" w:rsidRPr="00520664" w:rsidRDefault="00520664" w:rsidP="00520664">
      <w:pPr>
        <w:pStyle w:val="EndNoteBibliography"/>
        <w:spacing w:after="0"/>
        <w:ind w:left="720" w:hanging="720"/>
      </w:pPr>
      <w:r w:rsidRPr="00520664">
        <w:t>[66]</w:t>
      </w:r>
      <w:r w:rsidRPr="00520664">
        <w:tab/>
        <w:t xml:space="preserve">T. Rault, A. Bouabdallah, and Y. Challal, "Energy efficiency in wireless sensor networks: A top-down survey," </w:t>
      </w:r>
      <w:r w:rsidRPr="00520664">
        <w:rPr>
          <w:i/>
        </w:rPr>
        <w:t xml:space="preserve">Computer Networks, </w:t>
      </w:r>
      <w:r w:rsidRPr="00520664">
        <w:t>vol. 67, pp. 104-122, 2014.</w:t>
      </w:r>
    </w:p>
    <w:p w14:paraId="2D09C584" w14:textId="77777777" w:rsidR="00520664" w:rsidRPr="00520664" w:rsidRDefault="00520664" w:rsidP="00520664">
      <w:pPr>
        <w:pStyle w:val="EndNoteBibliography"/>
        <w:spacing w:after="0"/>
        <w:ind w:left="720" w:hanging="720"/>
      </w:pPr>
      <w:r w:rsidRPr="00520664">
        <w:t>[67]</w:t>
      </w:r>
      <w:r w:rsidRPr="00520664">
        <w:tab/>
        <w:t>J. Zheng and M. J. Lee, "A comprehensive performance study of IEEE 802.15. 4," ed: IEEE Press book Los Alamitos, 2004.</w:t>
      </w:r>
    </w:p>
    <w:p w14:paraId="5A5C1AB0" w14:textId="77777777" w:rsidR="00520664" w:rsidRPr="00520664" w:rsidRDefault="00520664" w:rsidP="00520664">
      <w:pPr>
        <w:pStyle w:val="EndNoteBibliography"/>
        <w:spacing w:after="0"/>
        <w:ind w:left="720" w:hanging="720"/>
      </w:pPr>
      <w:r w:rsidRPr="00520664">
        <w:t>[68]</w:t>
      </w:r>
      <w:r w:rsidRPr="00520664">
        <w:tab/>
        <w:t xml:space="preserve">C. Gomez, J. Oller, and J. Paradells, "Overview and evaluation of bluetooth low energy: An emerging low-power wireless technology," </w:t>
      </w:r>
      <w:r w:rsidRPr="00520664">
        <w:rPr>
          <w:i/>
        </w:rPr>
        <w:t xml:space="preserve">Sensors, </w:t>
      </w:r>
      <w:r w:rsidRPr="00520664">
        <w:t>vol. 12, pp. 11734-11753, 2012.</w:t>
      </w:r>
    </w:p>
    <w:p w14:paraId="65518356" w14:textId="77777777" w:rsidR="00520664" w:rsidRPr="00520664" w:rsidRDefault="00520664" w:rsidP="00520664">
      <w:pPr>
        <w:pStyle w:val="EndNoteBibliography"/>
        <w:spacing w:after="0"/>
        <w:ind w:left="720" w:hanging="720"/>
      </w:pPr>
      <w:r w:rsidRPr="00520664">
        <w:t>[69]</w:t>
      </w:r>
      <w:r w:rsidRPr="00520664">
        <w:tab/>
        <w:t xml:space="preserve">N. Accettura, L. A. Grieco, G. Boggia, and P. Camarda, "Performance analysis of the RPL routing protocol," in </w:t>
      </w:r>
      <w:r w:rsidRPr="00520664">
        <w:rPr>
          <w:i/>
        </w:rPr>
        <w:t>Mechatronics (ICM), 2011 IEEE International Conference on</w:t>
      </w:r>
      <w:r w:rsidRPr="00520664">
        <w:t>, 2011, pp. 767-772.</w:t>
      </w:r>
    </w:p>
    <w:p w14:paraId="34AE9A6D" w14:textId="77777777" w:rsidR="00520664" w:rsidRPr="00520664" w:rsidRDefault="00520664" w:rsidP="00520664">
      <w:pPr>
        <w:pStyle w:val="EndNoteBibliography"/>
        <w:spacing w:after="0"/>
        <w:ind w:left="720" w:hanging="720"/>
      </w:pPr>
      <w:r w:rsidRPr="00520664">
        <w:t>[70]</w:t>
      </w:r>
      <w:r w:rsidRPr="00520664">
        <w:tab/>
        <w:t xml:space="preserve">P. T. A. Quang and D.-S. Kim, "Throughput-aware routing for industrial sensor networks: Application to ISA100. 11a," </w:t>
      </w:r>
      <w:r w:rsidRPr="00520664">
        <w:rPr>
          <w:i/>
        </w:rPr>
        <w:t xml:space="preserve">IEEE Transactions on Industrial Informatics, </w:t>
      </w:r>
      <w:r w:rsidRPr="00520664">
        <w:t>vol. 10, pp. 351-363, 2014.</w:t>
      </w:r>
    </w:p>
    <w:p w14:paraId="43C4E56A" w14:textId="77777777" w:rsidR="00520664" w:rsidRPr="00520664" w:rsidRDefault="00520664" w:rsidP="00520664">
      <w:pPr>
        <w:pStyle w:val="EndNoteBibliography"/>
        <w:spacing w:after="0"/>
        <w:ind w:left="720" w:hanging="720"/>
      </w:pPr>
      <w:r w:rsidRPr="00520664">
        <w:lastRenderedPageBreak/>
        <w:t>[71]</w:t>
      </w:r>
      <w:r w:rsidRPr="00520664">
        <w:tab/>
        <w:t xml:space="preserve">O. M. Sheikh and S. A. Mahmoud, </w:t>
      </w:r>
      <w:r w:rsidRPr="00520664">
        <w:rPr>
          <w:i/>
        </w:rPr>
        <w:t>Cross-Layer Design for Smart Routing in Wireless Sensor Networks</w:t>
      </w:r>
      <w:r w:rsidRPr="00520664">
        <w:t>: INTECH Open Access Publisher, 2012.</w:t>
      </w:r>
    </w:p>
    <w:p w14:paraId="26D338BB" w14:textId="77777777" w:rsidR="00520664" w:rsidRPr="00520664" w:rsidRDefault="00520664" w:rsidP="00520664">
      <w:pPr>
        <w:pStyle w:val="EndNoteBibliography"/>
        <w:spacing w:after="0"/>
        <w:ind w:left="720" w:hanging="720"/>
      </w:pPr>
      <w:r w:rsidRPr="00520664">
        <w:t>[72]</w:t>
      </w:r>
      <w:r w:rsidRPr="00520664">
        <w:tab/>
        <w:t xml:space="preserve">L. D. Mendes and J. J. Rodrigues, "A survey on cross-layer solutions for wireless sensor networks," </w:t>
      </w:r>
      <w:r w:rsidRPr="00520664">
        <w:rPr>
          <w:i/>
        </w:rPr>
        <w:t xml:space="preserve">Journal of Network and Computer Applications, </w:t>
      </w:r>
      <w:r w:rsidRPr="00520664">
        <w:t>vol. 34, pp. 523-534, 2011.</w:t>
      </w:r>
    </w:p>
    <w:p w14:paraId="62688EC1" w14:textId="77777777" w:rsidR="00520664" w:rsidRPr="00520664" w:rsidRDefault="00520664" w:rsidP="00520664">
      <w:pPr>
        <w:pStyle w:val="EndNoteBibliography"/>
        <w:spacing w:after="0"/>
        <w:ind w:left="720" w:hanging="720"/>
      </w:pPr>
      <w:r w:rsidRPr="00520664">
        <w:t>[73]</w:t>
      </w:r>
      <w:r w:rsidRPr="00520664">
        <w:tab/>
        <w:t xml:space="preserve">G. Miao, N. Himayat, Y. G. Li, and A. Swami, "Cross‐layer optimization for energy‐efficient wireless communications: a survey," </w:t>
      </w:r>
      <w:r w:rsidRPr="00520664">
        <w:rPr>
          <w:i/>
        </w:rPr>
        <w:t xml:space="preserve">Wireless Communications and Mobile Computing, </w:t>
      </w:r>
      <w:r w:rsidRPr="00520664">
        <w:t>vol. 9, pp. 529-542, 2009.</w:t>
      </w:r>
    </w:p>
    <w:p w14:paraId="10AEDD9A" w14:textId="77777777" w:rsidR="00520664" w:rsidRPr="00520664" w:rsidRDefault="00520664" w:rsidP="00520664">
      <w:pPr>
        <w:pStyle w:val="EndNoteBibliography"/>
        <w:spacing w:after="0"/>
        <w:ind w:left="720" w:hanging="720"/>
      </w:pPr>
      <w:r w:rsidRPr="00520664">
        <w:t>[74]</w:t>
      </w:r>
      <w:r w:rsidRPr="00520664">
        <w:tab/>
        <w:t xml:space="preserve">M. Di Francesco, S. K. Das, and G. Anastasi, "Data collection in wireless sensor networks with mobile elements: A survey," </w:t>
      </w:r>
      <w:r w:rsidRPr="00520664">
        <w:rPr>
          <w:i/>
        </w:rPr>
        <w:t xml:space="preserve">ACM Transactions on Sensor Networks (TOSN), </w:t>
      </w:r>
      <w:r w:rsidRPr="00520664">
        <w:t>vol. 8, p. 7, 2011.</w:t>
      </w:r>
    </w:p>
    <w:p w14:paraId="07C12B55" w14:textId="77777777" w:rsidR="00520664" w:rsidRPr="00520664" w:rsidRDefault="00520664" w:rsidP="00520664">
      <w:pPr>
        <w:pStyle w:val="EndNoteBibliography"/>
        <w:spacing w:after="0"/>
        <w:ind w:left="720" w:hanging="720"/>
      </w:pPr>
      <w:r w:rsidRPr="00520664">
        <w:t>[75]</w:t>
      </w:r>
      <w:r w:rsidRPr="00520664">
        <w:tab/>
        <w:t xml:space="preserve">C. Schurgers, V. Tsiatsis, S. Ganeriwal, and M. Srivastava, "Optimizing sensor networks in the energy-latency-density design space," </w:t>
      </w:r>
      <w:r w:rsidRPr="00520664">
        <w:rPr>
          <w:i/>
        </w:rPr>
        <w:t xml:space="preserve">IEEE Transactions on mobile computing, </w:t>
      </w:r>
      <w:r w:rsidRPr="00520664">
        <w:t>vol. 99, pp. 70-80, 2002.</w:t>
      </w:r>
    </w:p>
    <w:p w14:paraId="2825A190" w14:textId="77777777" w:rsidR="00520664" w:rsidRPr="00520664" w:rsidRDefault="00520664" w:rsidP="00520664">
      <w:pPr>
        <w:pStyle w:val="EndNoteBibliography"/>
        <w:spacing w:after="0"/>
        <w:ind w:left="720" w:hanging="720"/>
      </w:pPr>
      <w:r w:rsidRPr="00520664">
        <w:t>[76]</w:t>
      </w:r>
      <w:r w:rsidRPr="00520664">
        <w:tab/>
        <w:t xml:space="preserve">L. Bölöni and D. Turgut, "Should I send now or send later? A decision‐theoretic approach to transmission scheduling in sensor networks with mobile sinks," </w:t>
      </w:r>
      <w:r w:rsidRPr="00520664">
        <w:rPr>
          <w:i/>
        </w:rPr>
        <w:t xml:space="preserve">Wireless Communications and Mobile Computing, </w:t>
      </w:r>
      <w:r w:rsidRPr="00520664">
        <w:t>vol. 8, pp. 385-403, 2008.</w:t>
      </w:r>
    </w:p>
    <w:p w14:paraId="5500489F" w14:textId="77777777" w:rsidR="00520664" w:rsidRPr="00520664" w:rsidRDefault="00520664" w:rsidP="00520664">
      <w:pPr>
        <w:pStyle w:val="EndNoteBibliography"/>
        <w:spacing w:after="0"/>
        <w:ind w:left="720" w:hanging="720"/>
      </w:pPr>
      <w:r w:rsidRPr="00520664">
        <w:t>[77]</w:t>
      </w:r>
      <w:r w:rsidRPr="00520664">
        <w:tab/>
        <w:t xml:space="preserve">A. Kansal, A. A. Somasundara, D. D. Jea, M. B. Srivastava, and D. Estrin, "Intelligent fluid infrastructure for embedded networks," in </w:t>
      </w:r>
      <w:r w:rsidRPr="00520664">
        <w:rPr>
          <w:i/>
        </w:rPr>
        <w:t>Proceedings of the 2nd international conference on Mobile systems, applications, and services</w:t>
      </w:r>
      <w:r w:rsidRPr="00520664">
        <w:t>, 2004, pp. 111-124.</w:t>
      </w:r>
    </w:p>
    <w:p w14:paraId="5F97CD40" w14:textId="77777777" w:rsidR="00520664" w:rsidRPr="00520664" w:rsidRDefault="00520664" w:rsidP="00520664">
      <w:pPr>
        <w:pStyle w:val="EndNoteBibliography"/>
        <w:spacing w:after="0"/>
        <w:ind w:left="720" w:hanging="720"/>
      </w:pPr>
      <w:r w:rsidRPr="00520664">
        <w:t>[78]</w:t>
      </w:r>
      <w:r w:rsidRPr="00520664">
        <w:tab/>
        <w:t xml:space="preserve">G. Anastasi, M. Conti, E. Gregori, C. Spagoni, and G. Valente, "Motes sensor networks in dynamic scenarios: an experimental study for pervasive applications in urban environments," </w:t>
      </w:r>
      <w:r w:rsidRPr="00520664">
        <w:rPr>
          <w:i/>
        </w:rPr>
        <w:t xml:space="preserve">Journal of Ubiquitous Computing and Intelligence, </w:t>
      </w:r>
      <w:r w:rsidRPr="00520664">
        <w:t>vol. 1, pp. 9-16, 2007.</w:t>
      </w:r>
    </w:p>
    <w:p w14:paraId="5DE1BF5B" w14:textId="77777777" w:rsidR="00520664" w:rsidRPr="00520664" w:rsidRDefault="00520664" w:rsidP="00520664">
      <w:pPr>
        <w:pStyle w:val="EndNoteBibliography"/>
        <w:spacing w:after="0"/>
        <w:ind w:left="720" w:hanging="720"/>
      </w:pPr>
      <w:r w:rsidRPr="00520664">
        <w:t>[79]</w:t>
      </w:r>
      <w:r w:rsidRPr="00520664">
        <w:tab/>
        <w:t xml:space="preserve">L. Pelusi, A. Passarella, and M. Conti, "Encoding for Efficient Data Distribution in Multihop Ad Hoc Networks1," </w:t>
      </w:r>
      <w:r w:rsidRPr="00520664">
        <w:rPr>
          <w:i/>
        </w:rPr>
        <w:t xml:space="preserve">Algorithms and Protocols for Wireless and Mobile Ad hoc Networks, </w:t>
      </w:r>
      <w:r w:rsidRPr="00520664">
        <w:t>p. 87, 2009.</w:t>
      </w:r>
    </w:p>
    <w:p w14:paraId="297737CE" w14:textId="77777777" w:rsidR="00520664" w:rsidRPr="00520664" w:rsidRDefault="00520664" w:rsidP="00520664">
      <w:pPr>
        <w:pStyle w:val="EndNoteBibliography"/>
        <w:spacing w:after="0"/>
        <w:ind w:left="720" w:hanging="720"/>
      </w:pPr>
      <w:r w:rsidRPr="00520664">
        <w:t>[80]</w:t>
      </w:r>
      <w:r w:rsidRPr="00520664">
        <w:tab/>
        <w:t xml:space="preserve">K. Dantu and G. S. Sukhatme, "Connectivity vs. control: Using directional and positional cues to stabilize routing in robot </w:t>
      </w:r>
      <w:r w:rsidRPr="00520664">
        <w:lastRenderedPageBreak/>
        <w:t xml:space="preserve">networks," in </w:t>
      </w:r>
      <w:r w:rsidRPr="00520664">
        <w:rPr>
          <w:i/>
        </w:rPr>
        <w:t>Robot Communication and Coordination, 2009. ROBOCOMM'09. Second International Conference on</w:t>
      </w:r>
      <w:r w:rsidRPr="00520664">
        <w:t>, 2009, pp. 1-6.</w:t>
      </w:r>
    </w:p>
    <w:p w14:paraId="5DEC724D" w14:textId="77777777" w:rsidR="00520664" w:rsidRPr="00520664" w:rsidRDefault="00520664" w:rsidP="00520664">
      <w:pPr>
        <w:pStyle w:val="EndNoteBibliography"/>
        <w:spacing w:after="0"/>
        <w:ind w:left="720" w:hanging="720"/>
      </w:pPr>
      <w:r w:rsidRPr="00520664">
        <w:t>[81]</w:t>
      </w:r>
      <w:r w:rsidRPr="00520664">
        <w:tab/>
        <w:t xml:space="preserve">K. Akkaya and M. Younis, "Energy-aware routing to a mobile gateway in wireless sensor networks," in </w:t>
      </w:r>
      <w:r w:rsidRPr="00520664">
        <w:rPr>
          <w:i/>
        </w:rPr>
        <w:t>Global Telecommunications Conference Workshops, 2004. GlobeCom Workshops 2004. IEEE</w:t>
      </w:r>
      <w:r w:rsidRPr="00520664">
        <w:t>, 2004, pp. 16-21.</w:t>
      </w:r>
    </w:p>
    <w:p w14:paraId="4829181B" w14:textId="77777777" w:rsidR="00520664" w:rsidRPr="00520664" w:rsidRDefault="00520664" w:rsidP="00520664">
      <w:pPr>
        <w:pStyle w:val="EndNoteBibliography"/>
        <w:spacing w:after="0"/>
        <w:ind w:left="720" w:hanging="720"/>
      </w:pPr>
      <w:r w:rsidRPr="00520664">
        <w:t>[82]</w:t>
      </w:r>
      <w:r w:rsidRPr="00520664">
        <w:tab/>
        <w:t xml:space="preserve">A. A. Somasundara, A. Kansal, D. D. Jea, D. Estrin, and M. B. Srivastava, "Controllably mobile infrastructure for low energy embedded networks," </w:t>
      </w:r>
      <w:r w:rsidRPr="00520664">
        <w:rPr>
          <w:i/>
        </w:rPr>
        <w:t xml:space="preserve">IEEE Transactions on Mobile Computing, </w:t>
      </w:r>
      <w:r w:rsidRPr="00520664">
        <w:t>vol. 5, pp. 958-973, 2006.</w:t>
      </w:r>
    </w:p>
    <w:p w14:paraId="4C5A7BED" w14:textId="77777777" w:rsidR="00520664" w:rsidRPr="00520664" w:rsidRDefault="00520664" w:rsidP="00520664">
      <w:pPr>
        <w:pStyle w:val="EndNoteBibliography"/>
        <w:spacing w:after="0"/>
        <w:ind w:left="720" w:hanging="720"/>
      </w:pPr>
      <w:r w:rsidRPr="00520664">
        <w:t>[83]</w:t>
      </w:r>
      <w:r w:rsidRPr="00520664">
        <w:tab/>
        <w:t xml:space="preserve">S. A. Awwad, C. K. Ng, N. K. Noordin, and M. F. A. Rasid, "Cluster based routing protocol for mobile nodes in wireless sensor network," in </w:t>
      </w:r>
      <w:r w:rsidRPr="00520664">
        <w:rPr>
          <w:i/>
        </w:rPr>
        <w:t>Collaborative Technologies and Systems, 2009. CTS'09. International Symposium on</w:t>
      </w:r>
      <w:r w:rsidRPr="00520664">
        <w:t>, 2009, pp. 233-241.</w:t>
      </w:r>
    </w:p>
    <w:p w14:paraId="306CADB6" w14:textId="77777777" w:rsidR="00520664" w:rsidRPr="00520664" w:rsidRDefault="00520664" w:rsidP="00520664">
      <w:pPr>
        <w:pStyle w:val="EndNoteBibliography"/>
        <w:spacing w:after="0"/>
        <w:ind w:left="720" w:hanging="720"/>
      </w:pPr>
      <w:r w:rsidRPr="00520664">
        <w:t>[84]</w:t>
      </w:r>
      <w:r w:rsidRPr="00520664">
        <w:tab/>
        <w:t xml:space="preserve">C. Perkins and I. Chakeres, "Dynamic MANET on-demand (DYMO) routing," </w:t>
      </w:r>
      <w:r w:rsidRPr="00520664">
        <w:rPr>
          <w:i/>
        </w:rPr>
        <w:t xml:space="preserve">draft-ietf-manet-dymo-26 (work in progress), </w:t>
      </w:r>
      <w:r w:rsidRPr="00520664">
        <w:t>p. 127, 2013.</w:t>
      </w:r>
    </w:p>
    <w:p w14:paraId="5D2B05AF" w14:textId="77777777" w:rsidR="00520664" w:rsidRPr="00520664" w:rsidRDefault="00520664" w:rsidP="00520664">
      <w:pPr>
        <w:pStyle w:val="EndNoteBibliography"/>
        <w:spacing w:after="0"/>
        <w:ind w:left="720" w:hanging="720"/>
      </w:pPr>
      <w:r w:rsidRPr="00520664">
        <w:t>[85]</w:t>
      </w:r>
      <w:r w:rsidRPr="00520664">
        <w:tab/>
        <w:t xml:space="preserve">N. F. Mir, </w:t>
      </w:r>
      <w:r w:rsidRPr="00520664">
        <w:rPr>
          <w:i/>
        </w:rPr>
        <w:t>Computer and communication networks</w:t>
      </w:r>
      <w:r w:rsidRPr="00520664">
        <w:t>: Pearson Education, 2014.</w:t>
      </w:r>
    </w:p>
    <w:p w14:paraId="058A3655" w14:textId="77777777" w:rsidR="00520664" w:rsidRPr="00520664" w:rsidRDefault="00520664" w:rsidP="00520664">
      <w:pPr>
        <w:pStyle w:val="EndNoteBibliography"/>
        <w:spacing w:after="0"/>
        <w:ind w:left="720" w:hanging="720"/>
      </w:pPr>
      <w:r w:rsidRPr="00520664">
        <w:t>[86]</w:t>
      </w:r>
      <w:r w:rsidRPr="00520664">
        <w:tab/>
        <w:t xml:space="preserve">S. Gao, H. Zhang, and S. K. Das, "Efficient data collection in wireless sensor networks with path-constrained mobile sinks," </w:t>
      </w:r>
      <w:r w:rsidRPr="00520664">
        <w:rPr>
          <w:i/>
        </w:rPr>
        <w:t xml:space="preserve">IEEE Transactions on Mobile Computing, </w:t>
      </w:r>
      <w:r w:rsidRPr="00520664">
        <w:t>vol. 10, pp. 592-608, 2011.</w:t>
      </w:r>
    </w:p>
    <w:p w14:paraId="6862FED5" w14:textId="77777777" w:rsidR="00520664" w:rsidRPr="00520664" w:rsidRDefault="00520664" w:rsidP="00520664">
      <w:pPr>
        <w:pStyle w:val="EndNoteBibliography"/>
        <w:spacing w:after="0"/>
        <w:ind w:left="720" w:hanging="720"/>
      </w:pPr>
      <w:r w:rsidRPr="00520664">
        <w:t>[87]</w:t>
      </w:r>
      <w:r w:rsidRPr="00520664">
        <w:tab/>
        <w:t xml:space="preserve">S. Mohseni, R. Hassan, A. Patel, and R. Razali, "Comparative review study of reactive and proactive routing protocols in MANETs," in </w:t>
      </w:r>
      <w:r w:rsidRPr="00520664">
        <w:rPr>
          <w:i/>
        </w:rPr>
        <w:t>Digital ecosystems and technologies (DEST), 2010 4th IEEE international conference on</w:t>
      </w:r>
      <w:r w:rsidRPr="00520664">
        <w:t>, 2010, pp. 304-309.</w:t>
      </w:r>
    </w:p>
    <w:p w14:paraId="739709F0" w14:textId="77777777" w:rsidR="00520664" w:rsidRPr="00520664" w:rsidRDefault="00520664" w:rsidP="00520664">
      <w:pPr>
        <w:pStyle w:val="EndNoteBibliography"/>
        <w:spacing w:after="0"/>
        <w:ind w:left="720" w:hanging="720"/>
      </w:pPr>
      <w:r w:rsidRPr="00520664">
        <w:t>[88]</w:t>
      </w:r>
      <w:r w:rsidRPr="00520664">
        <w:tab/>
        <w:t>D. Johnson, Y.-c. Hu, and D. Maltz, "The dynamic source routing protocol (DSR) for mobile ad hoc networks for IPv4,"  2070-1721, 2007.</w:t>
      </w:r>
    </w:p>
    <w:p w14:paraId="36556D7E" w14:textId="77777777" w:rsidR="00520664" w:rsidRPr="00520664" w:rsidRDefault="00520664" w:rsidP="00520664">
      <w:pPr>
        <w:pStyle w:val="EndNoteBibliography"/>
        <w:spacing w:after="0"/>
        <w:ind w:left="720" w:hanging="720"/>
      </w:pPr>
      <w:r w:rsidRPr="00520664">
        <w:t>[89]</w:t>
      </w:r>
      <w:r w:rsidRPr="00520664">
        <w:tab/>
        <w:t>C. Perkins, E. Belding-Royer, and S. Das, "Ad hoc on-demand distance vector (AODV) routing,"  2070-1721, 2003.</w:t>
      </w:r>
    </w:p>
    <w:p w14:paraId="7E123A76" w14:textId="77777777" w:rsidR="00520664" w:rsidRPr="00520664" w:rsidRDefault="00520664" w:rsidP="00520664">
      <w:pPr>
        <w:pStyle w:val="EndNoteBibliography"/>
        <w:spacing w:after="0"/>
        <w:ind w:left="720" w:hanging="720"/>
      </w:pPr>
      <w:r w:rsidRPr="00520664">
        <w:t>[90]</w:t>
      </w:r>
      <w:r w:rsidRPr="00520664">
        <w:tab/>
        <w:t xml:space="preserve">V. D. Park and M. S. Corson, "A highly adaptive distributed routing algorithm for mobile wireless networks," in </w:t>
      </w:r>
      <w:r w:rsidRPr="00520664">
        <w:rPr>
          <w:i/>
        </w:rPr>
        <w:lastRenderedPageBreak/>
        <w:t>INFOCOM'97. Sixteenth Annual Joint Conference of the IEEE Computer and Communications Societies. Driving the Information Revolution., Proceedings IEEE</w:t>
      </w:r>
      <w:r w:rsidRPr="00520664">
        <w:t>, 1997, pp. 1405-1413.</w:t>
      </w:r>
    </w:p>
    <w:p w14:paraId="38BB5399" w14:textId="77777777" w:rsidR="00520664" w:rsidRPr="00520664" w:rsidRDefault="00520664" w:rsidP="00520664">
      <w:pPr>
        <w:pStyle w:val="EndNoteBibliography"/>
        <w:spacing w:after="0"/>
        <w:ind w:left="720" w:hanging="720"/>
      </w:pPr>
      <w:r w:rsidRPr="00520664">
        <w:t>[91]</w:t>
      </w:r>
      <w:r w:rsidRPr="00520664">
        <w:tab/>
        <w:t xml:space="preserve">C. E. Perkins and P. Bhagwat, "Highly dynamic destination-sequenced distance-vector routing (DSDV) for mobile computers," in </w:t>
      </w:r>
      <w:r w:rsidRPr="00520664">
        <w:rPr>
          <w:i/>
        </w:rPr>
        <w:t>ACM SIGCOMM computer communication review</w:t>
      </w:r>
      <w:r w:rsidRPr="00520664">
        <w:t>, 1994, pp. 234-244.</w:t>
      </w:r>
    </w:p>
    <w:p w14:paraId="1D8B2DC6" w14:textId="77777777" w:rsidR="00520664" w:rsidRPr="00520664" w:rsidRDefault="00520664" w:rsidP="00520664">
      <w:pPr>
        <w:pStyle w:val="EndNoteBibliography"/>
        <w:spacing w:after="0"/>
        <w:ind w:left="720" w:hanging="720"/>
      </w:pPr>
      <w:r w:rsidRPr="00520664">
        <w:t>[92]</w:t>
      </w:r>
      <w:r w:rsidRPr="00520664">
        <w:tab/>
        <w:t xml:space="preserve">A. T. Kolade, M. F. Zuhairi, H. Dao, and S. Khan, "Bait Request Algorithm to Mitigate Black Hole Attacks in Mobile Ad Hoc Networks," </w:t>
      </w:r>
      <w:r w:rsidRPr="00520664">
        <w:rPr>
          <w:i/>
        </w:rPr>
        <w:t xml:space="preserve">International Journal of Computer Science and Network Security (IJCSNS), </w:t>
      </w:r>
      <w:r w:rsidRPr="00520664">
        <w:t>vol. 16, p. 56, 2016.</w:t>
      </w:r>
    </w:p>
    <w:p w14:paraId="6968D42E" w14:textId="77777777" w:rsidR="00520664" w:rsidRPr="00520664" w:rsidRDefault="00520664" w:rsidP="00520664">
      <w:pPr>
        <w:pStyle w:val="EndNoteBibliography"/>
        <w:spacing w:after="0"/>
        <w:ind w:left="720" w:hanging="720"/>
      </w:pPr>
      <w:r w:rsidRPr="00520664">
        <w:t>[93]</w:t>
      </w:r>
      <w:r w:rsidRPr="00520664">
        <w:tab/>
        <w:t xml:space="preserve">S. A. Mohammad, A. Rasheed, and A. Qayyum, "VANET architectures and protocol stacks: a survey," in </w:t>
      </w:r>
      <w:r w:rsidRPr="00520664">
        <w:rPr>
          <w:i/>
        </w:rPr>
        <w:t>International Workshop on Communication Technologies for Vehicles</w:t>
      </w:r>
      <w:r w:rsidRPr="00520664">
        <w:t>, 2011, pp. 95-105.</w:t>
      </w:r>
    </w:p>
    <w:p w14:paraId="676FC4C8" w14:textId="77777777" w:rsidR="00520664" w:rsidRPr="00520664" w:rsidRDefault="00520664" w:rsidP="00520664">
      <w:pPr>
        <w:pStyle w:val="EndNoteBibliography"/>
        <w:spacing w:after="0"/>
        <w:ind w:left="720" w:hanging="720"/>
      </w:pPr>
      <w:r w:rsidRPr="00520664">
        <w:t>[94]</w:t>
      </w:r>
      <w:r w:rsidRPr="00520664">
        <w:tab/>
        <w:t xml:space="preserve">T. L. Willke, P. Tientrakool, and N. F. Maxemchuk, "A survey of inter-vehicle communication protocols and their applications," </w:t>
      </w:r>
      <w:r w:rsidRPr="00520664">
        <w:rPr>
          <w:i/>
        </w:rPr>
        <w:t xml:space="preserve">IEEE Communications Surveys &amp; Tutorials, </w:t>
      </w:r>
      <w:r w:rsidRPr="00520664">
        <w:t>vol. 11, 2009.</w:t>
      </w:r>
    </w:p>
    <w:p w14:paraId="504E2E42" w14:textId="77777777" w:rsidR="00520664" w:rsidRPr="00520664" w:rsidRDefault="00520664" w:rsidP="00520664">
      <w:pPr>
        <w:pStyle w:val="EndNoteBibliography"/>
        <w:spacing w:after="0"/>
        <w:ind w:left="720" w:hanging="720"/>
      </w:pPr>
      <w:r w:rsidRPr="00520664">
        <w:t>[95]</w:t>
      </w:r>
      <w:r w:rsidRPr="00520664">
        <w:tab/>
        <w:t xml:space="preserve">I. Bekmezci, O. K. Sahingoz, and Ş. Temel, "Flying ad-hoc networks (FANETs): A survey," </w:t>
      </w:r>
      <w:r w:rsidRPr="00520664">
        <w:rPr>
          <w:i/>
        </w:rPr>
        <w:t xml:space="preserve">Ad Hoc Networks, </w:t>
      </w:r>
      <w:r w:rsidRPr="00520664">
        <w:t>vol. 11, pp. 1254-1270, 2013.</w:t>
      </w:r>
    </w:p>
    <w:p w14:paraId="145A1496" w14:textId="77777777" w:rsidR="00520664" w:rsidRPr="00520664" w:rsidRDefault="00520664" w:rsidP="00520664">
      <w:pPr>
        <w:pStyle w:val="EndNoteBibliography"/>
        <w:spacing w:after="0"/>
        <w:ind w:left="720" w:hanging="720"/>
      </w:pPr>
      <w:r w:rsidRPr="00520664">
        <w:t>[96]</w:t>
      </w:r>
      <w:r w:rsidRPr="00520664">
        <w:tab/>
        <w:t xml:space="preserve">J. H. Forsmann, R. E. Hiromoto, and J. Svoboda, "A time-slotted on-demand routing protocol for mobile ad hoc unmanned vehicle systems," in </w:t>
      </w:r>
      <w:r w:rsidRPr="00520664">
        <w:rPr>
          <w:i/>
        </w:rPr>
        <w:t>Defense and Security Symposium</w:t>
      </w:r>
      <w:r w:rsidRPr="00520664">
        <w:t>, 2007, pp. 65611P-65611P-11.</w:t>
      </w:r>
    </w:p>
    <w:p w14:paraId="5AD27D9A" w14:textId="77777777" w:rsidR="00520664" w:rsidRPr="00520664" w:rsidRDefault="00520664" w:rsidP="00520664">
      <w:pPr>
        <w:pStyle w:val="EndNoteBibliography"/>
        <w:spacing w:after="0"/>
        <w:ind w:left="720" w:hanging="720"/>
      </w:pPr>
      <w:r w:rsidRPr="00520664">
        <w:t>[97]</w:t>
      </w:r>
      <w:r w:rsidRPr="00520664">
        <w:tab/>
        <w:t xml:space="preserve">B. Karp and H.-T. Kung, "GPSR: Greedy perimeter stateless routing for wireless networks," in </w:t>
      </w:r>
      <w:r w:rsidRPr="00520664">
        <w:rPr>
          <w:i/>
        </w:rPr>
        <w:t>Proceedings of the 6th annual international conference on Mobile computing and networking</w:t>
      </w:r>
      <w:r w:rsidRPr="00520664">
        <w:t>, 2000, pp. 243-254.</w:t>
      </w:r>
    </w:p>
    <w:p w14:paraId="1A1F39A9" w14:textId="77777777" w:rsidR="00520664" w:rsidRPr="00520664" w:rsidRDefault="00520664" w:rsidP="00520664">
      <w:pPr>
        <w:pStyle w:val="EndNoteBibliography"/>
        <w:spacing w:after="0"/>
        <w:ind w:left="720" w:hanging="720"/>
      </w:pPr>
      <w:r w:rsidRPr="00520664">
        <w:t>[98]</w:t>
      </w:r>
      <w:r w:rsidRPr="00520664">
        <w:tab/>
        <w:t xml:space="preserve">A. I. Alshabtat, L. Dong, J. Li, and F. Yang, "Low latency routing algorithm for unmanned aerial vehicles ad-hoc networks," </w:t>
      </w:r>
      <w:r w:rsidRPr="00520664">
        <w:rPr>
          <w:i/>
        </w:rPr>
        <w:t xml:space="preserve">International Journal of Electrical and Computer Engineering, </w:t>
      </w:r>
      <w:r w:rsidRPr="00520664">
        <w:t>vol. 6, pp. 48-54, 2010.</w:t>
      </w:r>
    </w:p>
    <w:p w14:paraId="6D26F0B2" w14:textId="77777777" w:rsidR="00520664" w:rsidRPr="00520664" w:rsidRDefault="00520664" w:rsidP="00520664">
      <w:pPr>
        <w:pStyle w:val="EndNoteBibliography"/>
        <w:spacing w:after="0"/>
        <w:ind w:left="720" w:hanging="720"/>
      </w:pPr>
      <w:r w:rsidRPr="00520664">
        <w:lastRenderedPageBreak/>
        <w:t>[99]</w:t>
      </w:r>
      <w:r w:rsidRPr="00520664">
        <w:tab/>
        <w:t>S. Chaumette, R. Laplace, C. Mazel, R. Mirault, A. Dunand, Y. Lecoutre</w:t>
      </w:r>
      <w:r w:rsidRPr="00520664">
        <w:rPr>
          <w:i/>
        </w:rPr>
        <w:t>, et al.</w:t>
      </w:r>
      <w:r w:rsidRPr="00520664">
        <w:t xml:space="preserve">, "Carus, an operational retasking application for a swarm of autonomous uavs: First return on experience," in </w:t>
      </w:r>
      <w:r w:rsidRPr="00520664">
        <w:rPr>
          <w:i/>
        </w:rPr>
        <w:t>MILITARY COMMUNICATIONS CONFERENCE, 2011-MILCOM 2011</w:t>
      </w:r>
      <w:r w:rsidRPr="00520664">
        <w:t>, 2011, pp. 2003-2010.</w:t>
      </w:r>
    </w:p>
    <w:p w14:paraId="5D63B3AB" w14:textId="77777777" w:rsidR="00520664" w:rsidRPr="00520664" w:rsidRDefault="00520664" w:rsidP="00520664">
      <w:pPr>
        <w:pStyle w:val="EndNoteBibliography"/>
        <w:spacing w:after="0"/>
        <w:ind w:left="720" w:hanging="720"/>
      </w:pPr>
      <w:r w:rsidRPr="00520664">
        <w:t>[100]</w:t>
      </w:r>
      <w:r w:rsidRPr="00520664">
        <w:tab/>
        <w:t xml:space="preserve">W. Huba and N. Shenoy, "Airborne surveillance networks with directional antennas," in </w:t>
      </w:r>
      <w:r w:rsidRPr="00520664">
        <w:rPr>
          <w:i/>
        </w:rPr>
        <w:t>IARIA International conference on Computers and network Systems, ICNS</w:t>
      </w:r>
      <w:r w:rsidRPr="00520664">
        <w:t>, 2012.</w:t>
      </w:r>
    </w:p>
    <w:p w14:paraId="775AAE44" w14:textId="77777777" w:rsidR="00520664" w:rsidRPr="00520664" w:rsidRDefault="00520664" w:rsidP="00520664">
      <w:pPr>
        <w:pStyle w:val="EndNoteBibliography"/>
        <w:spacing w:after="0"/>
        <w:ind w:left="720" w:hanging="720"/>
      </w:pPr>
      <w:r w:rsidRPr="00520664">
        <w:t>[101]</w:t>
      </w:r>
      <w:r w:rsidRPr="00520664">
        <w:tab/>
        <w:t xml:space="preserve">A. I. Alshbatat and L. Dong, "Cross layer design for mobile ad-hoc unmanned aerial vehicle communication networks," in </w:t>
      </w:r>
      <w:r w:rsidRPr="00520664">
        <w:rPr>
          <w:i/>
        </w:rPr>
        <w:t>Networking, Sensing and Control (ICNSC), 2010 International Conference on</w:t>
      </w:r>
      <w:r w:rsidRPr="00520664">
        <w:t>, 2010, pp. 331-336.</w:t>
      </w:r>
    </w:p>
    <w:p w14:paraId="368E5719" w14:textId="77777777" w:rsidR="00520664" w:rsidRPr="00520664" w:rsidRDefault="00520664" w:rsidP="00520664">
      <w:pPr>
        <w:pStyle w:val="EndNoteBibliography"/>
        <w:spacing w:after="0"/>
        <w:ind w:left="720" w:hanging="720"/>
      </w:pPr>
      <w:r w:rsidRPr="00520664">
        <w:t>[102]</w:t>
      </w:r>
      <w:r w:rsidRPr="00520664">
        <w:tab/>
        <w:t>O. N. Challa, "CubeSat Cloud: A framework for distributed storage, processing and communication of remote sensing data on cubesat clusters," 2013.</w:t>
      </w:r>
    </w:p>
    <w:p w14:paraId="0E381E9A" w14:textId="77777777" w:rsidR="00520664" w:rsidRPr="00520664" w:rsidRDefault="00520664" w:rsidP="00520664">
      <w:pPr>
        <w:pStyle w:val="EndNoteBibliography"/>
        <w:spacing w:after="0"/>
        <w:ind w:left="720" w:hanging="720"/>
      </w:pPr>
      <w:r w:rsidRPr="00520664">
        <w:t>[103]</w:t>
      </w:r>
      <w:r w:rsidRPr="00520664">
        <w:tab/>
        <w:t xml:space="preserve">O. N. Challa and J. McNair, "Cubesat torrent: Torrent like distributed communications for cubesat satellite clusters," in </w:t>
      </w:r>
      <w:r w:rsidRPr="00520664">
        <w:rPr>
          <w:i/>
        </w:rPr>
        <w:t>MILCOM 2012-2012 IEEE Military Communications Conference</w:t>
      </w:r>
      <w:r w:rsidRPr="00520664">
        <w:t>, 2012, pp. 1-6.</w:t>
      </w:r>
    </w:p>
    <w:p w14:paraId="3FD365CE" w14:textId="77777777" w:rsidR="00520664" w:rsidRPr="00520664" w:rsidRDefault="00520664" w:rsidP="00520664">
      <w:pPr>
        <w:pStyle w:val="EndNoteBibliography"/>
        <w:spacing w:after="0"/>
        <w:ind w:left="720" w:hanging="720"/>
      </w:pPr>
      <w:r w:rsidRPr="00520664">
        <w:t>[104]</w:t>
      </w:r>
      <w:r w:rsidRPr="00520664">
        <w:tab/>
        <w:t xml:space="preserve">O. Challa and J. McNair, "Distributed Computing on CubeSat Clusters using MapReduce," in </w:t>
      </w:r>
      <w:r w:rsidRPr="00520664">
        <w:rPr>
          <w:i/>
        </w:rPr>
        <w:t>Proceedings of the 1st Interplanetary CubeSat Workshop, Cambridge, MA</w:t>
      </w:r>
      <w:r w:rsidRPr="00520664">
        <w:t>, 2012.</w:t>
      </w:r>
    </w:p>
    <w:p w14:paraId="5374F1EC" w14:textId="77777777" w:rsidR="00520664" w:rsidRPr="00520664" w:rsidRDefault="00520664" w:rsidP="00520664">
      <w:pPr>
        <w:pStyle w:val="EndNoteBibliography"/>
        <w:spacing w:after="0"/>
        <w:ind w:left="720" w:hanging="720"/>
      </w:pPr>
      <w:r w:rsidRPr="00520664">
        <w:t>[105]</w:t>
      </w:r>
      <w:r w:rsidRPr="00520664">
        <w:tab/>
        <w:t xml:space="preserve">O. N. Challa and J. McNair, "Distributed Data Storage on CubeSat Clusters," </w:t>
      </w:r>
      <w:r w:rsidRPr="00520664">
        <w:rPr>
          <w:i/>
        </w:rPr>
        <w:t xml:space="preserve">Advances in Computing, </w:t>
      </w:r>
      <w:r w:rsidRPr="00520664">
        <w:t>vol. 3, pp. 36-49, 2013.</w:t>
      </w:r>
    </w:p>
    <w:p w14:paraId="618A7D82" w14:textId="77777777" w:rsidR="00520664" w:rsidRPr="00520664" w:rsidRDefault="00520664" w:rsidP="00520664">
      <w:pPr>
        <w:pStyle w:val="EndNoteBibliography"/>
        <w:spacing w:after="0"/>
        <w:ind w:left="720" w:hanging="720"/>
      </w:pPr>
      <w:r w:rsidRPr="00520664">
        <w:t>[106]</w:t>
      </w:r>
      <w:r w:rsidRPr="00520664">
        <w:tab/>
        <w:t xml:space="preserve">P. P. Sundaramoorthy, E. Gill, and C. Verhoeven, </w:t>
      </w:r>
      <w:r w:rsidRPr="00520664">
        <w:rPr>
          <w:i/>
        </w:rPr>
        <w:t>Systematic Identification of Applications for a Cluster of Femto-satellites</w:t>
      </w:r>
      <w:r w:rsidRPr="00520664">
        <w:t>: International Astronautical Federation, 2010.</w:t>
      </w:r>
    </w:p>
    <w:p w14:paraId="5B5FCD9A" w14:textId="77777777" w:rsidR="00520664" w:rsidRPr="00520664" w:rsidRDefault="00520664" w:rsidP="00520664">
      <w:pPr>
        <w:pStyle w:val="EndNoteBibliography"/>
        <w:spacing w:after="0"/>
        <w:ind w:left="720" w:hanging="720"/>
      </w:pPr>
      <w:r w:rsidRPr="00520664">
        <w:t>[107]</w:t>
      </w:r>
      <w:r w:rsidRPr="00520664">
        <w:tab/>
        <w:t xml:space="preserve">M. de Milliano and C. Verhoeven, "Towards the next generation of nanosatellite communication systems," </w:t>
      </w:r>
      <w:r w:rsidRPr="00520664">
        <w:rPr>
          <w:i/>
        </w:rPr>
        <w:t xml:space="preserve">Acta Astronautica, </w:t>
      </w:r>
      <w:r w:rsidRPr="00520664">
        <w:t>vol. 66, pp. 1425-1433, 2010.</w:t>
      </w:r>
    </w:p>
    <w:p w14:paraId="75A6050B" w14:textId="77777777" w:rsidR="00520664" w:rsidRPr="00520664" w:rsidRDefault="00520664" w:rsidP="00520664">
      <w:pPr>
        <w:pStyle w:val="EndNoteBibliography"/>
        <w:spacing w:after="0"/>
        <w:ind w:left="720" w:hanging="720"/>
      </w:pPr>
      <w:r w:rsidRPr="00520664">
        <w:t>[108]</w:t>
      </w:r>
      <w:r w:rsidRPr="00520664">
        <w:tab/>
        <w:t xml:space="preserve">K. Sidibeh and T. Vladimirova, "Wireless communication in LEO satellite formations," in </w:t>
      </w:r>
      <w:r w:rsidRPr="00520664">
        <w:rPr>
          <w:i/>
        </w:rPr>
        <w:t>Adaptive Hardware and Systems, 2008. AHS'08. NASA/ESA Conference on</w:t>
      </w:r>
      <w:r w:rsidRPr="00520664">
        <w:t>, 2008, pp. 255-262.</w:t>
      </w:r>
    </w:p>
    <w:p w14:paraId="6475F263" w14:textId="77777777" w:rsidR="00520664" w:rsidRPr="00520664" w:rsidRDefault="00520664" w:rsidP="00520664">
      <w:pPr>
        <w:pStyle w:val="EndNoteBibliography"/>
        <w:spacing w:after="0"/>
        <w:ind w:left="720" w:hanging="720"/>
      </w:pPr>
      <w:r w:rsidRPr="00520664">
        <w:lastRenderedPageBreak/>
        <w:t>[109]</w:t>
      </w:r>
      <w:r w:rsidRPr="00520664">
        <w:tab/>
        <w:t xml:space="preserve">R. Radhakishnan, W. Edmonson, and Q. Zeng, "The performance evaluation of distributed inter-satellite communication protocols for cube satellite systems," in </w:t>
      </w:r>
      <w:r w:rsidRPr="00520664">
        <w:rPr>
          <w:i/>
        </w:rPr>
        <w:t>The 4th Design, Development and Research Conference, Capetown, South Africa</w:t>
      </w:r>
      <w:r w:rsidRPr="00520664">
        <w:t>, 2014.</w:t>
      </w:r>
    </w:p>
    <w:p w14:paraId="60462ECE" w14:textId="77777777" w:rsidR="00520664" w:rsidRPr="00520664" w:rsidRDefault="00520664" w:rsidP="00520664">
      <w:pPr>
        <w:pStyle w:val="EndNoteBibliography"/>
        <w:spacing w:after="0"/>
        <w:ind w:left="720" w:hanging="720"/>
      </w:pPr>
      <w:r w:rsidRPr="00520664">
        <w:t>[110]</w:t>
      </w:r>
      <w:r w:rsidRPr="00520664">
        <w:tab/>
        <w:t xml:space="preserve">R. Sun, J. Guo, E. Gill, and D. Maessen, "Potentials and limitations of CDMA networks for combined inter-satellite communication and relative navigation," </w:t>
      </w:r>
      <w:r w:rsidRPr="00520664">
        <w:rPr>
          <w:i/>
        </w:rPr>
        <w:t xml:space="preserve">Int J Adv Telecommun, </w:t>
      </w:r>
      <w:r w:rsidRPr="00520664">
        <w:t>vol. 5, 2012.</w:t>
      </w:r>
    </w:p>
    <w:p w14:paraId="0E31DCAE" w14:textId="77777777" w:rsidR="00520664" w:rsidRPr="00520664" w:rsidRDefault="00520664" w:rsidP="00520664">
      <w:pPr>
        <w:pStyle w:val="EndNoteBibliography"/>
        <w:spacing w:after="0"/>
        <w:ind w:left="720" w:hanging="720"/>
      </w:pPr>
      <w:r w:rsidRPr="00520664">
        <w:t>[111]</w:t>
      </w:r>
      <w:r w:rsidRPr="00520664">
        <w:tab/>
        <w:t xml:space="preserve">B. Chen and L. Yu, "Design and implementation of LDMA for low earth orbit satellite formation network," in </w:t>
      </w:r>
      <w:r w:rsidRPr="00520664">
        <w:rPr>
          <w:i/>
        </w:rPr>
        <w:t>Embedded and Ubiquitous Computing (EUC), 2011 IFIP 9th International Conference on</w:t>
      </w:r>
      <w:r w:rsidRPr="00520664">
        <w:t>, 2011, pp. 409-413.</w:t>
      </w:r>
    </w:p>
    <w:p w14:paraId="52F372F2" w14:textId="77777777" w:rsidR="00520664" w:rsidRPr="00520664" w:rsidRDefault="00520664" w:rsidP="00520664">
      <w:pPr>
        <w:pStyle w:val="EndNoteBibliography"/>
        <w:spacing w:after="0"/>
        <w:ind w:left="720" w:hanging="720"/>
      </w:pPr>
      <w:r w:rsidRPr="00520664">
        <w:t>[112]</w:t>
      </w:r>
      <w:r w:rsidRPr="00520664">
        <w:tab/>
        <w:t xml:space="preserve">W. Alliance, "WiMedia logical link control protocol," </w:t>
      </w:r>
      <w:r w:rsidRPr="00520664">
        <w:rPr>
          <w:i/>
        </w:rPr>
        <w:t xml:space="preserve">WLP Specification Approved Draft, </w:t>
      </w:r>
      <w:r w:rsidRPr="00520664">
        <w:t>vol. 1, 2007.</w:t>
      </w:r>
    </w:p>
    <w:p w14:paraId="18BE5E1C" w14:textId="77777777" w:rsidR="00520664" w:rsidRPr="00520664" w:rsidRDefault="00520664" w:rsidP="00520664">
      <w:pPr>
        <w:pStyle w:val="EndNoteBibliography"/>
        <w:spacing w:after="0"/>
        <w:ind w:left="720" w:hanging="720"/>
      </w:pPr>
      <w:r w:rsidRPr="00520664">
        <w:t>[113]</w:t>
      </w:r>
      <w:r w:rsidRPr="00520664">
        <w:tab/>
        <w:t xml:space="preserve">R. Radhakrishnan, W. W. Edmonson, F. Afghah, J. Chenou, R. M. Rodriguez-Osorio, and Q.-A. Zeng, "Optimal multiple access protocol for inter-satellite communication in small satellite systems," in </w:t>
      </w:r>
      <w:r w:rsidRPr="00520664">
        <w:rPr>
          <w:i/>
        </w:rPr>
        <w:t>4S Small Satellite Systems and Services Symposium</w:t>
      </w:r>
      <w:r w:rsidRPr="00520664">
        <w:t>, 2014.</w:t>
      </w:r>
    </w:p>
    <w:p w14:paraId="338467B1" w14:textId="77777777" w:rsidR="00520664" w:rsidRPr="00520664" w:rsidRDefault="00520664" w:rsidP="00520664">
      <w:pPr>
        <w:pStyle w:val="EndNoteBibliography"/>
        <w:spacing w:after="0"/>
        <w:ind w:left="720" w:hanging="720"/>
      </w:pPr>
      <w:r w:rsidRPr="00520664">
        <w:t>[114]</w:t>
      </w:r>
      <w:r w:rsidRPr="00520664">
        <w:tab/>
        <w:t xml:space="preserve">E. Ekici, I. F. Akyildiz, and M. D. Bender, "Network layer integration of terrestrial and satellite IP networks over BGP-S," in </w:t>
      </w:r>
      <w:r w:rsidRPr="00520664">
        <w:rPr>
          <w:i/>
        </w:rPr>
        <w:t>Global Telecommunications Conference, 2001. GLOBECOM'01. IEEE</w:t>
      </w:r>
      <w:r w:rsidRPr="00520664">
        <w:t>, 2001, pp. 2698-2702.</w:t>
      </w:r>
    </w:p>
    <w:p w14:paraId="73DCF082" w14:textId="77777777" w:rsidR="00520664" w:rsidRPr="00520664" w:rsidRDefault="00520664" w:rsidP="00520664">
      <w:pPr>
        <w:pStyle w:val="EndNoteBibliography"/>
        <w:spacing w:after="0"/>
        <w:ind w:left="720" w:hanging="720"/>
      </w:pPr>
      <w:r w:rsidRPr="00520664">
        <w:t>[115]</w:t>
      </w:r>
      <w:r w:rsidRPr="00520664">
        <w:tab/>
        <w:t xml:space="preserve">I. F. Akyildiz, E. Ekici, and G. Yue, "A distributed multicast routing scheme for multi-layered satellite IP networks," </w:t>
      </w:r>
      <w:r w:rsidRPr="00520664">
        <w:rPr>
          <w:i/>
        </w:rPr>
        <w:t xml:space="preserve">Wireless Networks, </w:t>
      </w:r>
      <w:r w:rsidRPr="00520664">
        <w:t>vol. 9, pp. 535-544, 2003.</w:t>
      </w:r>
    </w:p>
    <w:p w14:paraId="6BF4623A" w14:textId="77777777" w:rsidR="00520664" w:rsidRPr="00520664" w:rsidRDefault="00520664" w:rsidP="00520664">
      <w:pPr>
        <w:pStyle w:val="EndNoteBibliography"/>
        <w:spacing w:after="0"/>
        <w:ind w:left="720" w:hanging="720"/>
      </w:pPr>
      <w:r w:rsidRPr="00520664">
        <w:t>[116]</w:t>
      </w:r>
      <w:r w:rsidRPr="00520664">
        <w:tab/>
        <w:t xml:space="preserve">M. A. Bergamo, "High-Throughput Distributed Spacecraft Network: architecture and multiple access technologies," </w:t>
      </w:r>
      <w:r w:rsidRPr="00520664">
        <w:rPr>
          <w:i/>
        </w:rPr>
        <w:t xml:space="preserve">Computer Networks, </w:t>
      </w:r>
      <w:r w:rsidRPr="00520664">
        <w:t>vol. 47, pp. 725-749, 2005.</w:t>
      </w:r>
    </w:p>
    <w:p w14:paraId="0B6950A5" w14:textId="77777777" w:rsidR="00520664" w:rsidRPr="00520664" w:rsidRDefault="00520664" w:rsidP="00520664">
      <w:pPr>
        <w:pStyle w:val="EndNoteBibliography"/>
        <w:spacing w:after="0"/>
        <w:ind w:left="720" w:hanging="720"/>
      </w:pPr>
      <w:r w:rsidRPr="00520664">
        <w:t>[117]</w:t>
      </w:r>
      <w:r w:rsidRPr="00520664">
        <w:tab/>
        <w:t xml:space="preserve">C.-T. Cheng, K. T. Chi, and F. C. Lau, "An energy-aware scheduling scheme for wireless sensor networks," </w:t>
      </w:r>
      <w:r w:rsidRPr="00520664">
        <w:rPr>
          <w:i/>
        </w:rPr>
        <w:t xml:space="preserve">IEEE Transactions on vehicular technology, </w:t>
      </w:r>
      <w:r w:rsidRPr="00520664">
        <w:t>vol. 59, pp. 3427-3444, 2010.</w:t>
      </w:r>
    </w:p>
    <w:p w14:paraId="5B7E4F54" w14:textId="77777777" w:rsidR="00520664" w:rsidRPr="00520664" w:rsidRDefault="00520664" w:rsidP="00520664">
      <w:pPr>
        <w:pStyle w:val="EndNoteBibliography"/>
        <w:spacing w:after="0"/>
        <w:ind w:left="720" w:hanging="720"/>
      </w:pPr>
      <w:r w:rsidRPr="00520664">
        <w:lastRenderedPageBreak/>
        <w:t>[118]</w:t>
      </w:r>
      <w:r w:rsidRPr="00520664">
        <w:tab/>
        <w:t>D. Gerhardt, M. Bisgaard, L. Alminde, R. Walker, M. A. Fernandez, A. Latiri</w:t>
      </w:r>
      <w:r w:rsidRPr="00520664">
        <w:rPr>
          <w:i/>
        </w:rPr>
        <w:t>, et al.</w:t>
      </w:r>
      <w:r w:rsidRPr="00520664">
        <w:t>, "GOMX-3: Mission Results from the Inaugural ESA In-Orbit Demonstration CubeSat," 2016.</w:t>
      </w:r>
    </w:p>
    <w:p w14:paraId="40F2F1AE" w14:textId="77777777" w:rsidR="00520664" w:rsidRPr="00520664" w:rsidRDefault="00520664" w:rsidP="00520664">
      <w:pPr>
        <w:pStyle w:val="EndNoteBibliography"/>
        <w:spacing w:after="0"/>
        <w:ind w:left="720" w:hanging="720"/>
      </w:pPr>
      <w:r w:rsidRPr="00520664">
        <w:t>[119]</w:t>
      </w:r>
      <w:r w:rsidRPr="00520664">
        <w:tab/>
        <w:t>S. Burleigh, A. Hooke, L. Torgerson, K. Fall, V. Cerf, B. Durst</w:t>
      </w:r>
      <w:r w:rsidRPr="00520664">
        <w:rPr>
          <w:i/>
        </w:rPr>
        <w:t>, et al.</w:t>
      </w:r>
      <w:r w:rsidRPr="00520664">
        <w:t xml:space="preserve">, "Delay-tolerant networking: an approach to interplanetary internet," </w:t>
      </w:r>
      <w:r w:rsidRPr="00520664">
        <w:rPr>
          <w:i/>
        </w:rPr>
        <w:t xml:space="preserve">IEEE Communications Magazine, </w:t>
      </w:r>
      <w:r w:rsidRPr="00520664">
        <w:t>vol. 41, pp. 128-136, 2003.</w:t>
      </w:r>
    </w:p>
    <w:p w14:paraId="343A1605" w14:textId="77777777" w:rsidR="00520664" w:rsidRPr="00520664" w:rsidRDefault="00520664" w:rsidP="00520664">
      <w:pPr>
        <w:pStyle w:val="EndNoteBibliography"/>
        <w:spacing w:after="0"/>
        <w:ind w:left="720" w:hanging="720"/>
      </w:pPr>
      <w:r w:rsidRPr="00520664">
        <w:t>[120]</w:t>
      </w:r>
      <w:r w:rsidRPr="00520664">
        <w:tab/>
        <w:t xml:space="preserve">D. J. Mudgway and R. Launius, </w:t>
      </w:r>
      <w:r w:rsidRPr="00520664">
        <w:rPr>
          <w:i/>
        </w:rPr>
        <w:t>Uplink-Downlink: A History of the Deep Space Network, 1957-1997</w:t>
      </w:r>
      <w:r w:rsidRPr="00520664">
        <w:t>, 2001.</w:t>
      </w:r>
    </w:p>
    <w:p w14:paraId="44791668" w14:textId="77777777" w:rsidR="00520664" w:rsidRPr="00520664" w:rsidRDefault="00520664" w:rsidP="00520664">
      <w:pPr>
        <w:pStyle w:val="EndNoteBibliography"/>
        <w:spacing w:after="0"/>
        <w:ind w:left="720" w:hanging="720"/>
      </w:pPr>
      <w:r w:rsidRPr="00520664">
        <w:t>[121]</w:t>
      </w:r>
      <w:r w:rsidRPr="00520664">
        <w:tab/>
        <w:t>L. F. Van Hoesel and P. J. Havinga, "A lightweight medium access protocol (LMAC) for wireless sensor networks: Reducing preamble transmissions and transceiver state switches," 2004.</w:t>
      </w:r>
    </w:p>
    <w:p w14:paraId="41B5E23E" w14:textId="77777777" w:rsidR="00520664" w:rsidRPr="00520664" w:rsidRDefault="00520664" w:rsidP="00520664">
      <w:pPr>
        <w:pStyle w:val="EndNoteBibliography"/>
        <w:spacing w:after="0"/>
        <w:ind w:left="720" w:hanging="720"/>
      </w:pPr>
      <w:r w:rsidRPr="00520664">
        <w:t>[122]</w:t>
      </w:r>
      <w:r w:rsidRPr="00520664">
        <w:tab/>
        <w:t xml:space="preserve">F. N. Ali, P. K. Appani, J. L. Hammond, V. V. Mehta, D. Noneaker, and H. Russell, "Distributed and adaptive TDMA algorithms for multiple-hop mobile networks," in </w:t>
      </w:r>
      <w:r w:rsidRPr="00520664">
        <w:rPr>
          <w:i/>
        </w:rPr>
        <w:t>MILCOM 2002. Proceedings</w:t>
      </w:r>
      <w:r w:rsidRPr="00520664">
        <w:t>, 2002, pp. 546-551.</w:t>
      </w:r>
    </w:p>
    <w:p w14:paraId="480D2D19" w14:textId="77777777" w:rsidR="00520664" w:rsidRPr="00520664" w:rsidRDefault="00520664" w:rsidP="00520664">
      <w:pPr>
        <w:pStyle w:val="EndNoteBibliography"/>
        <w:ind w:left="720" w:hanging="720"/>
      </w:pPr>
      <w:r w:rsidRPr="00520664">
        <w:t>[123]</w:t>
      </w:r>
      <w:r w:rsidRPr="00520664">
        <w:tab/>
        <w:t xml:space="preserve">W. T. Webb and L. Hanzo, </w:t>
      </w:r>
      <w:r w:rsidRPr="00520664">
        <w:rPr>
          <w:i/>
        </w:rPr>
        <w:t>Modern Quadrature Amplitude Modulation: Principles and applications for fixed and wireless channels: one</w:t>
      </w:r>
      <w:r w:rsidRPr="00520664">
        <w:t>: IEEE Press-John Wiley, 1994.</w:t>
      </w:r>
    </w:p>
    <w:p w14:paraId="76FB6D61" w14:textId="36ADE3E9" w:rsidR="008721CF" w:rsidRDefault="00DF291E" w:rsidP="00362833">
      <w:pPr>
        <w:pStyle w:val="Bibliographystyle"/>
      </w:pPr>
      <w:r>
        <w:fldChar w:fldCharType="end"/>
      </w:r>
    </w:p>
    <w:sectPr w:rsidR="008721CF" w:rsidSect="009044AF">
      <w:pgSz w:w="12240" w:h="15840"/>
      <w:pgMar w:top="1440" w:right="1800" w:bottom="1440" w:left="1800" w:header="576" w:footer="576" w:gutter="0"/>
      <w:pgNumType w:fmt="lowerRoman"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09AD2A" w14:textId="77777777" w:rsidR="00D10D1B" w:rsidRDefault="00D10D1B" w:rsidP="00362833">
      <w:r>
        <w:separator/>
      </w:r>
    </w:p>
    <w:p w14:paraId="7B4507E9" w14:textId="77777777" w:rsidR="00D10D1B" w:rsidRDefault="00D10D1B" w:rsidP="00362833"/>
  </w:endnote>
  <w:endnote w:type="continuationSeparator" w:id="0">
    <w:p w14:paraId="0E47B342" w14:textId="77777777" w:rsidR="00D10D1B" w:rsidRDefault="00D10D1B" w:rsidP="00362833">
      <w:r>
        <w:continuationSeparator/>
      </w:r>
    </w:p>
    <w:p w14:paraId="6FB4A485" w14:textId="77777777" w:rsidR="00D10D1B" w:rsidRDefault="00D10D1B" w:rsidP="003628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3218423"/>
      <w:docPartObj>
        <w:docPartGallery w:val="Page Numbers (Bottom of Page)"/>
        <w:docPartUnique/>
      </w:docPartObj>
    </w:sdtPr>
    <w:sdtEndPr>
      <w:rPr>
        <w:noProof/>
      </w:rPr>
    </w:sdtEndPr>
    <w:sdtContent>
      <w:p w14:paraId="5BD9078F" w14:textId="113F121C" w:rsidR="00F966E5" w:rsidRDefault="00F966E5">
        <w:pPr>
          <w:pStyle w:val="Footer"/>
        </w:pPr>
        <w:r>
          <w:fldChar w:fldCharType="begin"/>
        </w:r>
        <w:r>
          <w:instrText xml:space="preserve"> PAGE   \* MERGEFORMAT </w:instrText>
        </w:r>
        <w:r>
          <w:fldChar w:fldCharType="separate"/>
        </w:r>
        <w:r w:rsidR="00725846">
          <w:rPr>
            <w:noProof/>
          </w:rPr>
          <w:t>10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B5A7FF" w14:textId="77777777" w:rsidR="00D10D1B" w:rsidRDefault="00D10D1B" w:rsidP="00362833">
      <w:r>
        <w:separator/>
      </w:r>
    </w:p>
    <w:p w14:paraId="5FFAE13D" w14:textId="77777777" w:rsidR="00D10D1B" w:rsidRDefault="00D10D1B" w:rsidP="00362833"/>
  </w:footnote>
  <w:footnote w:type="continuationSeparator" w:id="0">
    <w:p w14:paraId="2AC42A6E" w14:textId="77777777" w:rsidR="00D10D1B" w:rsidRDefault="00D10D1B" w:rsidP="00362833">
      <w:r>
        <w:continuationSeparator/>
      </w:r>
    </w:p>
    <w:p w14:paraId="429C8511" w14:textId="77777777" w:rsidR="00D10D1B" w:rsidRDefault="00D10D1B" w:rsidP="0036283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586A49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F6AB2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E24484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51C132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DA2BE7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3F28D8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33823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33E878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FAA83A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02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DD15C4"/>
    <w:multiLevelType w:val="multilevel"/>
    <w:tmpl w:val="4A9CB818"/>
    <w:lvl w:ilvl="0">
      <w:start w:val="1"/>
      <w:numFmt w:val="upperLetter"/>
      <w:pStyle w:val="BlockText"/>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15:restartNumberingAfterBreak="0">
    <w:nsid w:val="1C494735"/>
    <w:multiLevelType w:val="hybridMultilevel"/>
    <w:tmpl w:val="EBA6D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7611F7"/>
    <w:multiLevelType w:val="multilevel"/>
    <w:tmpl w:val="261A03D6"/>
    <w:lvl w:ilvl="0">
      <w:start w:val="1"/>
      <w:numFmt w:val="decimal"/>
      <w:suff w:val="space"/>
      <w:lvlText w:val="CHAPTER %1:"/>
      <w:lvlJc w:val="left"/>
      <w:pPr>
        <w:ind w:left="0" w:firstLine="0"/>
      </w:pPr>
      <w:rPr>
        <w:rFonts w:cs="Times New Roman" w:hint="default"/>
      </w:rPr>
    </w:lvl>
    <w:lvl w:ilvl="1">
      <w:start w:val="1"/>
      <w:numFmt w:val="decimal"/>
      <w:suff w:val="nothing"/>
      <w:lvlText w:val="%1.%2 "/>
      <w:lvlJc w:val="left"/>
      <w:pPr>
        <w:ind w:left="0" w:firstLine="0"/>
      </w:pPr>
      <w:rPr>
        <w:rFonts w:cs="Times New Roman" w:hint="default"/>
      </w:rPr>
    </w:lvl>
    <w:lvl w:ilvl="2">
      <w:start w:val="1"/>
      <w:numFmt w:val="decimal"/>
      <w:suff w:val="nothing"/>
      <w:lvlText w:val="%1.%2.%3 "/>
      <w:lvlJc w:val="left"/>
      <w:pPr>
        <w:ind w:left="0" w:firstLine="0"/>
      </w:pPr>
      <w:rPr>
        <w:rFonts w:cs="Times New Roman" w:hint="default"/>
      </w:rPr>
    </w:lvl>
    <w:lvl w:ilvl="3">
      <w:start w:val="1"/>
      <w:numFmt w:val="decimal"/>
      <w:lvlText w:val="%1.%2.%3.%4."/>
      <w:lvlJc w:val="left"/>
      <w:pPr>
        <w:tabs>
          <w:tab w:val="num" w:pos="2880"/>
        </w:tabs>
        <w:ind w:left="1728" w:hanging="648"/>
      </w:pPr>
      <w:rPr>
        <w:rFonts w:cs="Times New Roman" w:hint="default"/>
      </w:rPr>
    </w:lvl>
    <w:lvl w:ilvl="4">
      <w:start w:val="1"/>
      <w:numFmt w:val="decimal"/>
      <w:lvlText w:val="%1.%2.%3.%4.%5."/>
      <w:lvlJc w:val="left"/>
      <w:pPr>
        <w:tabs>
          <w:tab w:val="num" w:pos="3600"/>
        </w:tabs>
        <w:ind w:left="2232" w:hanging="792"/>
      </w:pPr>
      <w:rPr>
        <w:rFonts w:cs="Times New Roman" w:hint="default"/>
      </w:rPr>
    </w:lvl>
    <w:lvl w:ilvl="5">
      <w:start w:val="1"/>
      <w:numFmt w:val="decimal"/>
      <w:lvlText w:val="%1.%2.%3.%4.%5.%6."/>
      <w:lvlJc w:val="left"/>
      <w:pPr>
        <w:tabs>
          <w:tab w:val="num" w:pos="4320"/>
        </w:tabs>
        <w:ind w:left="2736" w:hanging="936"/>
      </w:pPr>
      <w:rPr>
        <w:rFonts w:cs="Times New Roman" w:hint="default"/>
      </w:rPr>
    </w:lvl>
    <w:lvl w:ilvl="6">
      <w:start w:val="1"/>
      <w:numFmt w:val="decimal"/>
      <w:lvlText w:val="%1.%2.%3.%4.%5.%6.%7."/>
      <w:lvlJc w:val="left"/>
      <w:pPr>
        <w:tabs>
          <w:tab w:val="num" w:pos="5040"/>
        </w:tabs>
        <w:ind w:left="3240" w:hanging="1080"/>
      </w:pPr>
      <w:rPr>
        <w:rFonts w:cs="Times New Roman" w:hint="default"/>
      </w:rPr>
    </w:lvl>
    <w:lvl w:ilvl="7">
      <w:start w:val="1"/>
      <w:numFmt w:val="decimal"/>
      <w:lvlText w:val="%1.%2.%3.%4.%5.%6.%7.%8."/>
      <w:lvlJc w:val="left"/>
      <w:pPr>
        <w:tabs>
          <w:tab w:val="num" w:pos="5760"/>
        </w:tabs>
        <w:ind w:left="3744" w:hanging="1224"/>
      </w:pPr>
      <w:rPr>
        <w:rFonts w:cs="Times New Roman" w:hint="default"/>
      </w:rPr>
    </w:lvl>
    <w:lvl w:ilvl="8">
      <w:start w:val="1"/>
      <w:numFmt w:val="decimal"/>
      <w:lvlText w:val="%1.%2.%3.%4.%5.%6.%7.%8.%9."/>
      <w:lvlJc w:val="left"/>
      <w:pPr>
        <w:tabs>
          <w:tab w:val="num" w:pos="6480"/>
        </w:tabs>
        <w:ind w:left="4320" w:hanging="1440"/>
      </w:pPr>
      <w:rPr>
        <w:rFonts w:cs="Times New Roman" w:hint="default"/>
      </w:rPr>
    </w:lvl>
  </w:abstractNum>
  <w:abstractNum w:abstractNumId="13" w15:restartNumberingAfterBreak="0">
    <w:nsid w:val="30C777C1"/>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4" w15:restartNumberingAfterBreak="0">
    <w:nsid w:val="4F0412A2"/>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5" w15:restartNumberingAfterBreak="0">
    <w:nsid w:val="592521E8"/>
    <w:multiLevelType w:val="multilevel"/>
    <w:tmpl w:val="3C1A0776"/>
    <w:lvl w:ilvl="0">
      <w:start w:val="1"/>
      <w:numFmt w:val="decimal"/>
      <w:suff w:val="space"/>
      <w:lvlText w:val="Chapter %1: "/>
      <w:lvlJc w:val="left"/>
      <w:pPr>
        <w:ind w:left="72" w:hanging="72"/>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666466D9"/>
    <w:multiLevelType w:val="hybridMultilevel"/>
    <w:tmpl w:val="81B800BC"/>
    <w:lvl w:ilvl="0" w:tplc="7834E7F0">
      <w:numFmt w:val="bullet"/>
      <w:lvlText w:val="-"/>
      <w:lvlJc w:val="left"/>
      <w:pPr>
        <w:ind w:left="1080" w:hanging="360"/>
      </w:pPr>
      <w:rPr>
        <w:rFonts w:ascii="Calibri" w:eastAsia="Times New Roman"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F5E41A7"/>
    <w:multiLevelType w:val="multilevel"/>
    <w:tmpl w:val="16C8434C"/>
    <w:lvl w:ilvl="0">
      <w:start w:val="1"/>
      <w:numFmt w:val="upperLetter"/>
      <w:pStyle w:val="Appendixheading1"/>
      <w:suff w:val="space"/>
      <w:lvlText w:val="Appendix %1: "/>
      <w:lvlJc w:val="left"/>
      <w:pPr>
        <w:ind w:left="0" w:firstLine="0"/>
      </w:pPr>
      <w:rPr>
        <w:rFonts w:hint="default"/>
      </w:rPr>
    </w:lvl>
    <w:lvl w:ilvl="1">
      <w:start w:val="1"/>
      <w:numFmt w:val="decimal"/>
      <w:pStyle w:val="Appendixheading2"/>
      <w:suff w:val="space"/>
      <w:lvlText w:val="%1.%2"/>
      <w:lvlJc w:val="left"/>
      <w:pPr>
        <w:ind w:left="0" w:firstLine="0"/>
      </w:pPr>
      <w:rPr>
        <w:rFonts w:hint="default"/>
      </w:rPr>
    </w:lvl>
    <w:lvl w:ilvl="2">
      <w:start w:val="1"/>
      <w:numFmt w:val="decimal"/>
      <w:pStyle w:val="Appendixheading3"/>
      <w:suff w:val="space"/>
      <w:lvlText w:val="%1.%2.%3"/>
      <w:lvlJc w:val="left"/>
      <w:pPr>
        <w:ind w:left="0" w:firstLine="0"/>
      </w:pPr>
      <w:rPr>
        <w:rFonts w:hint="default"/>
      </w:rPr>
    </w:lvl>
    <w:lvl w:ilvl="3">
      <w:start w:val="1"/>
      <w:numFmt w:val="decimal"/>
      <w:pStyle w:val="Appendixheading4"/>
      <w:suff w:val="space"/>
      <w:lvlText w:val="%1.%2.%3.%4"/>
      <w:lvlJc w:val="left"/>
      <w:pPr>
        <w:ind w:left="0" w:firstLine="0"/>
      </w:pPr>
      <w:rPr>
        <w:rFonts w:hint="default"/>
      </w:rPr>
    </w:lvl>
    <w:lvl w:ilvl="4">
      <w:start w:val="1"/>
      <w:numFmt w:val="decimal"/>
      <w:pStyle w:val="Appendix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78AB7794"/>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9" w15:restartNumberingAfterBreak="0">
    <w:nsid w:val="7E8B6E9C"/>
    <w:multiLevelType w:val="multilevel"/>
    <w:tmpl w:val="EF867024"/>
    <w:lvl w:ilvl="0">
      <w:start w:val="1"/>
      <w:numFmt w:val="decimal"/>
      <w:pStyle w:val="Heading1"/>
      <w:suff w:val="space"/>
      <w:lvlText w:val="Chapter %1: "/>
      <w:lvlJc w:val="left"/>
      <w:pPr>
        <w:ind w:left="72" w:hanging="72"/>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pStyle w:val="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720" w:hanging="432"/>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9"/>
  </w:num>
  <w:num w:numId="2">
    <w:abstractNumId w:val="7"/>
  </w:num>
  <w:num w:numId="3">
    <w:abstractNumId w:val="1"/>
  </w:num>
  <w:num w:numId="4">
    <w:abstractNumId w:val="0"/>
  </w:num>
  <w:num w:numId="5">
    <w:abstractNumId w:val="2"/>
  </w:num>
  <w:num w:numId="6">
    <w:abstractNumId w:val="3"/>
  </w:num>
  <w:num w:numId="7">
    <w:abstractNumId w:val="8"/>
  </w:num>
  <w:num w:numId="8">
    <w:abstractNumId w:val="4"/>
  </w:num>
  <w:num w:numId="9">
    <w:abstractNumId w:val="5"/>
  </w:num>
  <w:num w:numId="10">
    <w:abstractNumId w:val="6"/>
  </w:num>
  <w:num w:numId="11">
    <w:abstractNumId w:val="10"/>
  </w:num>
  <w:num w:numId="12">
    <w:abstractNumId w:val="14"/>
  </w:num>
  <w:num w:numId="13">
    <w:abstractNumId w:val="18"/>
  </w:num>
  <w:num w:numId="14">
    <w:abstractNumId w:val="13"/>
  </w:num>
  <w:num w:numId="15">
    <w:abstractNumId w:val="15"/>
  </w:num>
  <w:num w:numId="16">
    <w:abstractNumId w:val="17"/>
  </w:num>
  <w:num w:numId="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2"/>
  </w:num>
  <w:num w:numId="20">
    <w:abstractNumId w:val="16"/>
  </w:num>
  <w:num w:numId="21">
    <w:abstractNumId w:val="11"/>
  </w:num>
  <w:num w:numId="22">
    <w:abstractNumId w:val="19"/>
  </w:num>
  <w:num w:numId="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ttachedTemplate r:id="rId1"/>
  <w:linkStyles/>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Palatino Linotype&lt;/FontName&gt;&lt;FontSize&gt;14&lt;/FontSize&gt;&lt;ReflistTitle&gt;References&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tw2pe5hwzta8esap0xpxarvrrwetsezwzd&quot;&gt;MAI&lt;record-ids&gt;&lt;item&gt;1&lt;/item&gt;&lt;item&gt;3&lt;/item&gt;&lt;item&gt;4&lt;/item&gt;&lt;item&gt;5&lt;/item&gt;&lt;item&gt;6&lt;/item&gt;&lt;item&gt;8&lt;/item&gt;&lt;item&gt;14&lt;/item&gt;&lt;item&gt;16&lt;/item&gt;&lt;item&gt;18&lt;/item&gt;&lt;item&gt;22&lt;/item&gt;&lt;item&gt;23&lt;/item&gt;&lt;item&gt;24&lt;/item&gt;&lt;item&gt;25&lt;/item&gt;&lt;item&gt;27&lt;/item&gt;&lt;item&gt;28&lt;/item&gt;&lt;item&gt;29&lt;/item&gt;&lt;item&gt;30&lt;/item&gt;&lt;item&gt;31&lt;/item&gt;&lt;item&gt;32&lt;/item&gt;&lt;item&gt;33&lt;/item&gt;&lt;item&gt;34&lt;/item&gt;&lt;item&gt;35&lt;/item&gt;&lt;item&gt;36&lt;/item&gt;&lt;item&gt;37&lt;/item&gt;&lt;item&gt;38&lt;/item&gt;&lt;item&gt;40&lt;/item&gt;&lt;item&gt;41&lt;/item&gt;&lt;item&gt;42&lt;/item&gt;&lt;item&gt;43&lt;/item&gt;&lt;item&gt;44&lt;/item&gt;&lt;item&gt;46&lt;/item&gt;&lt;item&gt;47&lt;/item&gt;&lt;item&gt;48&lt;/item&gt;&lt;item&gt;49&lt;/item&gt;&lt;item&gt;50&lt;/item&gt;&lt;item&gt;51&lt;/item&gt;&lt;item&gt;53&lt;/item&gt;&lt;item&gt;54&lt;/item&gt;&lt;item&gt;55&lt;/item&gt;&lt;item&gt;56&lt;/item&gt;&lt;item&gt;57&lt;/item&gt;&lt;item&gt;58&lt;/item&gt;&lt;item&gt;59&lt;/item&gt;&lt;item&gt;60&lt;/item&gt;&lt;item&gt;62&lt;/item&gt;&lt;item&gt;64&lt;/item&gt;&lt;item&gt;71&lt;/item&gt;&lt;item&gt;72&lt;/item&gt;&lt;item&gt;73&lt;/item&gt;&lt;item&gt;74&lt;/item&gt;&lt;item&gt;86&lt;/item&gt;&lt;item&gt;87&lt;/item&gt;&lt;item&gt;88&lt;/item&gt;&lt;item&gt;89&lt;/item&gt;&lt;item&gt;91&lt;/item&gt;&lt;item&gt;92&lt;/item&gt;&lt;item&gt;94&lt;/item&gt;&lt;item&gt;95&lt;/item&gt;&lt;item&gt;96&lt;/item&gt;&lt;item&gt;98&lt;/item&gt;&lt;item&gt;99&lt;/item&gt;&lt;item&gt;100&lt;/item&gt;&lt;item&gt;102&lt;/item&gt;&lt;item&gt;103&lt;/item&gt;&lt;item&gt;104&lt;/item&gt;&lt;item&gt;105&lt;/item&gt;&lt;item&gt;106&lt;/item&gt;&lt;item&gt;107&lt;/item&gt;&lt;item&gt;108&lt;/item&gt;&lt;item&gt;109&lt;/item&gt;&lt;item&gt;110&lt;/item&gt;&lt;item&gt;111&lt;/item&gt;&lt;item&gt;112&lt;/item&gt;&lt;item&gt;113&lt;/item&gt;&lt;item&gt;114&lt;/item&gt;&lt;item&gt;117&lt;/item&gt;&lt;item&gt;118&lt;/item&gt;&lt;item&gt;119&lt;/item&gt;&lt;item&gt;121&lt;/item&gt;&lt;item&gt;122&lt;/item&gt;&lt;item&gt;123&lt;/item&gt;&lt;item&gt;124&lt;/item&gt;&lt;item&gt;125&lt;/item&gt;&lt;item&gt;126&lt;/item&gt;&lt;item&gt;127&lt;/item&gt;&lt;item&gt;128&lt;/item&gt;&lt;item&gt;129&lt;/item&gt;&lt;item&gt;130&lt;/item&gt;&lt;item&gt;131&lt;/item&gt;&lt;item&gt;132&lt;/item&gt;&lt;item&gt;133&lt;/item&gt;&lt;item&gt;135&lt;/item&gt;&lt;item&gt;136&lt;/item&gt;&lt;item&gt;137&lt;/item&gt;&lt;item&gt;138&lt;/item&gt;&lt;item&gt;139&lt;/item&gt;&lt;item&gt;140&lt;/item&gt;&lt;item&gt;141&lt;/item&gt;&lt;item&gt;142&lt;/item&gt;&lt;item&gt;143&lt;/item&gt;&lt;item&gt;144&lt;/item&gt;&lt;item&gt;145&lt;/item&gt;&lt;item&gt;146&lt;/item&gt;&lt;item&gt;147&lt;/item&gt;&lt;item&gt;148&lt;/item&gt;&lt;item&gt;149&lt;/item&gt;&lt;item&gt;150&lt;/item&gt;&lt;item&gt;151&lt;/item&gt;&lt;item&gt;152&lt;/item&gt;&lt;item&gt;153&lt;/item&gt;&lt;item&gt;154&lt;/item&gt;&lt;item&gt;155&lt;/item&gt;&lt;item&gt;156&lt;/item&gt;&lt;item&gt;158&lt;/item&gt;&lt;item&gt;159&lt;/item&gt;&lt;item&gt;160&lt;/item&gt;&lt;item&gt;161&lt;/item&gt;&lt;item&gt;162&lt;/item&gt;&lt;item&gt;163&lt;/item&gt;&lt;item&gt;164&lt;/item&gt;&lt;item&gt;165&lt;/item&gt;&lt;item&gt;166&lt;/item&gt;&lt;item&gt;167&lt;/item&gt;&lt;/record-ids&gt;&lt;/item&gt;&lt;/Libraries&gt;"/>
  </w:docVars>
  <w:rsids>
    <w:rsidRoot w:val="00760161"/>
    <w:rsid w:val="000033A5"/>
    <w:rsid w:val="000039FB"/>
    <w:rsid w:val="00004F96"/>
    <w:rsid w:val="00005A0B"/>
    <w:rsid w:val="000076C0"/>
    <w:rsid w:val="00007B68"/>
    <w:rsid w:val="000118A7"/>
    <w:rsid w:val="00011B01"/>
    <w:rsid w:val="000140E1"/>
    <w:rsid w:val="0001547A"/>
    <w:rsid w:val="000157DD"/>
    <w:rsid w:val="0001617E"/>
    <w:rsid w:val="00021FC5"/>
    <w:rsid w:val="00023B50"/>
    <w:rsid w:val="00027F9C"/>
    <w:rsid w:val="00036EB2"/>
    <w:rsid w:val="000400FC"/>
    <w:rsid w:val="0004442F"/>
    <w:rsid w:val="0004478E"/>
    <w:rsid w:val="0004485D"/>
    <w:rsid w:val="00046436"/>
    <w:rsid w:val="0005474E"/>
    <w:rsid w:val="00055259"/>
    <w:rsid w:val="00060359"/>
    <w:rsid w:val="00060907"/>
    <w:rsid w:val="00062BDF"/>
    <w:rsid w:val="00076A3D"/>
    <w:rsid w:val="00077C92"/>
    <w:rsid w:val="0008173C"/>
    <w:rsid w:val="00090D21"/>
    <w:rsid w:val="000915E7"/>
    <w:rsid w:val="00091E72"/>
    <w:rsid w:val="000923EB"/>
    <w:rsid w:val="00093575"/>
    <w:rsid w:val="0009401E"/>
    <w:rsid w:val="000B273F"/>
    <w:rsid w:val="000B6646"/>
    <w:rsid w:val="000B7DB0"/>
    <w:rsid w:val="000C04DC"/>
    <w:rsid w:val="000C38B6"/>
    <w:rsid w:val="000D3FBF"/>
    <w:rsid w:val="000D47A5"/>
    <w:rsid w:val="000D700F"/>
    <w:rsid w:val="000D76A1"/>
    <w:rsid w:val="000E334A"/>
    <w:rsid w:val="000E33B8"/>
    <w:rsid w:val="000E6121"/>
    <w:rsid w:val="000E6FF6"/>
    <w:rsid w:val="000F1ADD"/>
    <w:rsid w:val="000F5EC2"/>
    <w:rsid w:val="000F7418"/>
    <w:rsid w:val="000F7CB5"/>
    <w:rsid w:val="00102E7B"/>
    <w:rsid w:val="001042AC"/>
    <w:rsid w:val="00104AA2"/>
    <w:rsid w:val="0010508F"/>
    <w:rsid w:val="00106737"/>
    <w:rsid w:val="00111A5B"/>
    <w:rsid w:val="001173B0"/>
    <w:rsid w:val="0011792A"/>
    <w:rsid w:val="0012250D"/>
    <w:rsid w:val="0012425B"/>
    <w:rsid w:val="001269E4"/>
    <w:rsid w:val="0013408E"/>
    <w:rsid w:val="00134409"/>
    <w:rsid w:val="001416AC"/>
    <w:rsid w:val="00143096"/>
    <w:rsid w:val="0014476B"/>
    <w:rsid w:val="00145730"/>
    <w:rsid w:val="0015061D"/>
    <w:rsid w:val="00153A58"/>
    <w:rsid w:val="00153EEA"/>
    <w:rsid w:val="00161038"/>
    <w:rsid w:val="001643BE"/>
    <w:rsid w:val="001643F3"/>
    <w:rsid w:val="00165693"/>
    <w:rsid w:val="00176653"/>
    <w:rsid w:val="0018124A"/>
    <w:rsid w:val="0018221D"/>
    <w:rsid w:val="001868B7"/>
    <w:rsid w:val="001942A9"/>
    <w:rsid w:val="001953DA"/>
    <w:rsid w:val="001953DD"/>
    <w:rsid w:val="0019692D"/>
    <w:rsid w:val="001979B0"/>
    <w:rsid w:val="001A600D"/>
    <w:rsid w:val="001B0F59"/>
    <w:rsid w:val="001B1B86"/>
    <w:rsid w:val="001B2BCE"/>
    <w:rsid w:val="001B2CF2"/>
    <w:rsid w:val="001B389E"/>
    <w:rsid w:val="001C1842"/>
    <w:rsid w:val="001C3B1B"/>
    <w:rsid w:val="001C438B"/>
    <w:rsid w:val="001C78D2"/>
    <w:rsid w:val="001C7D5F"/>
    <w:rsid w:val="001D24F9"/>
    <w:rsid w:val="001D26C8"/>
    <w:rsid w:val="001E39C2"/>
    <w:rsid w:val="001E3FFC"/>
    <w:rsid w:val="001E43EB"/>
    <w:rsid w:val="001E51C0"/>
    <w:rsid w:val="001E6AB6"/>
    <w:rsid w:val="001F0C7E"/>
    <w:rsid w:val="001F4485"/>
    <w:rsid w:val="001F4BD5"/>
    <w:rsid w:val="0020014D"/>
    <w:rsid w:val="00200672"/>
    <w:rsid w:val="002007B9"/>
    <w:rsid w:val="002007E5"/>
    <w:rsid w:val="00200F6D"/>
    <w:rsid w:val="00203D56"/>
    <w:rsid w:val="002079E7"/>
    <w:rsid w:val="002136D1"/>
    <w:rsid w:val="0021517B"/>
    <w:rsid w:val="002157DC"/>
    <w:rsid w:val="0021589B"/>
    <w:rsid w:val="00220F85"/>
    <w:rsid w:val="00222D36"/>
    <w:rsid w:val="00224C7B"/>
    <w:rsid w:val="002302BC"/>
    <w:rsid w:val="002305E1"/>
    <w:rsid w:val="002310A6"/>
    <w:rsid w:val="00233A6F"/>
    <w:rsid w:val="00236F02"/>
    <w:rsid w:val="00237CE1"/>
    <w:rsid w:val="00240E33"/>
    <w:rsid w:val="00244EBC"/>
    <w:rsid w:val="00245816"/>
    <w:rsid w:val="002473AA"/>
    <w:rsid w:val="00251C35"/>
    <w:rsid w:val="00252D2A"/>
    <w:rsid w:val="00252E7A"/>
    <w:rsid w:val="00254B9F"/>
    <w:rsid w:val="00254F47"/>
    <w:rsid w:val="00254FDC"/>
    <w:rsid w:val="00261AFD"/>
    <w:rsid w:val="0026256F"/>
    <w:rsid w:val="00271E8A"/>
    <w:rsid w:val="00282EA3"/>
    <w:rsid w:val="002839A6"/>
    <w:rsid w:val="00285006"/>
    <w:rsid w:val="00285510"/>
    <w:rsid w:val="00290CF7"/>
    <w:rsid w:val="00292640"/>
    <w:rsid w:val="00295694"/>
    <w:rsid w:val="002957C7"/>
    <w:rsid w:val="0029597F"/>
    <w:rsid w:val="002A0B16"/>
    <w:rsid w:val="002A0D85"/>
    <w:rsid w:val="002A13B7"/>
    <w:rsid w:val="002A3400"/>
    <w:rsid w:val="002A35E7"/>
    <w:rsid w:val="002A3882"/>
    <w:rsid w:val="002A6599"/>
    <w:rsid w:val="002B0796"/>
    <w:rsid w:val="002B2376"/>
    <w:rsid w:val="002B4DCA"/>
    <w:rsid w:val="002B50D5"/>
    <w:rsid w:val="002B5E39"/>
    <w:rsid w:val="002C6088"/>
    <w:rsid w:val="002C7B7E"/>
    <w:rsid w:val="002D35AE"/>
    <w:rsid w:val="002D6AD6"/>
    <w:rsid w:val="002F2C39"/>
    <w:rsid w:val="002F2DF4"/>
    <w:rsid w:val="002F6A69"/>
    <w:rsid w:val="002F706F"/>
    <w:rsid w:val="00303ED3"/>
    <w:rsid w:val="0030486E"/>
    <w:rsid w:val="00304CE8"/>
    <w:rsid w:val="00313DA3"/>
    <w:rsid w:val="003165A4"/>
    <w:rsid w:val="003166DC"/>
    <w:rsid w:val="00320F2A"/>
    <w:rsid w:val="00323C8F"/>
    <w:rsid w:val="00325091"/>
    <w:rsid w:val="0033334D"/>
    <w:rsid w:val="00335997"/>
    <w:rsid w:val="003370C8"/>
    <w:rsid w:val="00341FAD"/>
    <w:rsid w:val="0034287A"/>
    <w:rsid w:val="00343902"/>
    <w:rsid w:val="00343ADC"/>
    <w:rsid w:val="0034741C"/>
    <w:rsid w:val="00350B76"/>
    <w:rsid w:val="003511F0"/>
    <w:rsid w:val="00351AB4"/>
    <w:rsid w:val="0035396B"/>
    <w:rsid w:val="0035618D"/>
    <w:rsid w:val="00356360"/>
    <w:rsid w:val="00357E41"/>
    <w:rsid w:val="00360194"/>
    <w:rsid w:val="00361318"/>
    <w:rsid w:val="00362435"/>
    <w:rsid w:val="0036253A"/>
    <w:rsid w:val="00362833"/>
    <w:rsid w:val="00363A96"/>
    <w:rsid w:val="003706AE"/>
    <w:rsid w:val="00371BEB"/>
    <w:rsid w:val="003736FD"/>
    <w:rsid w:val="00373FD7"/>
    <w:rsid w:val="00380951"/>
    <w:rsid w:val="0038445F"/>
    <w:rsid w:val="00384D57"/>
    <w:rsid w:val="00386B9A"/>
    <w:rsid w:val="00386FFB"/>
    <w:rsid w:val="00392DA2"/>
    <w:rsid w:val="00393463"/>
    <w:rsid w:val="00395A1E"/>
    <w:rsid w:val="003965F6"/>
    <w:rsid w:val="00397A5C"/>
    <w:rsid w:val="003A3199"/>
    <w:rsid w:val="003A3354"/>
    <w:rsid w:val="003A35AB"/>
    <w:rsid w:val="003A58B6"/>
    <w:rsid w:val="003A650A"/>
    <w:rsid w:val="003A65E9"/>
    <w:rsid w:val="003A7D06"/>
    <w:rsid w:val="003B4DBD"/>
    <w:rsid w:val="003B7F45"/>
    <w:rsid w:val="003C2526"/>
    <w:rsid w:val="003C26B6"/>
    <w:rsid w:val="003C36B3"/>
    <w:rsid w:val="003C5ECC"/>
    <w:rsid w:val="003D1B8C"/>
    <w:rsid w:val="003D1ED2"/>
    <w:rsid w:val="003D30B5"/>
    <w:rsid w:val="003D3C92"/>
    <w:rsid w:val="003E4427"/>
    <w:rsid w:val="003E4683"/>
    <w:rsid w:val="003E6A09"/>
    <w:rsid w:val="003F3121"/>
    <w:rsid w:val="003F6A93"/>
    <w:rsid w:val="003F7A7E"/>
    <w:rsid w:val="0040070D"/>
    <w:rsid w:val="0040328D"/>
    <w:rsid w:val="0040534A"/>
    <w:rsid w:val="00405514"/>
    <w:rsid w:val="00405755"/>
    <w:rsid w:val="0040745F"/>
    <w:rsid w:val="0041103D"/>
    <w:rsid w:val="004127E7"/>
    <w:rsid w:val="004149BA"/>
    <w:rsid w:val="00417831"/>
    <w:rsid w:val="00422EBC"/>
    <w:rsid w:val="0042712C"/>
    <w:rsid w:val="004272F8"/>
    <w:rsid w:val="00430582"/>
    <w:rsid w:val="0043408C"/>
    <w:rsid w:val="00443ECE"/>
    <w:rsid w:val="004512C3"/>
    <w:rsid w:val="004556F2"/>
    <w:rsid w:val="0046015A"/>
    <w:rsid w:val="00461BFF"/>
    <w:rsid w:val="00466DC4"/>
    <w:rsid w:val="00473321"/>
    <w:rsid w:val="00474926"/>
    <w:rsid w:val="00476D57"/>
    <w:rsid w:val="00480BC3"/>
    <w:rsid w:val="00483398"/>
    <w:rsid w:val="00485829"/>
    <w:rsid w:val="00486248"/>
    <w:rsid w:val="00486575"/>
    <w:rsid w:val="0049000C"/>
    <w:rsid w:val="00490298"/>
    <w:rsid w:val="00494269"/>
    <w:rsid w:val="00495884"/>
    <w:rsid w:val="004A01A1"/>
    <w:rsid w:val="004A1376"/>
    <w:rsid w:val="004A220E"/>
    <w:rsid w:val="004A6B7D"/>
    <w:rsid w:val="004A6D01"/>
    <w:rsid w:val="004B4BD6"/>
    <w:rsid w:val="004C01F3"/>
    <w:rsid w:val="004C2790"/>
    <w:rsid w:val="004C5118"/>
    <w:rsid w:val="004C7875"/>
    <w:rsid w:val="004D38A1"/>
    <w:rsid w:val="004D706C"/>
    <w:rsid w:val="004E4347"/>
    <w:rsid w:val="004E59AF"/>
    <w:rsid w:val="004E5E6A"/>
    <w:rsid w:val="00500F02"/>
    <w:rsid w:val="0050185A"/>
    <w:rsid w:val="00502FEC"/>
    <w:rsid w:val="00512F15"/>
    <w:rsid w:val="00515A62"/>
    <w:rsid w:val="005164E5"/>
    <w:rsid w:val="00520664"/>
    <w:rsid w:val="00523D24"/>
    <w:rsid w:val="00530468"/>
    <w:rsid w:val="00531890"/>
    <w:rsid w:val="0053352B"/>
    <w:rsid w:val="005422BF"/>
    <w:rsid w:val="0054370F"/>
    <w:rsid w:val="00545E2C"/>
    <w:rsid w:val="005479EE"/>
    <w:rsid w:val="00553147"/>
    <w:rsid w:val="00565B51"/>
    <w:rsid w:val="00572B90"/>
    <w:rsid w:val="005753EA"/>
    <w:rsid w:val="00576F3B"/>
    <w:rsid w:val="00583694"/>
    <w:rsid w:val="00584FF4"/>
    <w:rsid w:val="00587194"/>
    <w:rsid w:val="00592A98"/>
    <w:rsid w:val="005946B8"/>
    <w:rsid w:val="005946EB"/>
    <w:rsid w:val="005A03E6"/>
    <w:rsid w:val="005A0B69"/>
    <w:rsid w:val="005A1AA0"/>
    <w:rsid w:val="005A440C"/>
    <w:rsid w:val="005A4EE1"/>
    <w:rsid w:val="005A6A46"/>
    <w:rsid w:val="005A779C"/>
    <w:rsid w:val="005B5513"/>
    <w:rsid w:val="005C0F35"/>
    <w:rsid w:val="005C2FD4"/>
    <w:rsid w:val="005C4EC1"/>
    <w:rsid w:val="005C565E"/>
    <w:rsid w:val="005C6FDA"/>
    <w:rsid w:val="005D5589"/>
    <w:rsid w:val="005D676E"/>
    <w:rsid w:val="005E0305"/>
    <w:rsid w:val="005E1EC7"/>
    <w:rsid w:val="005E381C"/>
    <w:rsid w:val="005E5ADA"/>
    <w:rsid w:val="005E7788"/>
    <w:rsid w:val="005F2004"/>
    <w:rsid w:val="005F7B65"/>
    <w:rsid w:val="006003F9"/>
    <w:rsid w:val="00601148"/>
    <w:rsid w:val="00602A14"/>
    <w:rsid w:val="00602F22"/>
    <w:rsid w:val="00603952"/>
    <w:rsid w:val="00606E30"/>
    <w:rsid w:val="0060779F"/>
    <w:rsid w:val="00612350"/>
    <w:rsid w:val="00617F03"/>
    <w:rsid w:val="00623E01"/>
    <w:rsid w:val="006305F5"/>
    <w:rsid w:val="00631360"/>
    <w:rsid w:val="00633B3A"/>
    <w:rsid w:val="0064093C"/>
    <w:rsid w:val="00640B6A"/>
    <w:rsid w:val="00642B76"/>
    <w:rsid w:val="00642D5D"/>
    <w:rsid w:val="00645653"/>
    <w:rsid w:val="00645FAE"/>
    <w:rsid w:val="006601E1"/>
    <w:rsid w:val="00674D01"/>
    <w:rsid w:val="0067794B"/>
    <w:rsid w:val="006811F4"/>
    <w:rsid w:val="006869C5"/>
    <w:rsid w:val="006959E9"/>
    <w:rsid w:val="00696E6A"/>
    <w:rsid w:val="0069746A"/>
    <w:rsid w:val="006A3400"/>
    <w:rsid w:val="006B127E"/>
    <w:rsid w:val="006B3473"/>
    <w:rsid w:val="006B67C9"/>
    <w:rsid w:val="006B70CC"/>
    <w:rsid w:val="006C1730"/>
    <w:rsid w:val="006C3A76"/>
    <w:rsid w:val="006C47E6"/>
    <w:rsid w:val="006D411D"/>
    <w:rsid w:val="006E1FC9"/>
    <w:rsid w:val="006E2540"/>
    <w:rsid w:val="006E7409"/>
    <w:rsid w:val="006F231A"/>
    <w:rsid w:val="006F79ED"/>
    <w:rsid w:val="00701B0E"/>
    <w:rsid w:val="00704CE3"/>
    <w:rsid w:val="00712183"/>
    <w:rsid w:val="00715096"/>
    <w:rsid w:val="007174A9"/>
    <w:rsid w:val="007249B2"/>
    <w:rsid w:val="00725846"/>
    <w:rsid w:val="00725EA6"/>
    <w:rsid w:val="00726774"/>
    <w:rsid w:val="00735DF3"/>
    <w:rsid w:val="00750352"/>
    <w:rsid w:val="007503FE"/>
    <w:rsid w:val="00760161"/>
    <w:rsid w:val="00761BE3"/>
    <w:rsid w:val="00764DB4"/>
    <w:rsid w:val="00765287"/>
    <w:rsid w:val="00766CD9"/>
    <w:rsid w:val="00771F06"/>
    <w:rsid w:val="0077292E"/>
    <w:rsid w:val="00773427"/>
    <w:rsid w:val="00773B06"/>
    <w:rsid w:val="00773BD8"/>
    <w:rsid w:val="0077643F"/>
    <w:rsid w:val="00784319"/>
    <w:rsid w:val="00784E10"/>
    <w:rsid w:val="00786A1F"/>
    <w:rsid w:val="00787CE2"/>
    <w:rsid w:val="00787ECC"/>
    <w:rsid w:val="00790258"/>
    <w:rsid w:val="00793783"/>
    <w:rsid w:val="0079514A"/>
    <w:rsid w:val="007968F0"/>
    <w:rsid w:val="007975B3"/>
    <w:rsid w:val="00797A0D"/>
    <w:rsid w:val="007B315E"/>
    <w:rsid w:val="007B3478"/>
    <w:rsid w:val="007B5540"/>
    <w:rsid w:val="007B6BF6"/>
    <w:rsid w:val="007B73C4"/>
    <w:rsid w:val="007B7504"/>
    <w:rsid w:val="007C17C3"/>
    <w:rsid w:val="007C201C"/>
    <w:rsid w:val="007C3A01"/>
    <w:rsid w:val="007C62BF"/>
    <w:rsid w:val="007D1295"/>
    <w:rsid w:val="007D1F08"/>
    <w:rsid w:val="007D43A6"/>
    <w:rsid w:val="007D4619"/>
    <w:rsid w:val="007D6DB1"/>
    <w:rsid w:val="007E23D3"/>
    <w:rsid w:val="007E681E"/>
    <w:rsid w:val="007F0278"/>
    <w:rsid w:val="007F31B0"/>
    <w:rsid w:val="007F3DE1"/>
    <w:rsid w:val="00801BB7"/>
    <w:rsid w:val="008025EA"/>
    <w:rsid w:val="00806E23"/>
    <w:rsid w:val="00807C32"/>
    <w:rsid w:val="00810E44"/>
    <w:rsid w:val="0081242A"/>
    <w:rsid w:val="008163FD"/>
    <w:rsid w:val="008167B9"/>
    <w:rsid w:val="00820D97"/>
    <w:rsid w:val="00824B89"/>
    <w:rsid w:val="0083330A"/>
    <w:rsid w:val="008338B5"/>
    <w:rsid w:val="00836403"/>
    <w:rsid w:val="00837D66"/>
    <w:rsid w:val="00842164"/>
    <w:rsid w:val="00842A75"/>
    <w:rsid w:val="00847C74"/>
    <w:rsid w:val="008556C1"/>
    <w:rsid w:val="008558D1"/>
    <w:rsid w:val="00865454"/>
    <w:rsid w:val="00865BE0"/>
    <w:rsid w:val="00866A25"/>
    <w:rsid w:val="00871DB8"/>
    <w:rsid w:val="008721CF"/>
    <w:rsid w:val="00875E02"/>
    <w:rsid w:val="00883947"/>
    <w:rsid w:val="00884830"/>
    <w:rsid w:val="00885037"/>
    <w:rsid w:val="008853E9"/>
    <w:rsid w:val="00885976"/>
    <w:rsid w:val="00886FFA"/>
    <w:rsid w:val="00887F35"/>
    <w:rsid w:val="0089178C"/>
    <w:rsid w:val="008951AD"/>
    <w:rsid w:val="008B055C"/>
    <w:rsid w:val="008B57AA"/>
    <w:rsid w:val="008B6C28"/>
    <w:rsid w:val="008C5604"/>
    <w:rsid w:val="008D02CC"/>
    <w:rsid w:val="008D30A5"/>
    <w:rsid w:val="008D6E16"/>
    <w:rsid w:val="008E3F3C"/>
    <w:rsid w:val="008E4930"/>
    <w:rsid w:val="008E678C"/>
    <w:rsid w:val="008E78B6"/>
    <w:rsid w:val="008F2B3F"/>
    <w:rsid w:val="008F3DA4"/>
    <w:rsid w:val="008F46D2"/>
    <w:rsid w:val="008F4BB0"/>
    <w:rsid w:val="008F60BE"/>
    <w:rsid w:val="008F647A"/>
    <w:rsid w:val="008F6736"/>
    <w:rsid w:val="0090081E"/>
    <w:rsid w:val="00901724"/>
    <w:rsid w:val="00901AD3"/>
    <w:rsid w:val="009044AF"/>
    <w:rsid w:val="00906DFB"/>
    <w:rsid w:val="009073CB"/>
    <w:rsid w:val="00910EA0"/>
    <w:rsid w:val="0091409F"/>
    <w:rsid w:val="00914860"/>
    <w:rsid w:val="00917BE3"/>
    <w:rsid w:val="00920D77"/>
    <w:rsid w:val="00922466"/>
    <w:rsid w:val="00922B48"/>
    <w:rsid w:val="00923317"/>
    <w:rsid w:val="00926C1C"/>
    <w:rsid w:val="009305D8"/>
    <w:rsid w:val="00930EB1"/>
    <w:rsid w:val="00932170"/>
    <w:rsid w:val="00934001"/>
    <w:rsid w:val="00936F42"/>
    <w:rsid w:val="0094523B"/>
    <w:rsid w:val="00945345"/>
    <w:rsid w:val="0094558C"/>
    <w:rsid w:val="00951F9F"/>
    <w:rsid w:val="00953741"/>
    <w:rsid w:val="00953C7D"/>
    <w:rsid w:val="009543DC"/>
    <w:rsid w:val="009607E9"/>
    <w:rsid w:val="009656BE"/>
    <w:rsid w:val="009676AB"/>
    <w:rsid w:val="00970517"/>
    <w:rsid w:val="00970ADC"/>
    <w:rsid w:val="00971E64"/>
    <w:rsid w:val="00975693"/>
    <w:rsid w:val="00981A8D"/>
    <w:rsid w:val="00987FB9"/>
    <w:rsid w:val="00990B45"/>
    <w:rsid w:val="00990EF2"/>
    <w:rsid w:val="009A3419"/>
    <w:rsid w:val="009A61E4"/>
    <w:rsid w:val="009A79B9"/>
    <w:rsid w:val="009B0B67"/>
    <w:rsid w:val="009B19D8"/>
    <w:rsid w:val="009B373A"/>
    <w:rsid w:val="009B4E2A"/>
    <w:rsid w:val="009B6231"/>
    <w:rsid w:val="009C2F6D"/>
    <w:rsid w:val="009C4FE1"/>
    <w:rsid w:val="009C513F"/>
    <w:rsid w:val="009D397B"/>
    <w:rsid w:val="009D52E0"/>
    <w:rsid w:val="009E43CA"/>
    <w:rsid w:val="009E5C2D"/>
    <w:rsid w:val="009E6AEE"/>
    <w:rsid w:val="009E7163"/>
    <w:rsid w:val="009E723C"/>
    <w:rsid w:val="009F490D"/>
    <w:rsid w:val="009F4C7C"/>
    <w:rsid w:val="00A009E2"/>
    <w:rsid w:val="00A013B8"/>
    <w:rsid w:val="00A01CEC"/>
    <w:rsid w:val="00A0330A"/>
    <w:rsid w:val="00A0374E"/>
    <w:rsid w:val="00A05761"/>
    <w:rsid w:val="00A05FD9"/>
    <w:rsid w:val="00A066B0"/>
    <w:rsid w:val="00A11739"/>
    <w:rsid w:val="00A11F9A"/>
    <w:rsid w:val="00A136CB"/>
    <w:rsid w:val="00A16114"/>
    <w:rsid w:val="00A22DB2"/>
    <w:rsid w:val="00A279EE"/>
    <w:rsid w:val="00A33194"/>
    <w:rsid w:val="00A367AB"/>
    <w:rsid w:val="00A41FE8"/>
    <w:rsid w:val="00A508FB"/>
    <w:rsid w:val="00A71D7F"/>
    <w:rsid w:val="00A82286"/>
    <w:rsid w:val="00A858A8"/>
    <w:rsid w:val="00A95A70"/>
    <w:rsid w:val="00A96032"/>
    <w:rsid w:val="00A96DEE"/>
    <w:rsid w:val="00AB018B"/>
    <w:rsid w:val="00AB36D9"/>
    <w:rsid w:val="00AB77DE"/>
    <w:rsid w:val="00AC2E52"/>
    <w:rsid w:val="00AC5437"/>
    <w:rsid w:val="00AC568F"/>
    <w:rsid w:val="00AC7010"/>
    <w:rsid w:val="00AC7113"/>
    <w:rsid w:val="00AD2378"/>
    <w:rsid w:val="00AD2600"/>
    <w:rsid w:val="00AD564E"/>
    <w:rsid w:val="00AE25D3"/>
    <w:rsid w:val="00AE3E70"/>
    <w:rsid w:val="00AE3F84"/>
    <w:rsid w:val="00AE4240"/>
    <w:rsid w:val="00AE495D"/>
    <w:rsid w:val="00AE7090"/>
    <w:rsid w:val="00AF0ECF"/>
    <w:rsid w:val="00AF26E5"/>
    <w:rsid w:val="00B01C0C"/>
    <w:rsid w:val="00B049F0"/>
    <w:rsid w:val="00B054CC"/>
    <w:rsid w:val="00B101D7"/>
    <w:rsid w:val="00B12FD4"/>
    <w:rsid w:val="00B133BD"/>
    <w:rsid w:val="00B23F82"/>
    <w:rsid w:val="00B3286C"/>
    <w:rsid w:val="00B36F87"/>
    <w:rsid w:val="00B374DB"/>
    <w:rsid w:val="00B37638"/>
    <w:rsid w:val="00B40850"/>
    <w:rsid w:val="00B42835"/>
    <w:rsid w:val="00B429EC"/>
    <w:rsid w:val="00B447D9"/>
    <w:rsid w:val="00B5387F"/>
    <w:rsid w:val="00B56F4D"/>
    <w:rsid w:val="00B6274B"/>
    <w:rsid w:val="00B6339D"/>
    <w:rsid w:val="00B64677"/>
    <w:rsid w:val="00B64B80"/>
    <w:rsid w:val="00B72AD9"/>
    <w:rsid w:val="00B75A45"/>
    <w:rsid w:val="00B82E08"/>
    <w:rsid w:val="00B86B84"/>
    <w:rsid w:val="00B876AD"/>
    <w:rsid w:val="00B9004D"/>
    <w:rsid w:val="00B908F2"/>
    <w:rsid w:val="00B91B0F"/>
    <w:rsid w:val="00B93652"/>
    <w:rsid w:val="00B9622E"/>
    <w:rsid w:val="00B9756E"/>
    <w:rsid w:val="00BA0735"/>
    <w:rsid w:val="00BA37ED"/>
    <w:rsid w:val="00BA3D07"/>
    <w:rsid w:val="00BA7FE1"/>
    <w:rsid w:val="00BB451C"/>
    <w:rsid w:val="00BC0089"/>
    <w:rsid w:val="00BC01B5"/>
    <w:rsid w:val="00BC16ED"/>
    <w:rsid w:val="00BC4C60"/>
    <w:rsid w:val="00BD09CD"/>
    <w:rsid w:val="00BD1648"/>
    <w:rsid w:val="00BD32BF"/>
    <w:rsid w:val="00BD58E3"/>
    <w:rsid w:val="00BD7E42"/>
    <w:rsid w:val="00BF15A7"/>
    <w:rsid w:val="00BF16B6"/>
    <w:rsid w:val="00BF179F"/>
    <w:rsid w:val="00C0005B"/>
    <w:rsid w:val="00C072EE"/>
    <w:rsid w:val="00C111E7"/>
    <w:rsid w:val="00C11324"/>
    <w:rsid w:val="00C1164C"/>
    <w:rsid w:val="00C12C41"/>
    <w:rsid w:val="00C13639"/>
    <w:rsid w:val="00C1495C"/>
    <w:rsid w:val="00C22C9B"/>
    <w:rsid w:val="00C22D63"/>
    <w:rsid w:val="00C2350C"/>
    <w:rsid w:val="00C27A05"/>
    <w:rsid w:val="00C27DCE"/>
    <w:rsid w:val="00C319DB"/>
    <w:rsid w:val="00C3624D"/>
    <w:rsid w:val="00C3706E"/>
    <w:rsid w:val="00C40FF8"/>
    <w:rsid w:val="00C41681"/>
    <w:rsid w:val="00C42DA7"/>
    <w:rsid w:val="00C43ECC"/>
    <w:rsid w:val="00C46538"/>
    <w:rsid w:val="00C60C11"/>
    <w:rsid w:val="00C6541F"/>
    <w:rsid w:val="00C662A3"/>
    <w:rsid w:val="00C66DBF"/>
    <w:rsid w:val="00C71EBA"/>
    <w:rsid w:val="00C81CE4"/>
    <w:rsid w:val="00C84E68"/>
    <w:rsid w:val="00C91F26"/>
    <w:rsid w:val="00C942AD"/>
    <w:rsid w:val="00CA134E"/>
    <w:rsid w:val="00CA144C"/>
    <w:rsid w:val="00CA3E14"/>
    <w:rsid w:val="00CA77B1"/>
    <w:rsid w:val="00CB5969"/>
    <w:rsid w:val="00CC0F27"/>
    <w:rsid w:val="00CC154B"/>
    <w:rsid w:val="00CC535F"/>
    <w:rsid w:val="00CC7A17"/>
    <w:rsid w:val="00CD204C"/>
    <w:rsid w:val="00CD4BB2"/>
    <w:rsid w:val="00CD51D4"/>
    <w:rsid w:val="00CD722A"/>
    <w:rsid w:val="00CD729E"/>
    <w:rsid w:val="00CE1D2C"/>
    <w:rsid w:val="00CE2B94"/>
    <w:rsid w:val="00CF09C0"/>
    <w:rsid w:val="00CF287D"/>
    <w:rsid w:val="00CF3D07"/>
    <w:rsid w:val="00CF5FB3"/>
    <w:rsid w:val="00CF67DD"/>
    <w:rsid w:val="00D03C40"/>
    <w:rsid w:val="00D046E6"/>
    <w:rsid w:val="00D10326"/>
    <w:rsid w:val="00D10D1B"/>
    <w:rsid w:val="00D1130D"/>
    <w:rsid w:val="00D134DC"/>
    <w:rsid w:val="00D14A2F"/>
    <w:rsid w:val="00D15662"/>
    <w:rsid w:val="00D1778B"/>
    <w:rsid w:val="00D20781"/>
    <w:rsid w:val="00D23945"/>
    <w:rsid w:val="00D2615E"/>
    <w:rsid w:val="00D27B16"/>
    <w:rsid w:val="00D30362"/>
    <w:rsid w:val="00D30F62"/>
    <w:rsid w:val="00D353E4"/>
    <w:rsid w:val="00D367D6"/>
    <w:rsid w:val="00D400C8"/>
    <w:rsid w:val="00D40903"/>
    <w:rsid w:val="00D40AB5"/>
    <w:rsid w:val="00D469D1"/>
    <w:rsid w:val="00D4784F"/>
    <w:rsid w:val="00D61D16"/>
    <w:rsid w:val="00D64AE4"/>
    <w:rsid w:val="00D653DE"/>
    <w:rsid w:val="00D66110"/>
    <w:rsid w:val="00D72251"/>
    <w:rsid w:val="00D74C6D"/>
    <w:rsid w:val="00D771DD"/>
    <w:rsid w:val="00D82E4A"/>
    <w:rsid w:val="00D83129"/>
    <w:rsid w:val="00D831FC"/>
    <w:rsid w:val="00D864AE"/>
    <w:rsid w:val="00D870F2"/>
    <w:rsid w:val="00D91309"/>
    <w:rsid w:val="00D93076"/>
    <w:rsid w:val="00D93C62"/>
    <w:rsid w:val="00D96432"/>
    <w:rsid w:val="00DA539C"/>
    <w:rsid w:val="00DB0104"/>
    <w:rsid w:val="00DB0B1F"/>
    <w:rsid w:val="00DB0CA9"/>
    <w:rsid w:val="00DB1CBB"/>
    <w:rsid w:val="00DB3F4F"/>
    <w:rsid w:val="00DB681F"/>
    <w:rsid w:val="00DC217C"/>
    <w:rsid w:val="00DC334F"/>
    <w:rsid w:val="00DC5499"/>
    <w:rsid w:val="00DD1988"/>
    <w:rsid w:val="00DD3670"/>
    <w:rsid w:val="00DD61D8"/>
    <w:rsid w:val="00DE0A0C"/>
    <w:rsid w:val="00DE1143"/>
    <w:rsid w:val="00DE1799"/>
    <w:rsid w:val="00DF291E"/>
    <w:rsid w:val="00DF3413"/>
    <w:rsid w:val="00DF6BE4"/>
    <w:rsid w:val="00E001F6"/>
    <w:rsid w:val="00E0116D"/>
    <w:rsid w:val="00E02933"/>
    <w:rsid w:val="00E042BA"/>
    <w:rsid w:val="00E06523"/>
    <w:rsid w:val="00E114E7"/>
    <w:rsid w:val="00E11748"/>
    <w:rsid w:val="00E11CAC"/>
    <w:rsid w:val="00E1230F"/>
    <w:rsid w:val="00E133D5"/>
    <w:rsid w:val="00E14FCE"/>
    <w:rsid w:val="00E242DF"/>
    <w:rsid w:val="00E24909"/>
    <w:rsid w:val="00E36AAF"/>
    <w:rsid w:val="00E37457"/>
    <w:rsid w:val="00E52808"/>
    <w:rsid w:val="00E54821"/>
    <w:rsid w:val="00E54A60"/>
    <w:rsid w:val="00E559D0"/>
    <w:rsid w:val="00E56192"/>
    <w:rsid w:val="00E60126"/>
    <w:rsid w:val="00E610ED"/>
    <w:rsid w:val="00E61608"/>
    <w:rsid w:val="00E61705"/>
    <w:rsid w:val="00E63ACB"/>
    <w:rsid w:val="00E642D0"/>
    <w:rsid w:val="00E653EF"/>
    <w:rsid w:val="00E65C98"/>
    <w:rsid w:val="00E67DC1"/>
    <w:rsid w:val="00E71DDC"/>
    <w:rsid w:val="00E72341"/>
    <w:rsid w:val="00E73B78"/>
    <w:rsid w:val="00E75207"/>
    <w:rsid w:val="00E7563E"/>
    <w:rsid w:val="00E8167C"/>
    <w:rsid w:val="00E84F40"/>
    <w:rsid w:val="00E97968"/>
    <w:rsid w:val="00EA097E"/>
    <w:rsid w:val="00EA6194"/>
    <w:rsid w:val="00EA78A6"/>
    <w:rsid w:val="00EB1892"/>
    <w:rsid w:val="00EB231F"/>
    <w:rsid w:val="00EC06DB"/>
    <w:rsid w:val="00EC5197"/>
    <w:rsid w:val="00EC5951"/>
    <w:rsid w:val="00ED0CA8"/>
    <w:rsid w:val="00ED5118"/>
    <w:rsid w:val="00EF2061"/>
    <w:rsid w:val="00EF281A"/>
    <w:rsid w:val="00EF565B"/>
    <w:rsid w:val="00EF6F50"/>
    <w:rsid w:val="00F03FA3"/>
    <w:rsid w:val="00F04E9D"/>
    <w:rsid w:val="00F052B9"/>
    <w:rsid w:val="00F1043D"/>
    <w:rsid w:val="00F22942"/>
    <w:rsid w:val="00F22F9C"/>
    <w:rsid w:val="00F2461A"/>
    <w:rsid w:val="00F248E2"/>
    <w:rsid w:val="00F255DF"/>
    <w:rsid w:val="00F326FB"/>
    <w:rsid w:val="00F32AC5"/>
    <w:rsid w:val="00F33A8B"/>
    <w:rsid w:val="00F35536"/>
    <w:rsid w:val="00F51044"/>
    <w:rsid w:val="00F516C5"/>
    <w:rsid w:val="00F5560E"/>
    <w:rsid w:val="00F575C5"/>
    <w:rsid w:val="00F66A13"/>
    <w:rsid w:val="00F674D5"/>
    <w:rsid w:val="00F7156C"/>
    <w:rsid w:val="00F77A1C"/>
    <w:rsid w:val="00F81FD9"/>
    <w:rsid w:val="00F8326A"/>
    <w:rsid w:val="00F84AA6"/>
    <w:rsid w:val="00F85897"/>
    <w:rsid w:val="00F863AD"/>
    <w:rsid w:val="00F87E40"/>
    <w:rsid w:val="00F90C42"/>
    <w:rsid w:val="00F93A3C"/>
    <w:rsid w:val="00F93F05"/>
    <w:rsid w:val="00F94AD7"/>
    <w:rsid w:val="00F950A9"/>
    <w:rsid w:val="00F9596C"/>
    <w:rsid w:val="00F960F9"/>
    <w:rsid w:val="00F966E5"/>
    <w:rsid w:val="00F979D8"/>
    <w:rsid w:val="00FB3204"/>
    <w:rsid w:val="00FB470A"/>
    <w:rsid w:val="00FB577F"/>
    <w:rsid w:val="00FC0085"/>
    <w:rsid w:val="00FD12F3"/>
    <w:rsid w:val="00FD16B7"/>
    <w:rsid w:val="00FD1A4A"/>
    <w:rsid w:val="00FD32C4"/>
    <w:rsid w:val="00FE72C6"/>
    <w:rsid w:val="00FF10CF"/>
    <w:rsid w:val="00FF16F3"/>
    <w:rsid w:val="00FF251A"/>
    <w:rsid w:val="00FF29B5"/>
    <w:rsid w:val="00FF605D"/>
    <w:rsid w:val="00FF6C88"/>
    <w:rsid w:val="00FF7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921DA6E"/>
  <w15:docId w15:val="{E3B7BC95-B8CE-44F5-8CBE-51F35AF067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New Roman" w:hAnsi="Times"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362833"/>
    <w:pPr>
      <w:spacing w:after="160" w:line="420" w:lineRule="auto"/>
      <w:jc w:val="both"/>
    </w:pPr>
    <w:rPr>
      <w:rFonts w:ascii="Palatino Linotype" w:eastAsiaTheme="minorEastAsia" w:hAnsi="Palatino Linotype" w:cstheme="minorBidi"/>
      <w:sz w:val="22"/>
      <w:szCs w:val="22"/>
      <w:lang w:val="en-IE" w:eastAsia="en-GB"/>
    </w:rPr>
  </w:style>
  <w:style w:type="paragraph" w:styleId="Heading1">
    <w:name w:val="heading 1"/>
    <w:basedOn w:val="Normal"/>
    <w:next w:val="Normal"/>
    <w:qFormat/>
    <w:rsid w:val="0035618D"/>
    <w:pPr>
      <w:keepNext/>
      <w:pageBreakBefore/>
      <w:numPr>
        <w:numId w:val="22"/>
      </w:numPr>
      <w:tabs>
        <w:tab w:val="left" w:pos="720"/>
        <w:tab w:val="right" w:leader="dot" w:pos="8640"/>
      </w:tabs>
      <w:spacing w:before="1200" w:after="720"/>
      <w:jc w:val="center"/>
      <w:outlineLvl w:val="0"/>
    </w:pPr>
    <w:rPr>
      <w:rFonts w:cs="Arial"/>
      <w:bCs/>
      <w:kern w:val="32"/>
      <w:sz w:val="36"/>
      <w:szCs w:val="32"/>
    </w:rPr>
  </w:style>
  <w:style w:type="paragraph" w:styleId="Heading2">
    <w:name w:val="heading 2"/>
    <w:basedOn w:val="Normal"/>
    <w:next w:val="Normal"/>
    <w:link w:val="Heading2Char"/>
    <w:qFormat/>
    <w:rsid w:val="008D30A5"/>
    <w:pPr>
      <w:keepNext/>
      <w:numPr>
        <w:ilvl w:val="1"/>
        <w:numId w:val="22"/>
      </w:numPr>
      <w:spacing w:before="480"/>
      <w:outlineLvl w:val="1"/>
    </w:pPr>
    <w:rPr>
      <w:bCs/>
      <w:iCs/>
      <w:sz w:val="32"/>
      <w:szCs w:val="28"/>
    </w:rPr>
  </w:style>
  <w:style w:type="paragraph" w:styleId="Heading3">
    <w:name w:val="heading 3"/>
    <w:basedOn w:val="Normal"/>
    <w:next w:val="Normal"/>
    <w:link w:val="Heading3Char"/>
    <w:qFormat/>
    <w:rsid w:val="008D30A5"/>
    <w:pPr>
      <w:keepNext/>
      <w:numPr>
        <w:ilvl w:val="2"/>
        <w:numId w:val="22"/>
      </w:numPr>
      <w:outlineLvl w:val="2"/>
    </w:pPr>
    <w:rPr>
      <w:bCs/>
      <w:sz w:val="28"/>
      <w:szCs w:val="26"/>
    </w:rPr>
  </w:style>
  <w:style w:type="paragraph" w:styleId="Heading4">
    <w:name w:val="heading 4"/>
    <w:basedOn w:val="Heading3"/>
    <w:next w:val="Normal"/>
    <w:link w:val="Heading4Char"/>
    <w:qFormat/>
    <w:rsid w:val="0004485D"/>
    <w:pPr>
      <w:numPr>
        <w:ilvl w:val="0"/>
        <w:numId w:val="0"/>
      </w:numPr>
      <w:outlineLvl w:val="3"/>
    </w:pPr>
    <w:rPr>
      <w:sz w:val="26"/>
    </w:rPr>
  </w:style>
  <w:style w:type="paragraph" w:styleId="Heading5">
    <w:name w:val="heading 5"/>
    <w:basedOn w:val="Normal"/>
    <w:next w:val="Normal"/>
    <w:link w:val="Heading5Char"/>
    <w:qFormat/>
    <w:rsid w:val="0089178C"/>
    <w:pPr>
      <w:keepNext/>
      <w:keepLines/>
      <w:numPr>
        <w:ilvl w:val="4"/>
        <w:numId w:val="22"/>
      </w:numPr>
      <w:spacing w:before="360"/>
      <w:outlineLvl w:val="4"/>
    </w:pPr>
  </w:style>
  <w:style w:type="paragraph" w:styleId="Heading6">
    <w:name w:val="heading 6"/>
    <w:basedOn w:val="Normal"/>
    <w:next w:val="Normal"/>
    <w:semiHidden/>
    <w:rsid w:val="00021FC5"/>
    <w:pPr>
      <w:spacing w:after="60"/>
      <w:outlineLvl w:val="5"/>
    </w:pPr>
    <w:rPr>
      <w:b/>
      <w:bCs/>
    </w:rPr>
  </w:style>
  <w:style w:type="paragraph" w:styleId="Heading7">
    <w:name w:val="heading 7"/>
    <w:basedOn w:val="Normal"/>
    <w:next w:val="Normal"/>
    <w:semiHidden/>
    <w:rsid w:val="00021FC5"/>
    <w:pPr>
      <w:spacing w:after="60"/>
      <w:outlineLvl w:val="6"/>
    </w:pPr>
  </w:style>
  <w:style w:type="paragraph" w:styleId="Heading8">
    <w:name w:val="heading 8"/>
    <w:basedOn w:val="Normal"/>
    <w:next w:val="Normal"/>
    <w:semiHidden/>
    <w:qFormat/>
    <w:rsid w:val="00021FC5"/>
    <w:pPr>
      <w:spacing w:after="60"/>
      <w:outlineLvl w:val="7"/>
    </w:pPr>
    <w:rPr>
      <w:i/>
      <w:iCs/>
    </w:rPr>
  </w:style>
  <w:style w:type="paragraph" w:styleId="Heading9">
    <w:name w:val="heading 9"/>
    <w:basedOn w:val="Normal"/>
    <w:next w:val="Normal"/>
    <w:semiHidden/>
    <w:qFormat/>
    <w:rsid w:val="00021FC5"/>
    <w:pPr>
      <w:spacing w:after="60"/>
      <w:outlineLvl w:val="8"/>
    </w:pPr>
    <w:rPr>
      <w:rFonts w:ascii="Arial" w:hAnsi="Arial" w:cs="Ari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dataLeft">
    <w:name w:val="Table data ( Left)"/>
    <w:basedOn w:val="Normal"/>
    <w:rsid w:val="00645FAE"/>
    <w:pPr>
      <w:spacing w:line="240" w:lineRule="auto"/>
    </w:pPr>
  </w:style>
  <w:style w:type="paragraph" w:styleId="Bibliography">
    <w:name w:val="Bibliography"/>
    <w:basedOn w:val="Normal"/>
    <w:semiHidden/>
    <w:rsid w:val="00021FC5"/>
    <w:pPr>
      <w:spacing w:line="240" w:lineRule="auto"/>
      <w:ind w:left="720" w:hanging="720"/>
    </w:pPr>
  </w:style>
  <w:style w:type="character" w:styleId="FootnoteReference">
    <w:name w:val="footnote reference"/>
    <w:rsid w:val="00335997"/>
    <w:rPr>
      <w:rFonts w:ascii="Calibri" w:hAnsi="Calibri"/>
      <w:sz w:val="20"/>
      <w:vertAlign w:val="superscript"/>
    </w:rPr>
  </w:style>
  <w:style w:type="paragraph" w:styleId="FootnoteText">
    <w:name w:val="footnote text"/>
    <w:basedOn w:val="Normal"/>
    <w:link w:val="FootnoteTextChar"/>
    <w:rsid w:val="00335997"/>
    <w:pPr>
      <w:spacing w:after="200" w:line="240" w:lineRule="auto"/>
    </w:pPr>
    <w:rPr>
      <w:sz w:val="20"/>
    </w:rPr>
  </w:style>
  <w:style w:type="paragraph" w:styleId="Footer">
    <w:name w:val="footer"/>
    <w:aliases w:val="(Page number)"/>
    <w:basedOn w:val="Normal"/>
    <w:link w:val="FooterChar"/>
    <w:uiPriority w:val="99"/>
    <w:rsid w:val="00335997"/>
    <w:pPr>
      <w:tabs>
        <w:tab w:val="center" w:pos="4680"/>
        <w:tab w:val="right" w:pos="9360"/>
      </w:tabs>
      <w:jc w:val="center"/>
    </w:pPr>
  </w:style>
  <w:style w:type="paragraph" w:styleId="ListBullet">
    <w:name w:val="List Bullet"/>
    <w:basedOn w:val="Normal"/>
    <w:rsid w:val="00335997"/>
    <w:pPr>
      <w:spacing w:line="240" w:lineRule="auto"/>
      <w:ind w:left="1440" w:hanging="720"/>
    </w:pPr>
  </w:style>
  <w:style w:type="paragraph" w:customStyle="1" w:styleId="Appendixheading4">
    <w:name w:val="Appendix heading 4"/>
    <w:basedOn w:val="Appendixheading3"/>
    <w:next w:val="Normal"/>
    <w:qFormat/>
    <w:rsid w:val="00335997"/>
    <w:pPr>
      <w:numPr>
        <w:ilvl w:val="3"/>
      </w:numPr>
    </w:pPr>
  </w:style>
  <w:style w:type="paragraph" w:customStyle="1" w:styleId="Appendixheading5">
    <w:name w:val="Appendix heading 5"/>
    <w:basedOn w:val="Appendixheading4"/>
    <w:next w:val="Normal"/>
    <w:qFormat/>
    <w:rsid w:val="00335997"/>
    <w:pPr>
      <w:numPr>
        <w:ilvl w:val="4"/>
      </w:numPr>
    </w:pPr>
    <w:rPr>
      <w:bCs w:val="0"/>
    </w:rPr>
  </w:style>
  <w:style w:type="paragraph" w:styleId="Caption">
    <w:name w:val="caption"/>
    <w:basedOn w:val="Normal"/>
    <w:next w:val="Normal"/>
    <w:link w:val="CaptionChar"/>
    <w:semiHidden/>
    <w:qFormat/>
    <w:rsid w:val="00021FC5"/>
    <w:rPr>
      <w:b/>
      <w:bCs/>
      <w:sz w:val="20"/>
    </w:rPr>
  </w:style>
  <w:style w:type="paragraph" w:customStyle="1" w:styleId="Tabletitle">
    <w:name w:val="Table title"/>
    <w:basedOn w:val="Figurecaption"/>
    <w:next w:val="Normal"/>
    <w:qFormat/>
    <w:rsid w:val="006959E9"/>
  </w:style>
  <w:style w:type="character" w:customStyle="1" w:styleId="CaptionChar">
    <w:name w:val="Caption Char"/>
    <w:link w:val="Caption"/>
    <w:semiHidden/>
    <w:rsid w:val="00E97968"/>
    <w:rPr>
      <w:rFonts w:ascii="Calibri" w:hAnsi="Calibri"/>
      <w:b/>
      <w:bCs/>
      <w:szCs w:val="24"/>
    </w:rPr>
  </w:style>
  <w:style w:type="paragraph" w:styleId="TOC4">
    <w:name w:val="toc 4"/>
    <w:basedOn w:val="Normal"/>
    <w:next w:val="Normal"/>
    <w:uiPriority w:val="39"/>
    <w:qFormat/>
    <w:rsid w:val="00335997"/>
    <w:pPr>
      <w:spacing w:line="240" w:lineRule="auto"/>
      <w:ind w:left="1584" w:hanging="360"/>
    </w:pPr>
  </w:style>
  <w:style w:type="paragraph" w:customStyle="1" w:styleId="Figurecaption">
    <w:name w:val="Figure caption"/>
    <w:basedOn w:val="Normal"/>
    <w:next w:val="Normal"/>
    <w:qFormat/>
    <w:rsid w:val="00926C1C"/>
    <w:pPr>
      <w:spacing w:after="480" w:line="240" w:lineRule="auto"/>
      <w:ind w:left="1080" w:right="1080"/>
    </w:pPr>
    <w:rPr>
      <w:sz w:val="20"/>
    </w:rPr>
  </w:style>
  <w:style w:type="paragraph" w:styleId="BlockText">
    <w:name w:val="Block Text"/>
    <w:basedOn w:val="Normal"/>
    <w:semiHidden/>
    <w:rsid w:val="00021FC5"/>
    <w:pPr>
      <w:numPr>
        <w:numId w:val="11"/>
      </w:numPr>
      <w:tabs>
        <w:tab w:val="clear" w:pos="432"/>
        <w:tab w:val="num" w:pos="360"/>
      </w:tabs>
      <w:spacing w:after="120"/>
      <w:ind w:left="360" w:right="1440" w:hanging="360"/>
    </w:pPr>
  </w:style>
  <w:style w:type="paragraph" w:styleId="BodyText">
    <w:name w:val="Body Text"/>
    <w:basedOn w:val="Normal"/>
    <w:semiHidden/>
    <w:rsid w:val="00021FC5"/>
    <w:pPr>
      <w:spacing w:after="120"/>
    </w:pPr>
  </w:style>
  <w:style w:type="paragraph" w:styleId="BodyText2">
    <w:name w:val="Body Text 2"/>
    <w:basedOn w:val="Normal"/>
    <w:semiHidden/>
    <w:rsid w:val="00021FC5"/>
    <w:pPr>
      <w:spacing w:after="120"/>
    </w:pPr>
  </w:style>
  <w:style w:type="paragraph" w:styleId="BodyText3">
    <w:name w:val="Body Text 3"/>
    <w:basedOn w:val="Normal"/>
    <w:semiHidden/>
    <w:rsid w:val="00021FC5"/>
    <w:pPr>
      <w:spacing w:after="120"/>
    </w:pPr>
    <w:rPr>
      <w:sz w:val="16"/>
      <w:szCs w:val="16"/>
    </w:rPr>
  </w:style>
  <w:style w:type="paragraph" w:styleId="BodyTextFirstIndent">
    <w:name w:val="Body Text First Indent"/>
    <w:basedOn w:val="BodyText"/>
    <w:semiHidden/>
    <w:rsid w:val="00021FC5"/>
    <w:pPr>
      <w:ind w:firstLine="210"/>
    </w:pPr>
  </w:style>
  <w:style w:type="paragraph" w:styleId="BodyTextIndent">
    <w:name w:val="Body Text Indent"/>
    <w:basedOn w:val="Normal"/>
    <w:semiHidden/>
    <w:rsid w:val="00021FC5"/>
    <w:pPr>
      <w:spacing w:after="120"/>
      <w:ind w:left="360"/>
    </w:pPr>
  </w:style>
  <w:style w:type="paragraph" w:styleId="BodyTextFirstIndent2">
    <w:name w:val="Body Text First Indent 2"/>
    <w:basedOn w:val="BodyTextIndent"/>
    <w:semiHidden/>
    <w:rsid w:val="00021FC5"/>
    <w:pPr>
      <w:ind w:firstLine="210"/>
    </w:pPr>
  </w:style>
  <w:style w:type="paragraph" w:styleId="BodyTextIndent2">
    <w:name w:val="Body Text Indent 2"/>
    <w:basedOn w:val="Normal"/>
    <w:semiHidden/>
    <w:rsid w:val="00021FC5"/>
    <w:pPr>
      <w:spacing w:after="120"/>
      <w:ind w:left="360"/>
    </w:pPr>
  </w:style>
  <w:style w:type="paragraph" w:styleId="BodyTextIndent3">
    <w:name w:val="Body Text Indent 3"/>
    <w:basedOn w:val="Normal"/>
    <w:semiHidden/>
    <w:rsid w:val="00021FC5"/>
    <w:pPr>
      <w:spacing w:after="120"/>
      <w:ind w:left="360"/>
    </w:pPr>
    <w:rPr>
      <w:sz w:val="16"/>
      <w:szCs w:val="16"/>
    </w:rPr>
  </w:style>
  <w:style w:type="paragraph" w:styleId="Closing">
    <w:name w:val="Closing"/>
    <w:basedOn w:val="Normal"/>
    <w:semiHidden/>
    <w:rsid w:val="00021FC5"/>
    <w:pPr>
      <w:ind w:left="4320"/>
    </w:pPr>
  </w:style>
  <w:style w:type="paragraph" w:styleId="Date">
    <w:name w:val="Date"/>
    <w:basedOn w:val="Normal"/>
    <w:next w:val="Normal"/>
    <w:semiHidden/>
    <w:rsid w:val="00021FC5"/>
  </w:style>
  <w:style w:type="paragraph" w:styleId="E-mailSignature">
    <w:name w:val="E-mail Signature"/>
    <w:basedOn w:val="Normal"/>
    <w:semiHidden/>
    <w:rsid w:val="00021FC5"/>
  </w:style>
  <w:style w:type="character" w:styleId="EndnoteReference">
    <w:name w:val="endnote reference"/>
    <w:semiHidden/>
    <w:unhideWhenUsed/>
    <w:rsid w:val="00D93076"/>
    <w:rPr>
      <w:vertAlign w:val="superscript"/>
    </w:rPr>
  </w:style>
  <w:style w:type="paragraph" w:styleId="EnvelopeAddress">
    <w:name w:val="envelope address"/>
    <w:basedOn w:val="Normal"/>
    <w:semiHidden/>
    <w:rsid w:val="00021FC5"/>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021FC5"/>
    <w:rPr>
      <w:rFonts w:ascii="Arial" w:hAnsi="Arial" w:cs="Arial"/>
      <w:sz w:val="20"/>
    </w:rPr>
  </w:style>
  <w:style w:type="character" w:styleId="FollowedHyperlink">
    <w:name w:val="FollowedHyperlink"/>
    <w:semiHidden/>
    <w:rsid w:val="00021FC5"/>
    <w:rPr>
      <w:color w:val="800080"/>
      <w:u w:val="single"/>
    </w:rPr>
  </w:style>
  <w:style w:type="character" w:styleId="HTMLAcronym">
    <w:name w:val="HTML Acronym"/>
    <w:basedOn w:val="DefaultParagraphFont"/>
    <w:semiHidden/>
    <w:rsid w:val="00021FC5"/>
  </w:style>
  <w:style w:type="paragraph" w:styleId="HTMLAddress">
    <w:name w:val="HTML Address"/>
    <w:basedOn w:val="Normal"/>
    <w:semiHidden/>
    <w:rsid w:val="00021FC5"/>
    <w:rPr>
      <w:i/>
      <w:iCs/>
    </w:rPr>
  </w:style>
  <w:style w:type="character" w:styleId="HTMLCite">
    <w:name w:val="HTML Cite"/>
    <w:semiHidden/>
    <w:rsid w:val="00021FC5"/>
    <w:rPr>
      <w:i/>
      <w:iCs/>
    </w:rPr>
  </w:style>
  <w:style w:type="character" w:styleId="HTMLCode">
    <w:name w:val="HTML Code"/>
    <w:semiHidden/>
    <w:rsid w:val="00021FC5"/>
    <w:rPr>
      <w:rFonts w:ascii="Courier New" w:hAnsi="Courier New" w:cs="Courier New"/>
      <w:sz w:val="20"/>
      <w:szCs w:val="20"/>
    </w:rPr>
  </w:style>
  <w:style w:type="character" w:styleId="HTMLDefinition">
    <w:name w:val="HTML Definition"/>
    <w:semiHidden/>
    <w:rsid w:val="00021FC5"/>
    <w:rPr>
      <w:i/>
      <w:iCs/>
    </w:rPr>
  </w:style>
  <w:style w:type="character" w:styleId="HTMLKeyboard">
    <w:name w:val="HTML Keyboard"/>
    <w:semiHidden/>
    <w:rsid w:val="00021FC5"/>
    <w:rPr>
      <w:rFonts w:ascii="Courier New" w:hAnsi="Courier New" w:cs="Courier New"/>
      <w:sz w:val="20"/>
      <w:szCs w:val="20"/>
    </w:rPr>
  </w:style>
  <w:style w:type="paragraph" w:styleId="HTMLPreformatted">
    <w:name w:val="HTML Preformatted"/>
    <w:basedOn w:val="Normal"/>
    <w:semiHidden/>
    <w:rsid w:val="00021FC5"/>
    <w:rPr>
      <w:rFonts w:ascii="Courier New" w:hAnsi="Courier New" w:cs="Courier New"/>
      <w:sz w:val="20"/>
    </w:rPr>
  </w:style>
  <w:style w:type="character" w:styleId="HTMLSample">
    <w:name w:val="HTML Sample"/>
    <w:semiHidden/>
    <w:rsid w:val="00021FC5"/>
    <w:rPr>
      <w:rFonts w:ascii="Courier New" w:hAnsi="Courier New" w:cs="Courier New"/>
    </w:rPr>
  </w:style>
  <w:style w:type="character" w:styleId="HTMLTypewriter">
    <w:name w:val="HTML Typewriter"/>
    <w:semiHidden/>
    <w:rsid w:val="00021FC5"/>
    <w:rPr>
      <w:rFonts w:ascii="Courier New" w:hAnsi="Courier New" w:cs="Courier New"/>
      <w:sz w:val="20"/>
      <w:szCs w:val="20"/>
    </w:rPr>
  </w:style>
  <w:style w:type="character" w:styleId="HTMLVariable">
    <w:name w:val="HTML Variable"/>
    <w:semiHidden/>
    <w:rsid w:val="00021FC5"/>
    <w:rPr>
      <w:i/>
      <w:iCs/>
    </w:rPr>
  </w:style>
  <w:style w:type="character" w:styleId="Hyperlink">
    <w:name w:val="Hyperlink"/>
    <w:semiHidden/>
    <w:rsid w:val="00021FC5"/>
    <w:rPr>
      <w:color w:val="0000FF"/>
      <w:u w:val="single"/>
    </w:rPr>
  </w:style>
  <w:style w:type="character" w:styleId="LineNumber">
    <w:name w:val="line number"/>
    <w:basedOn w:val="DefaultParagraphFont"/>
    <w:semiHidden/>
    <w:rsid w:val="00021FC5"/>
  </w:style>
  <w:style w:type="paragraph" w:styleId="List">
    <w:name w:val="List"/>
    <w:basedOn w:val="Normal"/>
    <w:semiHidden/>
    <w:rsid w:val="00021FC5"/>
    <w:pPr>
      <w:ind w:left="360" w:hanging="360"/>
    </w:pPr>
  </w:style>
  <w:style w:type="paragraph" w:styleId="List2">
    <w:name w:val="List 2"/>
    <w:basedOn w:val="Normal"/>
    <w:semiHidden/>
    <w:rsid w:val="00021FC5"/>
    <w:pPr>
      <w:ind w:left="720" w:hanging="360"/>
    </w:pPr>
  </w:style>
  <w:style w:type="paragraph" w:styleId="List3">
    <w:name w:val="List 3"/>
    <w:basedOn w:val="Normal"/>
    <w:semiHidden/>
    <w:rsid w:val="00021FC5"/>
    <w:pPr>
      <w:ind w:left="1080" w:hanging="360"/>
    </w:pPr>
  </w:style>
  <w:style w:type="paragraph" w:styleId="List4">
    <w:name w:val="List 4"/>
    <w:basedOn w:val="Normal"/>
    <w:semiHidden/>
    <w:rsid w:val="00021FC5"/>
    <w:pPr>
      <w:ind w:left="1440" w:hanging="360"/>
    </w:pPr>
  </w:style>
  <w:style w:type="paragraph" w:styleId="List5">
    <w:name w:val="List 5"/>
    <w:basedOn w:val="Normal"/>
    <w:semiHidden/>
    <w:rsid w:val="00021FC5"/>
    <w:pPr>
      <w:ind w:left="1800" w:hanging="360"/>
    </w:pPr>
  </w:style>
  <w:style w:type="paragraph" w:styleId="ListBullet2">
    <w:name w:val="List Bullet 2"/>
    <w:basedOn w:val="Normal"/>
    <w:semiHidden/>
    <w:rsid w:val="00021FC5"/>
    <w:pPr>
      <w:tabs>
        <w:tab w:val="num" w:pos="720"/>
      </w:tabs>
      <w:ind w:left="720" w:hanging="360"/>
    </w:pPr>
  </w:style>
  <w:style w:type="paragraph" w:styleId="ListBullet3">
    <w:name w:val="List Bullet 3"/>
    <w:basedOn w:val="Normal"/>
    <w:semiHidden/>
    <w:rsid w:val="00021FC5"/>
    <w:pPr>
      <w:tabs>
        <w:tab w:val="num" w:pos="1080"/>
      </w:tabs>
      <w:ind w:left="1080" w:hanging="360"/>
    </w:pPr>
  </w:style>
  <w:style w:type="paragraph" w:styleId="ListBullet4">
    <w:name w:val="List Bullet 4"/>
    <w:basedOn w:val="Normal"/>
    <w:semiHidden/>
    <w:rsid w:val="00021FC5"/>
    <w:pPr>
      <w:tabs>
        <w:tab w:val="num" w:pos="1440"/>
      </w:tabs>
      <w:ind w:left="1440" w:hanging="360"/>
    </w:pPr>
  </w:style>
  <w:style w:type="paragraph" w:styleId="ListBullet5">
    <w:name w:val="List Bullet 5"/>
    <w:basedOn w:val="Normal"/>
    <w:semiHidden/>
    <w:rsid w:val="00021FC5"/>
    <w:pPr>
      <w:tabs>
        <w:tab w:val="num" w:pos="1800"/>
      </w:tabs>
      <w:ind w:left="1800" w:hanging="360"/>
    </w:pPr>
  </w:style>
  <w:style w:type="paragraph" w:styleId="ListContinue">
    <w:name w:val="List Continue"/>
    <w:basedOn w:val="Normal"/>
    <w:semiHidden/>
    <w:rsid w:val="00021FC5"/>
    <w:pPr>
      <w:spacing w:after="120"/>
      <w:ind w:left="360"/>
    </w:pPr>
  </w:style>
  <w:style w:type="paragraph" w:styleId="ListContinue2">
    <w:name w:val="List Continue 2"/>
    <w:basedOn w:val="Normal"/>
    <w:semiHidden/>
    <w:rsid w:val="00021FC5"/>
    <w:pPr>
      <w:spacing w:after="120"/>
      <w:ind w:left="720"/>
    </w:pPr>
  </w:style>
  <w:style w:type="paragraph" w:styleId="ListContinue3">
    <w:name w:val="List Continue 3"/>
    <w:basedOn w:val="Normal"/>
    <w:semiHidden/>
    <w:rsid w:val="00021FC5"/>
    <w:pPr>
      <w:spacing w:after="120"/>
      <w:ind w:left="1080"/>
    </w:pPr>
  </w:style>
  <w:style w:type="paragraph" w:styleId="ListContinue4">
    <w:name w:val="List Continue 4"/>
    <w:basedOn w:val="Normal"/>
    <w:semiHidden/>
    <w:rsid w:val="00021FC5"/>
    <w:pPr>
      <w:spacing w:after="120"/>
      <w:ind w:left="1440"/>
    </w:pPr>
  </w:style>
  <w:style w:type="paragraph" w:styleId="ListContinue5">
    <w:name w:val="List Continue 5"/>
    <w:basedOn w:val="Normal"/>
    <w:semiHidden/>
    <w:rsid w:val="00021FC5"/>
    <w:pPr>
      <w:spacing w:after="120"/>
      <w:ind w:left="1800"/>
    </w:pPr>
  </w:style>
  <w:style w:type="paragraph" w:styleId="ListNumber">
    <w:name w:val="List Number"/>
    <w:basedOn w:val="Normal"/>
    <w:rsid w:val="00335997"/>
    <w:pPr>
      <w:spacing w:line="240" w:lineRule="auto"/>
      <w:ind w:left="1440" w:hanging="720"/>
    </w:pPr>
  </w:style>
  <w:style w:type="paragraph" w:styleId="ListNumber2">
    <w:name w:val="List Number 2"/>
    <w:basedOn w:val="Normal"/>
    <w:semiHidden/>
    <w:rsid w:val="00021FC5"/>
    <w:pPr>
      <w:tabs>
        <w:tab w:val="num" w:pos="720"/>
      </w:tabs>
      <w:ind w:left="720" w:hanging="360"/>
    </w:pPr>
  </w:style>
  <w:style w:type="paragraph" w:styleId="ListNumber3">
    <w:name w:val="List Number 3"/>
    <w:basedOn w:val="Normal"/>
    <w:semiHidden/>
    <w:rsid w:val="00021FC5"/>
    <w:pPr>
      <w:tabs>
        <w:tab w:val="num" w:pos="1080"/>
      </w:tabs>
      <w:ind w:left="1080" w:hanging="360"/>
    </w:pPr>
  </w:style>
  <w:style w:type="paragraph" w:styleId="ListNumber4">
    <w:name w:val="List Number 4"/>
    <w:basedOn w:val="Normal"/>
    <w:semiHidden/>
    <w:rsid w:val="00021FC5"/>
    <w:pPr>
      <w:tabs>
        <w:tab w:val="num" w:pos="1440"/>
      </w:tabs>
      <w:ind w:left="1440" w:hanging="360"/>
    </w:pPr>
  </w:style>
  <w:style w:type="paragraph" w:styleId="ListNumber5">
    <w:name w:val="List Number 5"/>
    <w:basedOn w:val="Normal"/>
    <w:semiHidden/>
    <w:rsid w:val="00021FC5"/>
    <w:pPr>
      <w:tabs>
        <w:tab w:val="num" w:pos="1800"/>
      </w:tabs>
      <w:ind w:left="1800" w:hanging="360"/>
    </w:pPr>
  </w:style>
  <w:style w:type="paragraph" w:styleId="MessageHeader">
    <w:name w:val="Message Header"/>
    <w:basedOn w:val="Normal"/>
    <w:semiHidden/>
    <w:rsid w:val="00021FC5"/>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semiHidden/>
    <w:rsid w:val="00021FC5"/>
  </w:style>
  <w:style w:type="paragraph" w:styleId="NormalIndent">
    <w:name w:val="Normal Indent"/>
    <w:basedOn w:val="Normal"/>
    <w:semiHidden/>
    <w:rsid w:val="00021FC5"/>
    <w:pPr>
      <w:ind w:left="720"/>
    </w:pPr>
  </w:style>
  <w:style w:type="paragraph" w:styleId="NoteHeading">
    <w:name w:val="Note Heading"/>
    <w:basedOn w:val="Normal"/>
    <w:next w:val="Normal"/>
    <w:semiHidden/>
    <w:rsid w:val="00021FC5"/>
  </w:style>
  <w:style w:type="character" w:styleId="PageNumber">
    <w:name w:val="page number"/>
    <w:rsid w:val="00335997"/>
    <w:rPr>
      <w:rFonts w:ascii="Calibri" w:hAnsi="Calibri"/>
      <w:sz w:val="24"/>
    </w:rPr>
  </w:style>
  <w:style w:type="paragraph" w:styleId="PlainText">
    <w:name w:val="Plain Text"/>
    <w:basedOn w:val="Normal"/>
    <w:semiHidden/>
    <w:rsid w:val="00021FC5"/>
    <w:rPr>
      <w:rFonts w:ascii="Courier New" w:hAnsi="Courier New" w:cs="Courier New"/>
      <w:sz w:val="20"/>
    </w:rPr>
  </w:style>
  <w:style w:type="paragraph" w:styleId="Salutation">
    <w:name w:val="Salutation"/>
    <w:basedOn w:val="Normal"/>
    <w:next w:val="Normal"/>
    <w:semiHidden/>
    <w:rsid w:val="00021FC5"/>
  </w:style>
  <w:style w:type="paragraph" w:customStyle="1" w:styleId="Bibliographystyle">
    <w:name w:val="Bibliography style"/>
    <w:basedOn w:val="FootnoteText"/>
    <w:qFormat/>
    <w:rsid w:val="0094558C"/>
    <w:pPr>
      <w:spacing w:after="240"/>
      <w:ind w:left="720" w:hanging="720"/>
    </w:pPr>
    <w:rPr>
      <w:sz w:val="24"/>
      <w:szCs w:val="20"/>
    </w:rPr>
  </w:style>
  <w:style w:type="character" w:customStyle="1" w:styleId="Heading4Char">
    <w:name w:val="Heading 4 Char"/>
    <w:link w:val="Heading4"/>
    <w:rsid w:val="0004485D"/>
    <w:rPr>
      <w:rFonts w:ascii="Palatino Linotype" w:eastAsiaTheme="minorEastAsia" w:hAnsi="Palatino Linotype" w:cstheme="minorBidi"/>
      <w:bCs/>
      <w:sz w:val="26"/>
      <w:szCs w:val="26"/>
      <w:lang w:val="en-IE" w:eastAsia="en-GB"/>
    </w:rPr>
  </w:style>
  <w:style w:type="character" w:customStyle="1" w:styleId="Heading5Char">
    <w:name w:val="Heading 5 Char"/>
    <w:link w:val="Heading5"/>
    <w:rsid w:val="0089178C"/>
    <w:rPr>
      <w:rFonts w:ascii="Palatino Linotype" w:hAnsi="Palatino Linotype"/>
      <w:sz w:val="24"/>
      <w:szCs w:val="24"/>
    </w:rPr>
  </w:style>
  <w:style w:type="paragraph" w:customStyle="1" w:styleId="Centeredtexttitlepage">
    <w:name w:val="Centered text (title page)"/>
    <w:basedOn w:val="Normal"/>
    <w:qFormat/>
    <w:rsid w:val="0089178C"/>
    <w:pPr>
      <w:jc w:val="center"/>
    </w:pPr>
    <w:rPr>
      <w:b/>
      <w:sz w:val="40"/>
    </w:rPr>
  </w:style>
  <w:style w:type="paragraph" w:styleId="TOC3">
    <w:name w:val="toc 3"/>
    <w:basedOn w:val="Normal"/>
    <w:next w:val="Normal"/>
    <w:uiPriority w:val="39"/>
    <w:qFormat/>
    <w:rsid w:val="00335997"/>
    <w:pPr>
      <w:tabs>
        <w:tab w:val="right" w:leader="dot" w:pos="8640"/>
      </w:tabs>
      <w:spacing w:line="240" w:lineRule="auto"/>
      <w:ind w:left="1080" w:hanging="360"/>
    </w:pPr>
  </w:style>
  <w:style w:type="paragraph" w:styleId="TOC5">
    <w:name w:val="toc 5"/>
    <w:basedOn w:val="Normal"/>
    <w:next w:val="Normal"/>
    <w:uiPriority w:val="39"/>
    <w:qFormat/>
    <w:rsid w:val="00335997"/>
    <w:pPr>
      <w:spacing w:line="240" w:lineRule="auto"/>
      <w:ind w:left="2160" w:hanging="360"/>
    </w:pPr>
  </w:style>
  <w:style w:type="paragraph" w:customStyle="1" w:styleId="Equation">
    <w:name w:val="Equation"/>
    <w:basedOn w:val="Normal"/>
    <w:rsid w:val="00021FC5"/>
    <w:pPr>
      <w:tabs>
        <w:tab w:val="right" w:pos="8640"/>
      </w:tabs>
      <w:spacing w:before="120" w:after="120"/>
      <w:ind w:left="2880"/>
    </w:pPr>
  </w:style>
  <w:style w:type="paragraph" w:customStyle="1" w:styleId="Tablecolumnheader">
    <w:name w:val="Table column header"/>
    <w:basedOn w:val="Normal"/>
    <w:rsid w:val="00021FC5"/>
    <w:pPr>
      <w:spacing w:after="120" w:line="240" w:lineRule="auto"/>
      <w:jc w:val="center"/>
    </w:pPr>
  </w:style>
  <w:style w:type="paragraph" w:customStyle="1" w:styleId="TabledataRight">
    <w:name w:val="Table data (Right)"/>
    <w:basedOn w:val="Normal"/>
    <w:rsid w:val="00645FAE"/>
    <w:pPr>
      <w:spacing w:line="240" w:lineRule="auto"/>
      <w:jc w:val="right"/>
    </w:pPr>
  </w:style>
  <w:style w:type="paragraph" w:customStyle="1" w:styleId="Tablerowheading">
    <w:name w:val="Table row heading"/>
    <w:basedOn w:val="Tablecolumnheader"/>
    <w:rsid w:val="00021FC5"/>
    <w:pPr>
      <w:spacing w:after="0"/>
      <w:jc w:val="left"/>
    </w:pPr>
  </w:style>
  <w:style w:type="paragraph" w:customStyle="1" w:styleId="Tablenote">
    <w:name w:val="Table note"/>
    <w:basedOn w:val="FootnoteText"/>
    <w:rsid w:val="00B049F0"/>
    <w:pPr>
      <w:spacing w:before="120" w:after="0"/>
    </w:pPr>
  </w:style>
  <w:style w:type="paragraph" w:styleId="Header">
    <w:name w:val="header"/>
    <w:basedOn w:val="Normal"/>
    <w:link w:val="HeaderChar"/>
    <w:rsid w:val="00335997"/>
    <w:pPr>
      <w:tabs>
        <w:tab w:val="left" w:pos="8640"/>
      </w:tabs>
      <w:jc w:val="right"/>
    </w:pPr>
  </w:style>
  <w:style w:type="paragraph" w:styleId="TOC1">
    <w:name w:val="toc 1"/>
    <w:basedOn w:val="Normal"/>
    <w:next w:val="Normal"/>
    <w:uiPriority w:val="39"/>
    <w:qFormat/>
    <w:rsid w:val="00335997"/>
    <w:pPr>
      <w:tabs>
        <w:tab w:val="right" w:leader="dot" w:pos="8640"/>
      </w:tabs>
      <w:spacing w:line="240" w:lineRule="auto"/>
      <w:ind w:left="504" w:hanging="504"/>
    </w:pPr>
  </w:style>
  <w:style w:type="paragraph" w:styleId="TOC2">
    <w:name w:val="toc 2"/>
    <w:basedOn w:val="Normal"/>
    <w:next w:val="Normal"/>
    <w:uiPriority w:val="39"/>
    <w:qFormat/>
    <w:rsid w:val="00335997"/>
    <w:pPr>
      <w:tabs>
        <w:tab w:val="right" w:leader="dot" w:pos="8640"/>
      </w:tabs>
      <w:spacing w:line="240" w:lineRule="auto"/>
      <w:ind w:left="720" w:hanging="360"/>
    </w:pPr>
  </w:style>
  <w:style w:type="paragraph" w:styleId="TableofFigures">
    <w:name w:val="table of figures"/>
    <w:basedOn w:val="Normal"/>
    <w:next w:val="Normal"/>
    <w:uiPriority w:val="99"/>
    <w:rsid w:val="00335997"/>
    <w:pPr>
      <w:tabs>
        <w:tab w:val="right" w:leader="dot" w:pos="8640"/>
      </w:tabs>
      <w:spacing w:line="240" w:lineRule="auto"/>
      <w:ind w:left="720" w:hanging="720"/>
    </w:pPr>
  </w:style>
  <w:style w:type="paragraph" w:customStyle="1" w:styleId="TableTitleContinued">
    <w:name w:val="Table Title (Continued)"/>
    <w:basedOn w:val="Normal"/>
    <w:qFormat/>
    <w:rsid w:val="00971E64"/>
    <w:pPr>
      <w:jc w:val="center"/>
    </w:pPr>
    <w:rPr>
      <w:caps/>
    </w:rPr>
  </w:style>
  <w:style w:type="numbering" w:styleId="111111">
    <w:name w:val="Outline List 2"/>
    <w:basedOn w:val="NoList"/>
    <w:semiHidden/>
    <w:rsid w:val="00021FC5"/>
    <w:pPr>
      <w:numPr>
        <w:numId w:val="12"/>
      </w:numPr>
    </w:pPr>
  </w:style>
  <w:style w:type="numbering" w:styleId="1ai">
    <w:name w:val="Outline List 1"/>
    <w:basedOn w:val="NoList"/>
    <w:semiHidden/>
    <w:rsid w:val="00021FC5"/>
    <w:pPr>
      <w:numPr>
        <w:numId w:val="13"/>
      </w:numPr>
    </w:pPr>
  </w:style>
  <w:style w:type="numbering" w:styleId="ArticleSection">
    <w:name w:val="Outline List 3"/>
    <w:basedOn w:val="NoList"/>
    <w:semiHidden/>
    <w:rsid w:val="00021FC5"/>
    <w:pPr>
      <w:numPr>
        <w:numId w:val="14"/>
      </w:numPr>
    </w:pPr>
  </w:style>
  <w:style w:type="table" w:styleId="Table3Deffects1">
    <w:name w:val="Table 3D effects 1"/>
    <w:basedOn w:val="TableNormal"/>
    <w:semiHidden/>
    <w:rsid w:val="00021FC5"/>
    <w:pPr>
      <w:spacing w:line="480" w:lineRule="auto"/>
      <w:ind w:firstLine="72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021FC5"/>
    <w:pPr>
      <w:spacing w:line="480" w:lineRule="auto"/>
      <w:ind w:firstLine="72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021FC5"/>
    <w:pPr>
      <w:spacing w:line="480" w:lineRule="auto"/>
      <w:ind w:firstLine="72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021FC5"/>
    <w:pPr>
      <w:spacing w:line="480" w:lineRule="auto"/>
      <w:ind w:firstLine="7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021FC5"/>
    <w:pPr>
      <w:spacing w:line="480" w:lineRule="auto"/>
      <w:ind w:firstLine="72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021FC5"/>
    <w:pPr>
      <w:spacing w:line="480" w:lineRule="auto"/>
      <w:ind w:firstLine="72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021FC5"/>
    <w:pPr>
      <w:spacing w:line="480" w:lineRule="auto"/>
      <w:ind w:firstLine="72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021FC5"/>
    <w:pPr>
      <w:spacing w:line="480" w:lineRule="auto"/>
      <w:ind w:firstLine="72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021FC5"/>
    <w:pPr>
      <w:spacing w:line="480" w:lineRule="auto"/>
      <w:ind w:firstLine="72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021FC5"/>
    <w:pPr>
      <w:spacing w:line="480" w:lineRule="auto"/>
      <w:ind w:firstLine="72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021FC5"/>
    <w:pPr>
      <w:spacing w:line="480" w:lineRule="auto"/>
      <w:ind w:firstLine="72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021FC5"/>
    <w:pPr>
      <w:spacing w:line="480" w:lineRule="auto"/>
      <w:ind w:firstLine="72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021FC5"/>
    <w:pPr>
      <w:spacing w:line="480" w:lineRule="auto"/>
      <w:ind w:firstLine="7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021FC5"/>
    <w:pPr>
      <w:spacing w:line="480" w:lineRule="auto"/>
      <w:ind w:firstLine="72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021FC5"/>
    <w:pPr>
      <w:spacing w:line="480" w:lineRule="auto"/>
      <w:ind w:firstLine="72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021FC5"/>
    <w:pPr>
      <w:spacing w:line="480" w:lineRule="auto"/>
      <w:ind w:firstLine="72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021FC5"/>
    <w:pPr>
      <w:spacing w:line="480" w:lineRule="auto"/>
      <w:ind w:firstLine="72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021FC5"/>
    <w:pPr>
      <w:spacing w:line="480" w:lineRule="auto"/>
      <w:ind w:firstLine="72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021FC5"/>
    <w:pPr>
      <w:spacing w:line="480" w:lineRule="auto"/>
      <w:ind w:firstLine="72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021FC5"/>
    <w:pPr>
      <w:spacing w:line="480" w:lineRule="auto"/>
      <w:ind w:firstLine="72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021FC5"/>
    <w:pPr>
      <w:spacing w:line="480" w:lineRule="auto"/>
      <w:ind w:firstLine="72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021FC5"/>
    <w:pPr>
      <w:spacing w:line="480" w:lineRule="auto"/>
      <w:ind w:firstLine="72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021FC5"/>
    <w:pPr>
      <w:spacing w:line="480" w:lineRule="auto"/>
      <w:ind w:firstLine="7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021FC5"/>
    <w:pPr>
      <w:spacing w:line="480" w:lineRule="auto"/>
      <w:ind w:firstLine="72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021FC5"/>
    <w:pPr>
      <w:spacing w:line="480" w:lineRule="auto"/>
      <w:ind w:firstLine="72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021FC5"/>
    <w:pPr>
      <w:spacing w:line="480" w:lineRule="auto"/>
      <w:ind w:firstLine="72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021FC5"/>
    <w:pPr>
      <w:spacing w:line="480" w:lineRule="auto"/>
      <w:ind w:firstLine="72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021FC5"/>
    <w:pPr>
      <w:spacing w:line="480" w:lineRule="auto"/>
      <w:ind w:firstLine="72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021FC5"/>
    <w:pPr>
      <w:spacing w:line="480" w:lineRule="auto"/>
      <w:ind w:firstLine="72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021FC5"/>
    <w:pPr>
      <w:spacing w:line="480" w:lineRule="auto"/>
      <w:ind w:firstLine="72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021FC5"/>
    <w:pPr>
      <w:spacing w:line="480" w:lineRule="auto"/>
      <w:ind w:firstLine="7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abledataCentered">
    <w:name w:val="Table data (Centered)"/>
    <w:basedOn w:val="Normal"/>
    <w:rsid w:val="00645FAE"/>
    <w:pPr>
      <w:spacing w:line="240" w:lineRule="auto"/>
      <w:jc w:val="center"/>
    </w:pPr>
  </w:style>
  <w:style w:type="paragraph" w:customStyle="1" w:styleId="Tabledata-HI9">
    <w:name w:val="Table data - HI 9"/>
    <w:basedOn w:val="Normal"/>
    <w:semiHidden/>
    <w:unhideWhenUsed/>
    <w:rsid w:val="00021FC5"/>
    <w:pPr>
      <w:spacing w:line="240" w:lineRule="auto"/>
      <w:ind w:left="216" w:hanging="216"/>
    </w:pPr>
    <w:rPr>
      <w:sz w:val="18"/>
    </w:rPr>
  </w:style>
  <w:style w:type="paragraph" w:customStyle="1" w:styleId="Tabledata">
    <w:name w:val="Table data"/>
    <w:basedOn w:val="Normal"/>
    <w:rsid w:val="00021FC5"/>
    <w:pPr>
      <w:spacing w:line="240" w:lineRule="auto"/>
      <w:jc w:val="right"/>
    </w:pPr>
  </w:style>
  <w:style w:type="paragraph" w:customStyle="1" w:styleId="Tabledata-HI">
    <w:name w:val="Table data -HI"/>
    <w:basedOn w:val="Tabledata"/>
    <w:semiHidden/>
    <w:unhideWhenUsed/>
    <w:rsid w:val="00021FC5"/>
    <w:pPr>
      <w:ind w:left="216" w:hanging="216"/>
      <w:jc w:val="left"/>
    </w:pPr>
    <w:rPr>
      <w:sz w:val="20"/>
    </w:rPr>
  </w:style>
  <w:style w:type="character" w:customStyle="1" w:styleId="Heading2Char">
    <w:name w:val="Heading 2 Char"/>
    <w:link w:val="Heading2"/>
    <w:rsid w:val="008D30A5"/>
    <w:rPr>
      <w:rFonts w:ascii="Palatino Linotype" w:hAnsi="Palatino Linotype"/>
      <w:bCs/>
      <w:iCs/>
      <w:sz w:val="32"/>
      <w:szCs w:val="28"/>
    </w:rPr>
  </w:style>
  <w:style w:type="character" w:customStyle="1" w:styleId="Heading3Char">
    <w:name w:val="Heading 3 Char"/>
    <w:link w:val="Heading3"/>
    <w:rsid w:val="008D30A5"/>
    <w:rPr>
      <w:rFonts w:ascii="Palatino Linotype" w:hAnsi="Palatino Linotype"/>
      <w:bCs/>
      <w:sz w:val="28"/>
      <w:szCs w:val="26"/>
    </w:rPr>
  </w:style>
  <w:style w:type="paragraph" w:customStyle="1" w:styleId="Chaptertitlenotnumbered">
    <w:name w:val="Chapter title (not numbered)"/>
    <w:basedOn w:val="Heading1"/>
    <w:next w:val="Normal"/>
    <w:qFormat/>
    <w:rsid w:val="0089178C"/>
    <w:pPr>
      <w:numPr>
        <w:numId w:val="0"/>
      </w:numPr>
    </w:pPr>
    <w:rPr>
      <w:sz w:val="28"/>
    </w:rPr>
  </w:style>
  <w:style w:type="paragraph" w:customStyle="1" w:styleId="ChaptertitleNoToC">
    <w:name w:val="Chapter title (No ToC)"/>
    <w:basedOn w:val="Chaptertitlenotnumbered"/>
    <w:next w:val="Normal"/>
    <w:autoRedefine/>
    <w:qFormat/>
    <w:rsid w:val="007D4619"/>
  </w:style>
  <w:style w:type="paragraph" w:customStyle="1" w:styleId="Appendixheading1">
    <w:name w:val="Appendix heading 1"/>
    <w:basedOn w:val="Heading1"/>
    <w:next w:val="Normal"/>
    <w:qFormat/>
    <w:rsid w:val="0094558C"/>
    <w:pPr>
      <w:numPr>
        <w:numId w:val="16"/>
      </w:numPr>
    </w:pPr>
    <w:rPr>
      <w:rFonts w:ascii="Constantia" w:hAnsi="Constantia"/>
    </w:rPr>
  </w:style>
  <w:style w:type="paragraph" w:customStyle="1" w:styleId="Appendixheading2">
    <w:name w:val="Appendix heading 2"/>
    <w:basedOn w:val="Heading2"/>
    <w:next w:val="Normal"/>
    <w:qFormat/>
    <w:rsid w:val="0094558C"/>
    <w:pPr>
      <w:numPr>
        <w:numId w:val="16"/>
      </w:numPr>
    </w:pPr>
    <w:rPr>
      <w:rFonts w:ascii="Constantia" w:hAnsi="Constantia"/>
    </w:rPr>
  </w:style>
  <w:style w:type="paragraph" w:customStyle="1" w:styleId="Appendixheading3">
    <w:name w:val="Appendix heading 3"/>
    <w:basedOn w:val="Heading3"/>
    <w:next w:val="Normal"/>
    <w:qFormat/>
    <w:rsid w:val="0094558C"/>
    <w:pPr>
      <w:numPr>
        <w:numId w:val="16"/>
      </w:numPr>
    </w:pPr>
    <w:rPr>
      <w:rFonts w:ascii="Constantia" w:hAnsi="Constantia"/>
    </w:rPr>
  </w:style>
  <w:style w:type="paragraph" w:customStyle="1" w:styleId="Directorsnametitlepage">
    <w:name w:val="Director's name (title page)"/>
    <w:basedOn w:val="Normal"/>
    <w:qFormat/>
    <w:rsid w:val="0094558C"/>
    <w:pPr>
      <w:jc w:val="right"/>
    </w:pPr>
  </w:style>
  <w:style w:type="paragraph" w:customStyle="1" w:styleId="Referencesbackmatter">
    <w:name w:val="References (back matter)"/>
    <w:basedOn w:val="Normal"/>
    <w:qFormat/>
    <w:rsid w:val="00D64AE4"/>
    <w:pPr>
      <w:spacing w:line="240" w:lineRule="auto"/>
      <w:ind w:left="720" w:hanging="720"/>
    </w:pPr>
  </w:style>
  <w:style w:type="paragraph" w:customStyle="1" w:styleId="Blockquote">
    <w:name w:val="Block quote"/>
    <w:basedOn w:val="Normal"/>
    <w:qFormat/>
    <w:rsid w:val="0094558C"/>
    <w:pPr>
      <w:spacing w:line="240" w:lineRule="auto"/>
      <w:ind w:left="1080" w:right="1080"/>
    </w:pPr>
  </w:style>
  <w:style w:type="character" w:customStyle="1" w:styleId="FootnoteTextChar">
    <w:name w:val="Footnote Text Char"/>
    <w:link w:val="FootnoteText"/>
    <w:rsid w:val="00335997"/>
    <w:rPr>
      <w:rFonts w:ascii="Calibri" w:hAnsi="Calibri"/>
      <w:szCs w:val="24"/>
    </w:rPr>
  </w:style>
  <w:style w:type="character" w:customStyle="1" w:styleId="HeaderChar">
    <w:name w:val="Header Char"/>
    <w:basedOn w:val="DefaultParagraphFont"/>
    <w:link w:val="Header"/>
    <w:rsid w:val="00335997"/>
    <w:rPr>
      <w:rFonts w:ascii="Calibri" w:hAnsi="Calibri"/>
      <w:sz w:val="24"/>
      <w:szCs w:val="24"/>
    </w:rPr>
  </w:style>
  <w:style w:type="character" w:customStyle="1" w:styleId="FooterChar">
    <w:name w:val="Footer Char"/>
    <w:aliases w:val="(Page number) Char"/>
    <w:basedOn w:val="DefaultParagraphFont"/>
    <w:link w:val="Footer"/>
    <w:uiPriority w:val="99"/>
    <w:rsid w:val="00335997"/>
    <w:rPr>
      <w:rFonts w:ascii="Calibri" w:hAnsi="Calibri"/>
      <w:sz w:val="24"/>
      <w:szCs w:val="24"/>
    </w:rPr>
  </w:style>
  <w:style w:type="paragraph" w:styleId="EndnoteText">
    <w:name w:val="endnote text"/>
    <w:basedOn w:val="Normal"/>
    <w:link w:val="EndnoteTextChar"/>
    <w:rsid w:val="00335997"/>
    <w:pPr>
      <w:spacing w:after="200" w:line="240" w:lineRule="auto"/>
    </w:pPr>
    <w:rPr>
      <w:sz w:val="20"/>
      <w:szCs w:val="20"/>
    </w:rPr>
  </w:style>
  <w:style w:type="character" w:customStyle="1" w:styleId="EndnoteTextChar">
    <w:name w:val="Endnote Text Char"/>
    <w:link w:val="EndnoteText"/>
    <w:rsid w:val="00335997"/>
    <w:rPr>
      <w:rFonts w:ascii="Calibri" w:hAnsi="Calibri"/>
    </w:rPr>
  </w:style>
  <w:style w:type="character" w:styleId="CommentReference">
    <w:name w:val="annotation reference"/>
    <w:basedOn w:val="DefaultParagraphFont"/>
    <w:semiHidden/>
    <w:unhideWhenUsed/>
    <w:rsid w:val="008721CF"/>
    <w:rPr>
      <w:sz w:val="16"/>
      <w:szCs w:val="16"/>
    </w:rPr>
  </w:style>
  <w:style w:type="paragraph" w:styleId="CommentText">
    <w:name w:val="annotation text"/>
    <w:basedOn w:val="Normal"/>
    <w:link w:val="CommentTextChar"/>
    <w:unhideWhenUsed/>
    <w:rsid w:val="008721CF"/>
    <w:pPr>
      <w:spacing w:line="240" w:lineRule="auto"/>
    </w:pPr>
    <w:rPr>
      <w:sz w:val="20"/>
      <w:szCs w:val="20"/>
    </w:rPr>
  </w:style>
  <w:style w:type="character" w:customStyle="1" w:styleId="CommentTextChar">
    <w:name w:val="Comment Text Char"/>
    <w:basedOn w:val="DefaultParagraphFont"/>
    <w:link w:val="CommentText"/>
    <w:rsid w:val="008721CF"/>
    <w:rPr>
      <w:rFonts w:ascii="Calibri" w:hAnsi="Calibri"/>
    </w:rPr>
  </w:style>
  <w:style w:type="paragraph" w:styleId="CommentSubject">
    <w:name w:val="annotation subject"/>
    <w:basedOn w:val="CommentText"/>
    <w:next w:val="CommentText"/>
    <w:link w:val="CommentSubjectChar"/>
    <w:semiHidden/>
    <w:unhideWhenUsed/>
    <w:rsid w:val="008721CF"/>
    <w:rPr>
      <w:b/>
      <w:bCs/>
    </w:rPr>
  </w:style>
  <w:style w:type="character" w:customStyle="1" w:styleId="CommentSubjectChar">
    <w:name w:val="Comment Subject Char"/>
    <w:basedOn w:val="CommentTextChar"/>
    <w:link w:val="CommentSubject"/>
    <w:semiHidden/>
    <w:rsid w:val="008721CF"/>
    <w:rPr>
      <w:rFonts w:ascii="Calibri" w:hAnsi="Calibri"/>
      <w:b/>
      <w:bCs/>
    </w:rPr>
  </w:style>
  <w:style w:type="paragraph" w:styleId="BalloonText">
    <w:name w:val="Balloon Text"/>
    <w:basedOn w:val="Normal"/>
    <w:link w:val="BalloonTextChar"/>
    <w:semiHidden/>
    <w:unhideWhenUsed/>
    <w:rsid w:val="008721C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8721CF"/>
    <w:rPr>
      <w:rFonts w:ascii="Segoe UI" w:hAnsi="Segoe UI" w:cs="Segoe UI"/>
      <w:sz w:val="18"/>
      <w:szCs w:val="18"/>
    </w:rPr>
  </w:style>
  <w:style w:type="paragraph" w:customStyle="1" w:styleId="EndNoteBibliographyTitle">
    <w:name w:val="EndNote Bibliography Title"/>
    <w:basedOn w:val="Normal"/>
    <w:link w:val="EndNoteBibliographyTitleChar"/>
    <w:rsid w:val="00DF291E"/>
    <w:pPr>
      <w:jc w:val="center"/>
    </w:pPr>
    <w:rPr>
      <w:noProof/>
      <w:sz w:val="28"/>
    </w:rPr>
  </w:style>
  <w:style w:type="character" w:customStyle="1" w:styleId="EndNoteBibliographyTitleChar">
    <w:name w:val="EndNote Bibliography Title Char"/>
    <w:basedOn w:val="DefaultParagraphFont"/>
    <w:link w:val="EndNoteBibliographyTitle"/>
    <w:rsid w:val="00DF291E"/>
    <w:rPr>
      <w:rFonts w:ascii="Palatino Linotype" w:eastAsiaTheme="minorEastAsia" w:hAnsi="Palatino Linotype" w:cstheme="minorBidi"/>
      <w:noProof/>
      <w:sz w:val="28"/>
      <w:szCs w:val="22"/>
      <w:lang w:val="en-IE" w:eastAsia="en-GB"/>
    </w:rPr>
  </w:style>
  <w:style w:type="paragraph" w:customStyle="1" w:styleId="EndNoteBibliography">
    <w:name w:val="EndNote Bibliography"/>
    <w:basedOn w:val="Normal"/>
    <w:link w:val="EndNoteBibliographyChar"/>
    <w:rsid w:val="00DF291E"/>
    <w:pPr>
      <w:spacing w:line="240" w:lineRule="auto"/>
    </w:pPr>
    <w:rPr>
      <w:noProof/>
      <w:sz w:val="28"/>
    </w:rPr>
  </w:style>
  <w:style w:type="character" w:customStyle="1" w:styleId="EndNoteBibliographyChar">
    <w:name w:val="EndNote Bibliography Char"/>
    <w:basedOn w:val="DefaultParagraphFont"/>
    <w:link w:val="EndNoteBibliography"/>
    <w:rsid w:val="00DF291E"/>
    <w:rPr>
      <w:rFonts w:ascii="Palatino Linotype" w:eastAsiaTheme="minorEastAsia" w:hAnsi="Palatino Linotype" w:cstheme="minorBidi"/>
      <w:noProof/>
      <w:sz w:val="28"/>
      <w:szCs w:val="22"/>
      <w:lang w:val="en-IE" w:eastAsia="en-GB"/>
    </w:rPr>
  </w:style>
  <w:style w:type="paragraph" w:styleId="ListParagraph">
    <w:name w:val="List Paragraph"/>
    <w:basedOn w:val="Normal"/>
    <w:uiPriority w:val="34"/>
    <w:semiHidden/>
    <w:qFormat/>
    <w:rsid w:val="00B3286C"/>
    <w:pPr>
      <w:ind w:left="720"/>
      <w:contextualSpacing/>
    </w:pPr>
  </w:style>
  <w:style w:type="paragraph" w:customStyle="1" w:styleId="Centered">
    <w:name w:val="Centered"/>
    <w:basedOn w:val="Normal"/>
    <w:link w:val="CenteredChar"/>
    <w:qFormat/>
    <w:rsid w:val="00362833"/>
    <w:pPr>
      <w:jc w:val="center"/>
    </w:pPr>
  </w:style>
  <w:style w:type="table" w:customStyle="1" w:styleId="TableGrid10">
    <w:name w:val="Table Grid1"/>
    <w:basedOn w:val="TableNormal"/>
    <w:next w:val="TableGrid"/>
    <w:semiHidden/>
    <w:rsid w:val="00B01C0C"/>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enteredChar">
    <w:name w:val="Centered Char"/>
    <w:basedOn w:val="DefaultParagraphFont"/>
    <w:link w:val="Centered"/>
    <w:rsid w:val="00362833"/>
    <w:rPr>
      <w:rFonts w:asciiTheme="minorHAnsi" w:eastAsiaTheme="minorEastAsia" w:hAnsiTheme="minorHAnsi" w:cstheme="minorBidi"/>
      <w:sz w:val="22"/>
      <w:szCs w:val="22"/>
      <w:lang w:val="en-IE"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12519">
      <w:bodyDiv w:val="1"/>
      <w:marLeft w:val="0"/>
      <w:marRight w:val="0"/>
      <w:marTop w:val="0"/>
      <w:marBottom w:val="0"/>
      <w:divBdr>
        <w:top w:val="none" w:sz="0" w:space="0" w:color="auto"/>
        <w:left w:val="none" w:sz="0" w:space="0" w:color="auto"/>
        <w:bottom w:val="none" w:sz="0" w:space="0" w:color="auto"/>
        <w:right w:val="none" w:sz="0" w:space="0" w:color="auto"/>
      </w:divBdr>
    </w:div>
    <w:div w:id="303048808">
      <w:bodyDiv w:val="1"/>
      <w:marLeft w:val="0"/>
      <w:marRight w:val="0"/>
      <w:marTop w:val="0"/>
      <w:marBottom w:val="0"/>
      <w:divBdr>
        <w:top w:val="none" w:sz="0" w:space="0" w:color="auto"/>
        <w:left w:val="none" w:sz="0" w:space="0" w:color="auto"/>
        <w:bottom w:val="none" w:sz="0" w:space="0" w:color="auto"/>
        <w:right w:val="none" w:sz="0" w:space="0" w:color="auto"/>
      </w:divBdr>
    </w:div>
    <w:div w:id="305857901">
      <w:bodyDiv w:val="1"/>
      <w:marLeft w:val="0"/>
      <w:marRight w:val="0"/>
      <w:marTop w:val="0"/>
      <w:marBottom w:val="0"/>
      <w:divBdr>
        <w:top w:val="none" w:sz="0" w:space="0" w:color="auto"/>
        <w:left w:val="none" w:sz="0" w:space="0" w:color="auto"/>
        <w:bottom w:val="none" w:sz="0" w:space="0" w:color="auto"/>
        <w:right w:val="none" w:sz="0" w:space="0" w:color="auto"/>
      </w:divBdr>
    </w:div>
    <w:div w:id="463735207">
      <w:bodyDiv w:val="1"/>
      <w:marLeft w:val="0"/>
      <w:marRight w:val="0"/>
      <w:marTop w:val="0"/>
      <w:marBottom w:val="0"/>
      <w:divBdr>
        <w:top w:val="none" w:sz="0" w:space="0" w:color="auto"/>
        <w:left w:val="none" w:sz="0" w:space="0" w:color="auto"/>
        <w:bottom w:val="none" w:sz="0" w:space="0" w:color="auto"/>
        <w:right w:val="none" w:sz="0" w:space="0" w:color="auto"/>
      </w:divBdr>
    </w:div>
    <w:div w:id="963345122">
      <w:bodyDiv w:val="1"/>
      <w:marLeft w:val="0"/>
      <w:marRight w:val="0"/>
      <w:marTop w:val="0"/>
      <w:marBottom w:val="0"/>
      <w:divBdr>
        <w:top w:val="none" w:sz="0" w:space="0" w:color="auto"/>
        <w:left w:val="none" w:sz="0" w:space="0" w:color="auto"/>
        <w:bottom w:val="none" w:sz="0" w:space="0" w:color="auto"/>
        <w:right w:val="none" w:sz="0" w:space="0" w:color="auto"/>
      </w:divBdr>
    </w:div>
    <w:div w:id="1106465895">
      <w:bodyDiv w:val="1"/>
      <w:marLeft w:val="0"/>
      <w:marRight w:val="0"/>
      <w:marTop w:val="0"/>
      <w:marBottom w:val="0"/>
      <w:divBdr>
        <w:top w:val="none" w:sz="0" w:space="0" w:color="auto"/>
        <w:left w:val="none" w:sz="0" w:space="0" w:color="auto"/>
        <w:bottom w:val="none" w:sz="0" w:space="0" w:color="auto"/>
        <w:right w:val="none" w:sz="0" w:space="0" w:color="auto"/>
      </w:divBdr>
    </w:div>
    <w:div w:id="1112896147">
      <w:bodyDiv w:val="1"/>
      <w:marLeft w:val="0"/>
      <w:marRight w:val="0"/>
      <w:marTop w:val="0"/>
      <w:marBottom w:val="0"/>
      <w:divBdr>
        <w:top w:val="none" w:sz="0" w:space="0" w:color="auto"/>
        <w:left w:val="none" w:sz="0" w:space="0" w:color="auto"/>
        <w:bottom w:val="none" w:sz="0" w:space="0" w:color="auto"/>
        <w:right w:val="none" w:sz="0" w:space="0" w:color="auto"/>
      </w:divBdr>
    </w:div>
    <w:div w:id="1253271757">
      <w:bodyDiv w:val="1"/>
      <w:marLeft w:val="0"/>
      <w:marRight w:val="0"/>
      <w:marTop w:val="0"/>
      <w:marBottom w:val="0"/>
      <w:divBdr>
        <w:top w:val="none" w:sz="0" w:space="0" w:color="auto"/>
        <w:left w:val="none" w:sz="0" w:space="0" w:color="auto"/>
        <w:bottom w:val="none" w:sz="0" w:space="0" w:color="auto"/>
        <w:right w:val="none" w:sz="0" w:space="0" w:color="auto"/>
      </w:divBdr>
    </w:div>
    <w:div w:id="1303268904">
      <w:bodyDiv w:val="1"/>
      <w:marLeft w:val="0"/>
      <w:marRight w:val="0"/>
      <w:marTop w:val="0"/>
      <w:marBottom w:val="0"/>
      <w:divBdr>
        <w:top w:val="none" w:sz="0" w:space="0" w:color="auto"/>
        <w:left w:val="none" w:sz="0" w:space="0" w:color="auto"/>
        <w:bottom w:val="none" w:sz="0" w:space="0" w:color="auto"/>
        <w:right w:val="none" w:sz="0" w:space="0" w:color="auto"/>
      </w:divBdr>
    </w:div>
    <w:div w:id="1398362059">
      <w:bodyDiv w:val="1"/>
      <w:marLeft w:val="0"/>
      <w:marRight w:val="0"/>
      <w:marTop w:val="0"/>
      <w:marBottom w:val="0"/>
      <w:divBdr>
        <w:top w:val="none" w:sz="0" w:space="0" w:color="auto"/>
        <w:left w:val="none" w:sz="0" w:space="0" w:color="auto"/>
        <w:bottom w:val="none" w:sz="0" w:space="0" w:color="auto"/>
        <w:right w:val="none" w:sz="0" w:space="0" w:color="auto"/>
      </w:divBdr>
    </w:div>
    <w:div w:id="1512449951">
      <w:bodyDiv w:val="1"/>
      <w:marLeft w:val="0"/>
      <w:marRight w:val="0"/>
      <w:marTop w:val="0"/>
      <w:marBottom w:val="0"/>
      <w:divBdr>
        <w:top w:val="none" w:sz="0" w:space="0" w:color="auto"/>
        <w:left w:val="none" w:sz="0" w:space="0" w:color="auto"/>
        <w:bottom w:val="none" w:sz="0" w:space="0" w:color="auto"/>
        <w:right w:val="none" w:sz="0" w:space="0" w:color="auto"/>
      </w:divBdr>
    </w:div>
    <w:div w:id="1575430370">
      <w:bodyDiv w:val="1"/>
      <w:marLeft w:val="0"/>
      <w:marRight w:val="0"/>
      <w:marTop w:val="0"/>
      <w:marBottom w:val="0"/>
      <w:divBdr>
        <w:top w:val="none" w:sz="0" w:space="0" w:color="auto"/>
        <w:left w:val="none" w:sz="0" w:space="0" w:color="auto"/>
        <w:bottom w:val="none" w:sz="0" w:space="0" w:color="auto"/>
        <w:right w:val="none" w:sz="0" w:space="0" w:color="auto"/>
      </w:divBdr>
      <w:divsChild>
        <w:div w:id="1319456809">
          <w:marLeft w:val="0"/>
          <w:marRight w:val="0"/>
          <w:marTop w:val="0"/>
          <w:marBottom w:val="0"/>
          <w:divBdr>
            <w:top w:val="none" w:sz="0" w:space="0" w:color="auto"/>
            <w:left w:val="none" w:sz="0" w:space="0" w:color="auto"/>
            <w:bottom w:val="none" w:sz="0" w:space="0" w:color="auto"/>
            <w:right w:val="none" w:sz="0" w:space="0" w:color="auto"/>
          </w:divBdr>
        </w:div>
      </w:divsChild>
    </w:div>
    <w:div w:id="1816801230">
      <w:bodyDiv w:val="1"/>
      <w:marLeft w:val="0"/>
      <w:marRight w:val="0"/>
      <w:marTop w:val="0"/>
      <w:marBottom w:val="0"/>
      <w:divBdr>
        <w:top w:val="none" w:sz="0" w:space="0" w:color="auto"/>
        <w:left w:val="none" w:sz="0" w:space="0" w:color="auto"/>
        <w:bottom w:val="none" w:sz="0" w:space="0" w:color="auto"/>
        <w:right w:val="none" w:sz="0" w:space="0" w:color="auto"/>
      </w:divBdr>
    </w:div>
    <w:div w:id="2078630595">
      <w:bodyDiv w:val="1"/>
      <w:marLeft w:val="0"/>
      <w:marRight w:val="0"/>
      <w:marTop w:val="0"/>
      <w:marBottom w:val="0"/>
      <w:divBdr>
        <w:top w:val="none" w:sz="0" w:space="0" w:color="auto"/>
        <w:left w:val="none" w:sz="0" w:space="0" w:color="auto"/>
        <w:bottom w:val="none" w:sz="0" w:space="0" w:color="auto"/>
        <w:right w:val="none" w:sz="0" w:space="0" w:color="auto"/>
      </w:divBdr>
    </w:div>
    <w:div w:id="2092653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21" Type="http://schemas.openxmlformats.org/officeDocument/2006/relationships/image" Target="media/image13.png"/><Relationship Id="rId34" Type="http://schemas.openxmlformats.org/officeDocument/2006/relationships/hyperlink" Target="http://sydney.edu.au/engineering/aeromech/AERO3760/private/CDR/1%20%20Critical%20Design%20Overview%20i-INSPIRE%EF%BC%92.pdf" TargetMode="Externa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hyperlink" Target="http://cordis.europa.eu/result/rcn/172006_en.html"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hyperlink" Target="http://exrocketman.blogspot.ie/2012/05/revised-expanded-launch-cost-data.html"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hyperlink" Target="http://ptgmedia.pearsoncmg.com/images/chap7_0130354651/elementLinks/07fig12.gif"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hyperlink" Target="http://cospar2016" TargetMode="External"/><Relationship Id="rId8" Type="http://schemas.openxmlformats.org/officeDocument/2006/relationships/image" Target="media/image1.emf"/><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shah1\Desktop\esteem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38016A-9AE3-40C1-8752-0EEBBB401D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esteem_template.dotx</Template>
  <TotalTime>761</TotalTime>
  <Pages>100</Pages>
  <Words>40531</Words>
  <Characters>231028</Characters>
  <Application>Microsoft Office Word</Application>
  <DocSecurity>0</DocSecurity>
  <Lines>1925</Lines>
  <Paragraphs>542</Paragraphs>
  <ScaleCrop>false</ScaleCrop>
  <HeadingPairs>
    <vt:vector size="2" baseType="variant">
      <vt:variant>
        <vt:lpstr>Title</vt:lpstr>
      </vt:variant>
      <vt:variant>
        <vt:i4>1</vt:i4>
      </vt:variant>
    </vt:vector>
  </HeadingPairs>
  <TitlesOfParts>
    <vt:vector size="1" baseType="lpstr">
      <vt:lpstr>TCD MAI Computer Engineering Thesis</vt:lpstr>
    </vt:vector>
  </TitlesOfParts>
  <Company>Trinity College Dublin</Company>
  <LinksUpToDate>false</LinksUpToDate>
  <CharactersWithSpaces>271017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TCD MAI Computer Engineering Thesis</dc:title>
  <dc:creator>Stephen Ennis</dc:creator>
  <cp:lastModifiedBy>stephen ennis</cp:lastModifiedBy>
  <cp:revision>26</cp:revision>
  <cp:lastPrinted>2017-05-03T12:56:00Z</cp:lastPrinted>
  <dcterms:created xsi:type="dcterms:W3CDTF">2017-05-01T10:57:00Z</dcterms:created>
  <dcterms:modified xsi:type="dcterms:W3CDTF">2017-05-03T12:56:00Z</dcterms:modified>
</cp:coreProperties>
</file>